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069" w:rsidRDefault="009D4069">
      <w:pPr>
        <w:jc w:val="right"/>
        <w:rPr>
          <w:sz w:val="22"/>
          <w:szCs w:val="22"/>
        </w:rPr>
      </w:pPr>
    </w:p>
    <w:p w:rsidR="00404868" w:rsidRDefault="00404868" w:rsidP="00404868">
      <w:pPr>
        <w:rPr>
          <w:sz w:val="22"/>
          <w:szCs w:val="22"/>
        </w:rPr>
      </w:pPr>
      <w:r w:rsidRPr="00404868">
        <w:rPr>
          <w:sz w:val="22"/>
          <w:szCs w:val="22"/>
        </w:rPr>
        <w:drawing>
          <wp:inline distT="0" distB="0" distL="0" distR="0" wp14:anchorId="374EE7FA" wp14:editId="1B894238">
            <wp:extent cx="6029325" cy="8858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853" t="8017" r="25441" b="4997"/>
                    <a:stretch/>
                  </pic:blipFill>
                  <pic:spPr bwMode="auto">
                    <a:xfrm>
                      <a:off x="0" y="0"/>
                      <a:ext cx="6029325" cy="885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868" w:rsidRDefault="00404868">
      <w:pPr>
        <w:jc w:val="right"/>
        <w:rPr>
          <w:sz w:val="22"/>
          <w:szCs w:val="22"/>
        </w:rPr>
      </w:pPr>
    </w:p>
    <w:p w:rsidR="00404868" w:rsidRDefault="00404868">
      <w:pPr>
        <w:jc w:val="right"/>
        <w:rPr>
          <w:sz w:val="22"/>
          <w:szCs w:val="22"/>
        </w:rPr>
      </w:pPr>
      <w:r w:rsidRPr="00404868">
        <w:rPr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3175</wp:posOffset>
            </wp:positionV>
            <wp:extent cx="6781800" cy="972121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4" t="9620" r="14698" b="8204"/>
                    <a:stretch/>
                  </pic:blipFill>
                  <pic:spPr bwMode="auto">
                    <a:xfrm>
                      <a:off x="0" y="0"/>
                      <a:ext cx="6781800" cy="972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868" w:rsidRDefault="00404868">
      <w:pPr>
        <w:jc w:val="right"/>
        <w:rPr>
          <w:sz w:val="22"/>
          <w:szCs w:val="22"/>
        </w:rPr>
      </w:pPr>
    </w:p>
    <w:p w:rsidR="00404868" w:rsidRDefault="00404868">
      <w:pPr>
        <w:jc w:val="right"/>
        <w:rPr>
          <w:sz w:val="22"/>
          <w:szCs w:val="22"/>
        </w:rPr>
      </w:pPr>
    </w:p>
    <w:p w:rsidR="00404868" w:rsidRDefault="00404868">
      <w:pPr>
        <w:pStyle w:val="a9"/>
        <w:spacing w:line="240" w:lineRule="auto"/>
        <w:ind w:firstLine="708"/>
        <w:jc w:val="both"/>
        <w:rPr>
          <w:sz w:val="28"/>
          <w:szCs w:val="28"/>
        </w:rPr>
      </w:pPr>
    </w:p>
    <w:p w:rsidR="009D4069" w:rsidRDefault="00BB7461">
      <w:pPr>
        <w:pStyle w:val="a9"/>
        <w:spacing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постановлением администрации Нанайского муниципального района от 21 июня 2022 г. № 503 «Об утверждении Положения об установлении систем оплаты труда работнико</w:t>
      </w:r>
      <w:r>
        <w:rPr>
          <w:sz w:val="28"/>
          <w:szCs w:val="28"/>
        </w:rPr>
        <w:t>в муниципальных бюджетных, автономных и казенных учреждений Нанайского муниципального района».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1.2. Настоящее Положение определяет порядок оплаты труда работников Муниципального бюджетного общеобразовательного учреждения «Средняя общеобразовательная школа</w:t>
      </w:r>
      <w:r>
        <w:rPr>
          <w:sz w:val="28"/>
          <w:szCs w:val="28"/>
        </w:rPr>
        <w:t xml:space="preserve"> п. Джонка»</w:t>
      </w:r>
      <w:r>
        <w:rPr>
          <w:sz w:val="28"/>
          <w:szCs w:val="28"/>
        </w:rPr>
        <w:t xml:space="preserve"> (далее-работники)</w:t>
      </w:r>
      <w:r>
        <w:rPr>
          <w:sz w:val="28"/>
          <w:szCs w:val="28"/>
        </w:rPr>
        <w:t xml:space="preserve"> за сч</w:t>
      </w:r>
      <w:r>
        <w:rPr>
          <w:sz w:val="28"/>
          <w:szCs w:val="28"/>
        </w:rPr>
        <w:t>ё</w:t>
      </w:r>
      <w:r>
        <w:rPr>
          <w:sz w:val="28"/>
          <w:szCs w:val="28"/>
        </w:rPr>
        <w:t>т средств краевого, районного бюджета и средств, полученных от приносящей доход деятельности, установления размеров окладов (должностных окладов), ставок заработной платы по профессиональным квалификационным группам (далее - ПКГ), и квалификационным уровня</w:t>
      </w:r>
      <w:r>
        <w:rPr>
          <w:sz w:val="28"/>
          <w:szCs w:val="28"/>
        </w:rPr>
        <w:t xml:space="preserve">м, размеров повышающих коэффициентов к окладам (должностным окладам), ставкам заработной платы, а также выплат компенсационного и стимулирующего характера. 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1.3. Фонд оплаты труда работников организации  формируется на календарный год, исходя из объ</w:t>
      </w:r>
      <w:r>
        <w:rPr>
          <w:sz w:val="28"/>
          <w:szCs w:val="28"/>
        </w:rPr>
        <w:t>ё</w:t>
      </w:r>
      <w:r>
        <w:rPr>
          <w:sz w:val="28"/>
          <w:szCs w:val="28"/>
        </w:rPr>
        <w:t>ма ли</w:t>
      </w:r>
      <w:r>
        <w:rPr>
          <w:sz w:val="28"/>
          <w:szCs w:val="28"/>
        </w:rPr>
        <w:t>митов бюджетных обязательств краевого, районного бюджета и средств, поступающих от приносящий доход деятельности.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1.4. </w:t>
      </w:r>
      <w:r>
        <w:rPr>
          <w:sz w:val="28"/>
          <w:szCs w:val="28"/>
        </w:rPr>
        <w:t>Заработная плата выплачивается работникам за текущий месяц    каждые полмесяца. За первую половину месяца выплачивается 20 (аванс) числа</w:t>
      </w:r>
      <w:r>
        <w:rPr>
          <w:sz w:val="28"/>
          <w:szCs w:val="28"/>
        </w:rPr>
        <w:t xml:space="preserve"> текущего периода, за вторую половину – 5 числа следующего месяца.</w:t>
      </w:r>
      <w:r>
        <w:rPr>
          <w:sz w:val="28"/>
          <w:szCs w:val="28"/>
        </w:rPr>
        <w:t xml:space="preserve"> Месячная заработная плата работника, полностью отработавшего за этот период норму рабочего времени и выполнившего норму труда (трудовые обязанности), не может быть ниже размера минимальной </w:t>
      </w:r>
      <w:r>
        <w:rPr>
          <w:sz w:val="28"/>
          <w:szCs w:val="28"/>
        </w:rPr>
        <w:t>заработной платы, устанавливаемого Соглашением о минимальной заработной плате в Хабаровском крае между Союзом «Хабаровское краевое объединение организаций профсоюзов», региональным объединением работодателей «Союз работодателей Хабаровского  края» и Правит</w:t>
      </w:r>
      <w:r>
        <w:rPr>
          <w:sz w:val="28"/>
          <w:szCs w:val="28"/>
        </w:rPr>
        <w:t xml:space="preserve">ельством Хабаровского края. 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1.5. Заработная плата работников организации предельными размерами не ограничивается. 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1.6. Система оплаты труда работников организации устанавливается коллективным договором, соглашениями, локальными нормативными актами в со</w:t>
      </w:r>
      <w:r>
        <w:rPr>
          <w:sz w:val="28"/>
          <w:szCs w:val="28"/>
        </w:rPr>
        <w:t>ответствии с трудовым законодательством и иными нормативными правовыми актами, содержащие нормы трудового права, настоящим Положением, а также с уч</w:t>
      </w:r>
      <w:r>
        <w:rPr>
          <w:sz w:val="28"/>
          <w:szCs w:val="28"/>
        </w:rPr>
        <w:t>ё</w:t>
      </w:r>
      <w:r>
        <w:rPr>
          <w:sz w:val="28"/>
          <w:szCs w:val="28"/>
        </w:rPr>
        <w:t xml:space="preserve">том мнения представительного органа работников. </w:t>
      </w:r>
    </w:p>
    <w:p w:rsidR="009D4069" w:rsidRDefault="009D4069">
      <w:pPr>
        <w:jc w:val="both"/>
        <w:rPr>
          <w:sz w:val="16"/>
          <w:szCs w:val="16"/>
        </w:rPr>
      </w:pPr>
    </w:p>
    <w:p w:rsidR="009D4069" w:rsidRDefault="00BB74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Порядок и условия оплаты труда работников организации</w:t>
      </w:r>
    </w:p>
    <w:p w:rsidR="009D4069" w:rsidRDefault="00BB7461">
      <w:pPr>
        <w:tabs>
          <w:tab w:val="left" w:pos="538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sz w:val="28"/>
          <w:szCs w:val="28"/>
        </w:rPr>
        <w:t>. 1. Основные условия оплаты труда работников организации</w:t>
      </w:r>
    </w:p>
    <w:p w:rsidR="009D4069" w:rsidRDefault="00BB7461">
      <w:pPr>
        <w:tabs>
          <w:tab w:val="left" w:pos="538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2.1.1. Система оплаты труда работников организации включает размеры окладов (должностных окладов), ставок заработной платы, размер </w:t>
      </w:r>
      <w:r>
        <w:rPr>
          <w:sz w:val="28"/>
          <w:szCs w:val="28"/>
        </w:rPr>
        <w:lastRenderedPageBreak/>
        <w:t>повышающих коэффициентов к окладам (должностным окладам), ставкам з</w:t>
      </w:r>
      <w:r>
        <w:rPr>
          <w:sz w:val="28"/>
          <w:szCs w:val="28"/>
        </w:rPr>
        <w:t>аработной платы, выплаты компенсационного и стимулирующего характера.</w:t>
      </w:r>
    </w:p>
    <w:p w:rsidR="009D4069" w:rsidRDefault="00BB7461">
      <w:pPr>
        <w:tabs>
          <w:tab w:val="left" w:pos="538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2.1.2. Размеры окладов (должностных окладов), ставок заработной платы работников организации устанавливаются с уч</w:t>
      </w:r>
      <w:r>
        <w:rPr>
          <w:sz w:val="28"/>
          <w:szCs w:val="28"/>
        </w:rPr>
        <w:t>ё</w:t>
      </w:r>
      <w:r>
        <w:rPr>
          <w:sz w:val="28"/>
          <w:szCs w:val="28"/>
        </w:rPr>
        <w:t>том требований к профессиональной подготовке и уровню квалификации, кото</w:t>
      </w:r>
      <w:r>
        <w:rPr>
          <w:sz w:val="28"/>
          <w:szCs w:val="28"/>
        </w:rPr>
        <w:t>рые необходимы для осуществления соответствующей профессиональной деятельности, на основе отнесения занимаемых ими должностей к ПКГ, утвержд</w:t>
      </w:r>
      <w:r>
        <w:rPr>
          <w:sz w:val="28"/>
          <w:szCs w:val="28"/>
        </w:rPr>
        <w:t>ё</w:t>
      </w:r>
      <w:r>
        <w:rPr>
          <w:sz w:val="28"/>
          <w:szCs w:val="28"/>
        </w:rPr>
        <w:t>нным приказами Министерства здравоохранения и социального развития Российской Федерации: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 5 мая 2008 г. N 216н </w:t>
      </w:r>
      <w:r>
        <w:rPr>
          <w:sz w:val="28"/>
          <w:szCs w:val="28"/>
        </w:rPr>
        <w:t xml:space="preserve">"Об утверждении профессиональных квалификационных групп должностей работников образования" 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(зарегистрирован в Минюсте РФ 22 мая 2008 г. № 11731 Российская газета, 2008, 28 мая); 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 5 мая 2008 г. N 217н "Об утверждении профессиональных квалификационных </w:t>
      </w:r>
      <w:r>
        <w:rPr>
          <w:sz w:val="28"/>
          <w:szCs w:val="28"/>
        </w:rPr>
        <w:t>групп должностей работников высшего и дополнительного профессионального образования" (зарегистрирован в Минюсте РФ 22 мая 2008 г., № 11725; Российская газета, 2008, 28 мая);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от 29 мая 2008 г. N 247н "Об утверждении профессиональных квалификационных групп</w:t>
      </w:r>
      <w:r>
        <w:rPr>
          <w:sz w:val="28"/>
          <w:szCs w:val="28"/>
        </w:rPr>
        <w:t xml:space="preserve"> общеотраслевых должностей руководителей, специалистов и служащих" (зарегистрирован в Минюсте РФ 18 июня 2008 г., регистрационный N 11858; Российская газета, 2008, 4 июля).</w:t>
      </w:r>
    </w:p>
    <w:p w:rsidR="009D4069" w:rsidRDefault="00BB74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окладов (должностных окладов), ставок заработной платы по квалификационным </w:t>
      </w:r>
      <w:r>
        <w:rPr>
          <w:sz w:val="28"/>
          <w:szCs w:val="28"/>
        </w:rPr>
        <w:t>уровням устанавливаются в соответствии с минимальными окладами по ПКГ, утвержд</w:t>
      </w:r>
      <w:r>
        <w:rPr>
          <w:sz w:val="28"/>
          <w:szCs w:val="28"/>
        </w:rPr>
        <w:t>ё</w:t>
      </w:r>
      <w:r>
        <w:rPr>
          <w:sz w:val="28"/>
          <w:szCs w:val="28"/>
        </w:rPr>
        <w:t xml:space="preserve">нными постановлениями: </w:t>
      </w:r>
    </w:p>
    <w:p w:rsidR="009D4069" w:rsidRDefault="00BB74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главы Нанайского муниципального района от 12 февраля 2009 г. № 118 «О введении в муниципальных общеобразовательных учреждениях, образовательных учрежде</w:t>
      </w:r>
      <w:r>
        <w:rPr>
          <w:sz w:val="28"/>
          <w:szCs w:val="28"/>
        </w:rPr>
        <w:t>ниях для детей-сирот и детей, оставшихся без попечения родителей, новой системы оплаты труда работников, финансирование оплаты труда, которых осуществляется за счет субвенций из краевого бюджета»;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администрации Нанайского муниципального района Хабаровско</w:t>
      </w:r>
      <w:r>
        <w:rPr>
          <w:sz w:val="28"/>
          <w:szCs w:val="28"/>
        </w:rPr>
        <w:t>го края от 19 апреля 2019 г. № 391 «Об установлении размеров минимальных окладов (минимальных должностных окладов), минимальных ставок заработной платы работников».</w:t>
      </w:r>
    </w:p>
    <w:p w:rsidR="009D4069" w:rsidRDefault="00BB7461">
      <w:pPr>
        <w:pStyle w:val="a9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администрации Нанайского муниципального района от 29 декабря 2018 г. № 1549 «Об оплате </w:t>
      </w:r>
      <w:r>
        <w:rPr>
          <w:sz w:val="28"/>
          <w:szCs w:val="28"/>
        </w:rPr>
        <w:t>труда работников, не являющиеся должностями муниципальной службы Нанайского муниципального района Хабаровского края»;</w:t>
      </w:r>
    </w:p>
    <w:p w:rsidR="009D4069" w:rsidRDefault="00BB7461">
      <w:pPr>
        <w:pStyle w:val="a9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администрации Нанайского муниципального района от 21 июня 2022 г. № 503 «Об утверждении Положения об установлении систем оплаты труда ра</w:t>
      </w:r>
      <w:r>
        <w:rPr>
          <w:sz w:val="28"/>
          <w:szCs w:val="28"/>
        </w:rPr>
        <w:t>ботников муниципальных бюджетных, автономных и казенных учреждений Нанайского муниципального района».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Указанные должности должны соответствовать уставным целям организации и содержаться в соответствующих разделах Единого тарифно-</w:t>
      </w:r>
      <w:r>
        <w:rPr>
          <w:sz w:val="28"/>
          <w:szCs w:val="28"/>
        </w:rPr>
        <w:lastRenderedPageBreak/>
        <w:t>квалификаци</w:t>
      </w:r>
      <w:r>
        <w:rPr>
          <w:sz w:val="28"/>
          <w:szCs w:val="28"/>
        </w:rPr>
        <w:t xml:space="preserve">онного справочника работ и профессий рабочих и Едином квалификационном справочнике должностей руководителей, специалистов и служащих.   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2.1.3. К окладам (должностным окладам) перечисленным ниже работникам выплачиваются с уч</w:t>
      </w:r>
      <w:r>
        <w:rPr>
          <w:sz w:val="28"/>
          <w:szCs w:val="28"/>
        </w:rPr>
        <w:t>ё</w:t>
      </w:r>
      <w:r>
        <w:rPr>
          <w:sz w:val="28"/>
          <w:szCs w:val="28"/>
        </w:rPr>
        <w:t>том ведения ими преподавательс</w:t>
      </w:r>
      <w:r>
        <w:rPr>
          <w:sz w:val="28"/>
          <w:szCs w:val="28"/>
        </w:rPr>
        <w:t>кой (педагогической) работы в объ</w:t>
      </w:r>
      <w:r>
        <w:rPr>
          <w:sz w:val="28"/>
          <w:szCs w:val="28"/>
        </w:rPr>
        <w:t>ё</w:t>
      </w:r>
      <w:r>
        <w:rPr>
          <w:sz w:val="28"/>
          <w:szCs w:val="28"/>
        </w:rPr>
        <w:t>ме: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>- 360 часов в год – руководителям физического воспитания, преподавателям-организаторам основ безопасности жизнедеятельности;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>- 10 часов в неделю – директору организации, осуществляющей в качестве основной цели их деяте</w:t>
      </w:r>
      <w:r>
        <w:rPr>
          <w:sz w:val="28"/>
          <w:szCs w:val="28"/>
        </w:rPr>
        <w:t>льности образовательную деятельность по образовательным программам начального общего образования с количеством обучающихся до 50 человек, вечерних (сменных) общеобразовательных организаций с количеством учащихся до 80 (в городах и рабочих пос</w:t>
      </w:r>
      <w:r>
        <w:rPr>
          <w:sz w:val="28"/>
          <w:szCs w:val="28"/>
        </w:rPr>
        <w:t>ё</w:t>
      </w:r>
      <w:r>
        <w:rPr>
          <w:sz w:val="28"/>
          <w:szCs w:val="28"/>
        </w:rPr>
        <w:t>лках – до 100</w:t>
      </w:r>
      <w:r>
        <w:rPr>
          <w:sz w:val="28"/>
          <w:szCs w:val="28"/>
        </w:rPr>
        <w:t xml:space="preserve"> человек).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Выполнение преподавательской (педагогической) работы, указанной в настоящем пункте, осуществляется в основное рабочее время.</w:t>
      </w:r>
    </w:p>
    <w:p w:rsidR="009D4069" w:rsidRDefault="00BB74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2.1.4. Преподавательская работа работников, указанных в пункте 2.1.3, сверх установленных норм, за которые им выплачива</w:t>
      </w:r>
      <w:r>
        <w:rPr>
          <w:sz w:val="28"/>
          <w:szCs w:val="28"/>
        </w:rPr>
        <w:t>ется должностной оклад, а также преподавательская работа руководящих и других работников образовательной организации без занятия штатной должности в той же организации оплачивается дополнительно в порядке и по ставкам, предусмотренным по выполняемой препод</w:t>
      </w:r>
      <w:r>
        <w:rPr>
          <w:sz w:val="28"/>
          <w:szCs w:val="28"/>
        </w:rPr>
        <w:t>авательской работе.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2.1.5.  К окладам (должностным окладам), ставкам заработной платы работников устанавливаются следующие повышающие коэффициенты: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 квалификационную категорию, наличие уч</w:t>
      </w:r>
      <w:r>
        <w:rPr>
          <w:sz w:val="28"/>
          <w:szCs w:val="28"/>
        </w:rPr>
        <w:t>ё</w:t>
      </w:r>
      <w:r>
        <w:rPr>
          <w:sz w:val="28"/>
          <w:szCs w:val="28"/>
        </w:rPr>
        <w:t>ной степени, звания «заслуженный», «народный»;</w:t>
      </w:r>
    </w:p>
    <w:p w:rsidR="009D4069" w:rsidRDefault="00BB7461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к окладам </w:t>
      </w:r>
      <w:r>
        <w:rPr>
          <w:sz w:val="28"/>
          <w:szCs w:val="28"/>
        </w:rPr>
        <w:t>специалистов, работающих в образовательной организации, расположенной в сельском насел</w:t>
      </w:r>
      <w:r>
        <w:rPr>
          <w:sz w:val="28"/>
          <w:szCs w:val="28"/>
        </w:rPr>
        <w:t>ё</w:t>
      </w:r>
      <w:r>
        <w:rPr>
          <w:sz w:val="28"/>
          <w:szCs w:val="28"/>
        </w:rPr>
        <w:t>нном пункте;</w:t>
      </w:r>
      <w:r>
        <w:rPr>
          <w:b/>
          <w:sz w:val="28"/>
          <w:szCs w:val="28"/>
        </w:rPr>
        <w:t xml:space="preserve"> 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 специфику работы в отдельной организации (в том числе отделении, группе, классе);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повышающий коэффициент молодому специалисту (* молодой специалист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- специалист, имеющий высшее или среднее профессиональное образование, полученное по очной форме обучения, и работающий в течение тр</w:t>
      </w:r>
      <w:r>
        <w:rPr>
          <w:sz w:val="28"/>
          <w:szCs w:val="28"/>
        </w:rPr>
        <w:t>ё</w:t>
      </w:r>
      <w:r>
        <w:rPr>
          <w:sz w:val="28"/>
          <w:szCs w:val="28"/>
        </w:rPr>
        <w:t xml:space="preserve">х лет с момента окончания профессиональной образовательной организации, образовательной организации высшего образования на </w:t>
      </w:r>
      <w:r>
        <w:rPr>
          <w:sz w:val="28"/>
          <w:szCs w:val="28"/>
        </w:rPr>
        <w:t>основании трудового договора, заключ</w:t>
      </w:r>
      <w:r>
        <w:rPr>
          <w:sz w:val="28"/>
          <w:szCs w:val="28"/>
        </w:rPr>
        <w:t>ё</w:t>
      </w:r>
      <w:r>
        <w:rPr>
          <w:sz w:val="28"/>
          <w:szCs w:val="28"/>
        </w:rPr>
        <w:t>нного с работодателем, на педагогических должностях. Статус молодого специалиста возникает у выпускника учебного заведения со дня заключения им трудового договора с организацией по основному месту работы и действует в т</w:t>
      </w:r>
      <w:r>
        <w:rPr>
          <w:sz w:val="28"/>
          <w:szCs w:val="28"/>
        </w:rPr>
        <w:t>ечение трех лет.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Статус молодого специалиста сохраняется или продлевается (на срок до тр</w:t>
      </w:r>
      <w:r>
        <w:rPr>
          <w:sz w:val="28"/>
          <w:szCs w:val="28"/>
        </w:rPr>
        <w:t>ё</w:t>
      </w:r>
      <w:r>
        <w:rPr>
          <w:sz w:val="28"/>
          <w:szCs w:val="28"/>
        </w:rPr>
        <w:t>х лет) в следующих случаях: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призыв на военную службу или направление на заменяющую ее альтернативную гражданскую службу;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переход работника в другую организацию, ос</w:t>
      </w:r>
      <w:r>
        <w:rPr>
          <w:sz w:val="28"/>
          <w:szCs w:val="28"/>
        </w:rPr>
        <w:t>уществляющую образовательную деятельность;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в очную аспирантуру для подготовки и защиты кандидатской диссертации на срок не более тр</w:t>
      </w:r>
      <w:r>
        <w:rPr>
          <w:sz w:val="28"/>
          <w:szCs w:val="28"/>
        </w:rPr>
        <w:t>ё</w:t>
      </w:r>
      <w:r>
        <w:rPr>
          <w:sz w:val="28"/>
          <w:szCs w:val="28"/>
        </w:rPr>
        <w:t>х лет;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нахождение в отпуске по уходу за реб</w:t>
      </w:r>
      <w:r>
        <w:rPr>
          <w:sz w:val="28"/>
          <w:szCs w:val="28"/>
        </w:rPr>
        <w:t>ё</w:t>
      </w:r>
      <w:r>
        <w:rPr>
          <w:sz w:val="28"/>
          <w:szCs w:val="28"/>
        </w:rPr>
        <w:t>нком до достижения им возраста тр</w:t>
      </w:r>
      <w:r>
        <w:rPr>
          <w:sz w:val="28"/>
          <w:szCs w:val="28"/>
        </w:rPr>
        <w:t>ё</w:t>
      </w:r>
      <w:r>
        <w:rPr>
          <w:sz w:val="28"/>
          <w:szCs w:val="28"/>
        </w:rPr>
        <w:t xml:space="preserve">х лет). 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2.1.6. Размер повышаю</w:t>
      </w:r>
      <w:r>
        <w:rPr>
          <w:sz w:val="28"/>
          <w:szCs w:val="28"/>
        </w:rPr>
        <w:t>щего коэффициента молодому специалисту – 35% от должностного оклада.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2.1.7. Размер выплаты по повышающему коэффициенту определяется пут</w:t>
      </w:r>
      <w:r>
        <w:rPr>
          <w:sz w:val="28"/>
          <w:szCs w:val="28"/>
        </w:rPr>
        <w:t>ё</w:t>
      </w:r>
      <w:r>
        <w:rPr>
          <w:sz w:val="28"/>
          <w:szCs w:val="28"/>
        </w:rPr>
        <w:t>м умножения размера оклада (должностного оклада) на повышающий коэффициент.</w:t>
      </w:r>
    </w:p>
    <w:p w:rsidR="009D4069" w:rsidRDefault="00BB74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повышающих коэффициентов к окладу</w:t>
      </w:r>
      <w:r>
        <w:rPr>
          <w:sz w:val="28"/>
          <w:szCs w:val="28"/>
        </w:rPr>
        <w:t xml:space="preserve"> (должностному окладу), ставке заработной платы не образует новые оклады (должностные оклады), ставки заработной платы и не учитывается при начислении компенсационных и стимулирующих выплат, установленных в кратном отношении к окладу (должностному окладу),</w:t>
      </w:r>
      <w:r>
        <w:rPr>
          <w:sz w:val="28"/>
          <w:szCs w:val="28"/>
        </w:rPr>
        <w:t xml:space="preserve"> ставке заработной платы. </w:t>
      </w:r>
    </w:p>
    <w:p w:rsidR="009D4069" w:rsidRDefault="00BB74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наличии у работника одновременно нескольких оснований для установления выплат по повышающим коэффициентам выплаты устанавливаются по каждому основанию. </w:t>
      </w:r>
    </w:p>
    <w:p w:rsidR="009D4069" w:rsidRDefault="00BB74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2.1.8. Размеры повышающих коэффициентов к окладу (должностному окладу), </w:t>
      </w:r>
      <w:r>
        <w:rPr>
          <w:sz w:val="28"/>
          <w:szCs w:val="28"/>
        </w:rPr>
        <w:t>ставке заработной платы за квалификационную категорию, наличие уч</w:t>
      </w:r>
      <w:r>
        <w:rPr>
          <w:sz w:val="28"/>
          <w:szCs w:val="28"/>
        </w:rPr>
        <w:t>ё</w:t>
      </w:r>
      <w:r>
        <w:rPr>
          <w:sz w:val="28"/>
          <w:szCs w:val="28"/>
        </w:rPr>
        <w:t>ной степени, звания «заслуженный», «народный», устанавливаемых работникам организации, приведены в</w:t>
      </w:r>
      <w:r>
        <w:rPr>
          <w:sz w:val="28"/>
          <w:szCs w:val="28"/>
        </w:rPr>
        <w:t xml:space="preserve"> приложении № 1 </w:t>
      </w:r>
      <w:r>
        <w:rPr>
          <w:sz w:val="28"/>
          <w:szCs w:val="28"/>
        </w:rPr>
        <w:t xml:space="preserve">к настоящему Положению. </w:t>
      </w:r>
    </w:p>
    <w:p w:rsidR="009D4069" w:rsidRDefault="00BB74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Повышающий коэффициент квалификации устанавливается</w:t>
      </w:r>
      <w:r>
        <w:rPr>
          <w:sz w:val="28"/>
          <w:szCs w:val="28"/>
        </w:rPr>
        <w:t>: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 присвоении квалификационной категории – со дня вынесения решения аттестационной комиссией о присвоении квалификационной категории;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 присуждении уч</w:t>
      </w:r>
      <w:r>
        <w:rPr>
          <w:sz w:val="28"/>
          <w:szCs w:val="28"/>
        </w:rPr>
        <w:t>ё</w:t>
      </w:r>
      <w:r>
        <w:rPr>
          <w:sz w:val="28"/>
          <w:szCs w:val="28"/>
        </w:rPr>
        <w:t>ной степени кандидата наук – со дня вынесения решения Высшей аттестационной комиссией Министерст</w:t>
      </w:r>
      <w:r>
        <w:rPr>
          <w:sz w:val="28"/>
          <w:szCs w:val="28"/>
        </w:rPr>
        <w:t>ва образования и науки Российской Федерации о выдаче диплома кандидата наук;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 присвоении поч</w:t>
      </w:r>
      <w:r>
        <w:rPr>
          <w:sz w:val="28"/>
          <w:szCs w:val="28"/>
        </w:rPr>
        <w:t>ё</w:t>
      </w:r>
      <w:r>
        <w:rPr>
          <w:sz w:val="28"/>
          <w:szCs w:val="28"/>
        </w:rPr>
        <w:t>тного звания – со дня вступления в силу Указа Президента Российской Федерации о присвоении поч</w:t>
      </w:r>
      <w:r>
        <w:rPr>
          <w:sz w:val="28"/>
          <w:szCs w:val="28"/>
        </w:rPr>
        <w:t>ё</w:t>
      </w:r>
      <w:r>
        <w:rPr>
          <w:sz w:val="28"/>
          <w:szCs w:val="28"/>
        </w:rPr>
        <w:t xml:space="preserve">тного звания или со дня вступления в силу Приказа Министерства образования и науки Российской Федерации о награждении ведомственной наградой. 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2.1.9. Размер повышающего коэффициента к окладам специалистов, работающих в образовательной организации, располож</w:t>
      </w:r>
      <w:r>
        <w:rPr>
          <w:sz w:val="28"/>
          <w:szCs w:val="28"/>
        </w:rPr>
        <w:t>енной в сельском насел</w:t>
      </w:r>
      <w:r>
        <w:rPr>
          <w:sz w:val="28"/>
          <w:szCs w:val="28"/>
        </w:rPr>
        <w:t>ё</w:t>
      </w:r>
      <w:r>
        <w:rPr>
          <w:sz w:val="28"/>
          <w:szCs w:val="28"/>
        </w:rPr>
        <w:t>нном пункте, составляет 25% от должностного оклада.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2.1.10. Размеры повышающих коэффициентов к окладу (должностному окладу), ставке заработной платы за специфику работы  в отдельной организации (в том числе отделении, группе, классе)</w:t>
      </w:r>
      <w:r>
        <w:rPr>
          <w:sz w:val="28"/>
          <w:szCs w:val="28"/>
        </w:rPr>
        <w:t>, устанавливаемых работникам организации, приведены в</w:t>
      </w:r>
      <w:r>
        <w:rPr>
          <w:sz w:val="28"/>
          <w:szCs w:val="28"/>
        </w:rPr>
        <w:t xml:space="preserve"> приложении № 2</w:t>
      </w:r>
      <w:r>
        <w:rPr>
          <w:sz w:val="28"/>
          <w:szCs w:val="28"/>
        </w:rPr>
        <w:t xml:space="preserve"> к настоящему  Положению.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2.1.11. Выплаты компенсационного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стимулирующего </w:t>
      </w:r>
      <w:r>
        <w:rPr>
          <w:sz w:val="28"/>
          <w:szCs w:val="28"/>
        </w:rPr>
        <w:t xml:space="preserve">характера  устанавливаются в соответствии с </w:t>
      </w:r>
      <w:r>
        <w:rPr>
          <w:sz w:val="28"/>
          <w:szCs w:val="28"/>
        </w:rPr>
        <w:t>Порядками</w:t>
      </w:r>
      <w:r>
        <w:rPr>
          <w:sz w:val="28"/>
          <w:szCs w:val="28"/>
        </w:rPr>
        <w:t xml:space="preserve"> установления </w:t>
      </w:r>
      <w:r>
        <w:rPr>
          <w:sz w:val="28"/>
          <w:szCs w:val="28"/>
        </w:rPr>
        <w:t xml:space="preserve">выплат компенсационного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стимулирующего </w:t>
      </w:r>
      <w:r>
        <w:rPr>
          <w:sz w:val="28"/>
          <w:szCs w:val="28"/>
        </w:rPr>
        <w:t>характера в муниципальных</w:t>
      </w:r>
      <w:r>
        <w:rPr>
          <w:sz w:val="28"/>
          <w:szCs w:val="28"/>
        </w:rPr>
        <w:t xml:space="preserve"> бюджетных</w:t>
      </w:r>
      <w:r>
        <w:rPr>
          <w:sz w:val="28"/>
          <w:szCs w:val="28"/>
        </w:rPr>
        <w:t xml:space="preserve"> организациях Нанайского муниципального района, утвержд</w:t>
      </w:r>
      <w:r>
        <w:rPr>
          <w:sz w:val="28"/>
          <w:szCs w:val="28"/>
        </w:rPr>
        <w:t>ё</w:t>
      </w:r>
      <w:r>
        <w:rPr>
          <w:sz w:val="28"/>
          <w:szCs w:val="28"/>
        </w:rPr>
        <w:t xml:space="preserve">нным постановлением главы Нанайского муниципального района от </w:t>
      </w:r>
      <w:r>
        <w:rPr>
          <w:sz w:val="28"/>
          <w:szCs w:val="28"/>
        </w:rPr>
        <w:t xml:space="preserve">21.06. 2022г. </w:t>
      </w:r>
      <w:r>
        <w:rPr>
          <w:sz w:val="28"/>
          <w:szCs w:val="28"/>
        </w:rPr>
        <w:t xml:space="preserve">№ </w:t>
      </w:r>
      <w:r>
        <w:rPr>
          <w:sz w:val="28"/>
          <w:szCs w:val="28"/>
        </w:rPr>
        <w:t>504</w:t>
      </w:r>
      <w:r>
        <w:rPr>
          <w:sz w:val="28"/>
          <w:szCs w:val="28"/>
        </w:rPr>
        <w:t xml:space="preserve"> «Об утверждении </w:t>
      </w:r>
      <w:r>
        <w:rPr>
          <w:sz w:val="28"/>
          <w:szCs w:val="28"/>
        </w:rPr>
        <w:t>Порядка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выплат компенсационного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стимулирующего </w:t>
      </w:r>
      <w:r>
        <w:rPr>
          <w:sz w:val="28"/>
          <w:szCs w:val="28"/>
        </w:rPr>
        <w:t>характера в муници</w:t>
      </w:r>
      <w:r>
        <w:rPr>
          <w:sz w:val="28"/>
          <w:szCs w:val="28"/>
        </w:rPr>
        <w:t xml:space="preserve">пальных </w:t>
      </w:r>
      <w:r>
        <w:rPr>
          <w:sz w:val="28"/>
          <w:szCs w:val="28"/>
        </w:rPr>
        <w:t>бюджетных</w:t>
      </w:r>
      <w:r>
        <w:rPr>
          <w:sz w:val="28"/>
          <w:szCs w:val="28"/>
        </w:rPr>
        <w:t xml:space="preserve">, автономных и казённых </w:t>
      </w:r>
      <w:r>
        <w:rPr>
          <w:sz w:val="28"/>
          <w:szCs w:val="28"/>
        </w:rPr>
        <w:t>учреждениях Нанайского муниципального</w:t>
      </w:r>
      <w:r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2.1.12. Выплаты стимулирующего характера, критерии и порядок их установления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(раздел 2,7) </w:t>
      </w:r>
      <w:r>
        <w:rPr>
          <w:sz w:val="28"/>
          <w:szCs w:val="28"/>
        </w:rPr>
        <w:t>устанавливаются в соответствии с Перечнем видов выплат стимулирующего характера в му</w:t>
      </w:r>
      <w:r>
        <w:rPr>
          <w:sz w:val="28"/>
          <w:szCs w:val="28"/>
        </w:rPr>
        <w:t>ниципальных организациях Нанайского муниципального района, утвержд</w:t>
      </w:r>
      <w:r>
        <w:rPr>
          <w:sz w:val="28"/>
          <w:szCs w:val="28"/>
        </w:rPr>
        <w:t>ё</w:t>
      </w:r>
      <w:r>
        <w:rPr>
          <w:sz w:val="28"/>
          <w:szCs w:val="28"/>
        </w:rPr>
        <w:t>нным постановлением главы Нанайского муниципального района от</w:t>
      </w:r>
      <w:r>
        <w:rPr>
          <w:sz w:val="28"/>
          <w:szCs w:val="28"/>
        </w:rPr>
        <w:t xml:space="preserve">21.06. 2022г. </w:t>
      </w:r>
      <w:r>
        <w:rPr>
          <w:sz w:val="28"/>
          <w:szCs w:val="28"/>
        </w:rPr>
        <w:t xml:space="preserve">№ </w:t>
      </w:r>
      <w:r>
        <w:rPr>
          <w:sz w:val="28"/>
          <w:szCs w:val="28"/>
        </w:rPr>
        <w:t>504</w:t>
      </w:r>
      <w:r>
        <w:rPr>
          <w:sz w:val="28"/>
          <w:szCs w:val="28"/>
        </w:rPr>
        <w:t xml:space="preserve"> «Об утверждении </w:t>
      </w:r>
      <w:r>
        <w:rPr>
          <w:sz w:val="28"/>
          <w:szCs w:val="28"/>
        </w:rPr>
        <w:t>Порядка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выплат компенсационного 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стимулирующего </w:t>
      </w:r>
      <w:r>
        <w:rPr>
          <w:sz w:val="28"/>
          <w:szCs w:val="28"/>
        </w:rPr>
        <w:t xml:space="preserve">характера в муниципальных </w:t>
      </w:r>
      <w:r>
        <w:rPr>
          <w:sz w:val="28"/>
          <w:szCs w:val="28"/>
        </w:rPr>
        <w:t>бюджетных</w:t>
      </w:r>
      <w:r>
        <w:rPr>
          <w:sz w:val="28"/>
          <w:szCs w:val="28"/>
        </w:rPr>
        <w:t>, автоно</w:t>
      </w:r>
      <w:r>
        <w:rPr>
          <w:sz w:val="28"/>
          <w:szCs w:val="28"/>
        </w:rPr>
        <w:t xml:space="preserve">мных и казённых </w:t>
      </w:r>
      <w:r>
        <w:rPr>
          <w:sz w:val="28"/>
          <w:szCs w:val="28"/>
        </w:rPr>
        <w:t>учреждениях Нанайского муниципального</w:t>
      </w:r>
      <w:r>
        <w:rPr>
          <w:sz w:val="28"/>
          <w:szCs w:val="28"/>
        </w:rPr>
        <w:t>».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2.1.13. Условия оплаты труда, включая размер оклада (должностного оклада),  ставки заработной платы работника,  повышающие коэффициенты к окладам, выплаты компенсационного и стимулирующего характера, </w:t>
      </w:r>
      <w:r>
        <w:rPr>
          <w:sz w:val="28"/>
          <w:szCs w:val="28"/>
        </w:rPr>
        <w:t xml:space="preserve">являются  обязательными для включения в трудовой договор. 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2.1.14. Оплата труда работников, занятых по совместительству, а также на условиях неполного рабочего времени, производится пропорционально отработанному времени, либо в зависимости от выполняемого </w:t>
      </w:r>
      <w:r>
        <w:rPr>
          <w:sz w:val="28"/>
          <w:szCs w:val="28"/>
        </w:rPr>
        <w:t>объ</w:t>
      </w:r>
      <w:r>
        <w:rPr>
          <w:sz w:val="28"/>
          <w:szCs w:val="28"/>
        </w:rPr>
        <w:t>ё</w:t>
      </w:r>
      <w:r>
        <w:rPr>
          <w:sz w:val="28"/>
          <w:szCs w:val="28"/>
        </w:rPr>
        <w:t>ма работ.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2.1.15. Определение размеров заработной платы по основной должности и по должности, занимаемой в порядке совместительства, производятся раздельно. </w:t>
      </w:r>
    </w:p>
    <w:p w:rsidR="009D4069" w:rsidRDefault="009D4069">
      <w:pPr>
        <w:jc w:val="both"/>
        <w:rPr>
          <w:sz w:val="28"/>
          <w:szCs w:val="28"/>
        </w:rPr>
      </w:pPr>
    </w:p>
    <w:p w:rsidR="009D4069" w:rsidRDefault="009D4069">
      <w:pPr>
        <w:jc w:val="both"/>
        <w:rPr>
          <w:b/>
          <w:sz w:val="16"/>
          <w:szCs w:val="16"/>
        </w:rPr>
      </w:pPr>
    </w:p>
    <w:p w:rsidR="009D4069" w:rsidRDefault="00BB74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2.2. Порядок и условия оплаты труда педагогических работников</w:t>
      </w:r>
    </w:p>
    <w:p w:rsidR="009D4069" w:rsidRDefault="009D4069">
      <w:pPr>
        <w:jc w:val="center"/>
        <w:rPr>
          <w:sz w:val="28"/>
          <w:szCs w:val="28"/>
        </w:rPr>
      </w:pP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2.2.1. Группа должностей педа</w:t>
      </w:r>
      <w:r>
        <w:rPr>
          <w:sz w:val="28"/>
          <w:szCs w:val="28"/>
        </w:rPr>
        <w:t xml:space="preserve">гогических работников подразделяется на четыре квалификационных уровня в соответствии с приказом Минздравсоцразвития России от 5 мая 2008 г. № 216н «Об утверждении профессиональных квалификационных групп должностей работников образования». 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2.2.2. Размеры </w:t>
      </w:r>
      <w:r>
        <w:rPr>
          <w:sz w:val="28"/>
          <w:szCs w:val="28"/>
        </w:rPr>
        <w:t>должностных окладов (ставок заработной платы) по ПКГ должностей педагогических работников устанавливаются постановлением администрации Нанайского муниципального района Хабаровского края в соответствии с законодательством Российской Федерации.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2.2.3.  К до</w:t>
      </w:r>
      <w:r>
        <w:rPr>
          <w:sz w:val="28"/>
          <w:szCs w:val="28"/>
        </w:rPr>
        <w:t>лжностным окладам (ставкам заработной платы) по ПКГ должностей педагогических работников устанавливаются следующие повышающие коэффициенты: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за квалификационную категорию, наличие учёной степени, звание "заслуженный", "народный";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- за работу в образоват</w:t>
      </w:r>
      <w:r>
        <w:rPr>
          <w:sz w:val="28"/>
          <w:szCs w:val="28"/>
        </w:rPr>
        <w:t>ельных учреждениях, расположенных в сельском насел</w:t>
      </w:r>
      <w:r>
        <w:rPr>
          <w:sz w:val="28"/>
          <w:szCs w:val="28"/>
        </w:rPr>
        <w:t>ё</w:t>
      </w:r>
      <w:r>
        <w:rPr>
          <w:sz w:val="28"/>
          <w:szCs w:val="28"/>
        </w:rPr>
        <w:t>нном пункте;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за специфику работы в отдельной организации (в том числе отделении, группе, классе).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2.2.4. При переходе имеющего квалификационную категорию (первую или высшую) педагогического работника с</w:t>
      </w:r>
      <w:r>
        <w:rPr>
          <w:sz w:val="28"/>
          <w:szCs w:val="28"/>
        </w:rPr>
        <w:t xml:space="preserve"> одной должности на другую, по которым совпадают профили работы, условия оплаты труда устанавливаются с уч</w:t>
      </w:r>
      <w:r>
        <w:rPr>
          <w:sz w:val="28"/>
          <w:szCs w:val="28"/>
        </w:rPr>
        <w:t>ё</w:t>
      </w:r>
      <w:r>
        <w:rPr>
          <w:sz w:val="28"/>
          <w:szCs w:val="28"/>
        </w:rPr>
        <w:t>том имеющейся квалификационной категории в течение срока е</w:t>
      </w:r>
      <w:r>
        <w:rPr>
          <w:sz w:val="28"/>
          <w:szCs w:val="28"/>
        </w:rPr>
        <w:t>ё</w:t>
      </w:r>
      <w:r>
        <w:rPr>
          <w:sz w:val="28"/>
          <w:szCs w:val="28"/>
        </w:rPr>
        <w:t xml:space="preserve"> действия</w:t>
      </w:r>
      <w:r>
        <w:rPr>
          <w:sz w:val="28"/>
          <w:szCs w:val="28"/>
        </w:rPr>
        <w:t xml:space="preserve"> (приложение № 3</w:t>
      </w:r>
      <w:r>
        <w:rPr>
          <w:sz w:val="28"/>
          <w:szCs w:val="28"/>
        </w:rPr>
        <w:t xml:space="preserve"> к настоящему Положению).</w:t>
      </w:r>
    </w:p>
    <w:p w:rsidR="009D4069" w:rsidRDefault="00BB74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2.2.5. Выплаты по повышающим </w:t>
      </w:r>
      <w:r>
        <w:rPr>
          <w:sz w:val="28"/>
          <w:szCs w:val="28"/>
        </w:rPr>
        <w:t>коэффициентам начисляются с уч</w:t>
      </w:r>
      <w:r>
        <w:rPr>
          <w:sz w:val="28"/>
          <w:szCs w:val="28"/>
        </w:rPr>
        <w:t>ё</w:t>
      </w:r>
      <w:r>
        <w:rPr>
          <w:sz w:val="28"/>
          <w:szCs w:val="28"/>
        </w:rPr>
        <w:t>том установленной работнику учебной (педагогической) нагрузки.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2.2.6. Оплата труда учителей, воспитателей дошкольных групп и других работников, осуществляющих педагогическую деятельность, устанавливается исходя из тарифициру</w:t>
      </w:r>
      <w:r>
        <w:rPr>
          <w:sz w:val="28"/>
          <w:szCs w:val="28"/>
        </w:rPr>
        <w:t xml:space="preserve">емой педагогической нагрузки. 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Норма часов педагогической работы за ставку заработной платы, являющаяся нормируемой частью педагогической работы, устанавливается в соответствии  с приказом Министерства образования и науки Российской Федерации от 22 декабр</w:t>
      </w:r>
      <w:r>
        <w:rPr>
          <w:sz w:val="28"/>
          <w:szCs w:val="28"/>
        </w:rPr>
        <w:t xml:space="preserve">я 2014 г. № 1601 «О продолжительности рабочего времени (норме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 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2.2.7.</w:t>
      </w:r>
      <w:r>
        <w:rPr>
          <w:sz w:val="28"/>
          <w:szCs w:val="28"/>
        </w:rPr>
        <w:t xml:space="preserve"> Тарификационный список учителей, воспитателей дошкольных групп и других работников, осуществляющих педагогическую деятельность, формируется ежегодно на первое сентября исходя из штатного расписания, количества часов по государственному образовательному ст</w:t>
      </w:r>
      <w:r>
        <w:rPr>
          <w:sz w:val="28"/>
          <w:szCs w:val="28"/>
        </w:rPr>
        <w:t xml:space="preserve">андарту, учебному плану и программам, обеспеченности кадрами и других конкретных условий в организации и устанавливает объем учебной нагрузки педагогических работников на учебный год. 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2.2.8. Предельный объем учебной нагрузки (преподавательской работы), ко</w:t>
      </w:r>
      <w:r>
        <w:rPr>
          <w:sz w:val="28"/>
          <w:szCs w:val="28"/>
        </w:rPr>
        <w:t>торый может выполняться в той же организации руководителем организации, определяется собственником имущества организации либо уполномоченным собственником лицом (органом), а других работников, ведущих е</w:t>
      </w:r>
      <w:r>
        <w:rPr>
          <w:sz w:val="28"/>
          <w:szCs w:val="28"/>
        </w:rPr>
        <w:t>ё</w:t>
      </w:r>
      <w:r>
        <w:rPr>
          <w:sz w:val="28"/>
          <w:szCs w:val="28"/>
        </w:rPr>
        <w:t xml:space="preserve"> помимо основной работы (включая заместителей руковод</w:t>
      </w:r>
      <w:r>
        <w:rPr>
          <w:sz w:val="28"/>
          <w:szCs w:val="28"/>
        </w:rPr>
        <w:t>ителя) - самой организации.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Педагогическая (преподавательская) работа руководителя организации по совместительству в другой организации, а также иная его работа по совместительству (кроме руководящей работы) может иметь место только с разрешения учредителя</w:t>
      </w:r>
      <w:r>
        <w:rPr>
          <w:sz w:val="28"/>
          <w:szCs w:val="28"/>
        </w:rPr>
        <w:t xml:space="preserve"> организации либо уполномоченного собственником лица (органа).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2.2.9. При оплате за педагогическую работу отдельных специалистов, специалистов предприятий, учреждений и организаций (в том числе работников органов местного самоуправления, осуществляющих упр</w:t>
      </w:r>
      <w:r>
        <w:rPr>
          <w:sz w:val="28"/>
          <w:szCs w:val="28"/>
        </w:rPr>
        <w:t xml:space="preserve">авление в сфере образования, методических и учебно-методических кабинетов), привлекаемых для педагогической работы в организации, а также </w:t>
      </w:r>
      <w:r>
        <w:rPr>
          <w:sz w:val="28"/>
          <w:szCs w:val="28"/>
        </w:rPr>
        <w:lastRenderedPageBreak/>
        <w:t>участвующих в проведении учебных занятий, размеры ставок почасовой оплаты труда устанавливаются самостоятельно.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2.2.10. При расч</w:t>
      </w:r>
      <w:r>
        <w:rPr>
          <w:sz w:val="28"/>
          <w:szCs w:val="28"/>
        </w:rPr>
        <w:t>ё</w:t>
      </w:r>
      <w:r>
        <w:rPr>
          <w:sz w:val="28"/>
          <w:szCs w:val="28"/>
        </w:rPr>
        <w:t>те компенсации за работу отдельных специалистов, привлекаемых в предметные и конфликтные комиссии при проведении единого государственного экзамена в Хабаровском крае, размеры ставок почасовой оплаты труда устанавливаются нормативным правов</w:t>
      </w:r>
      <w:r>
        <w:rPr>
          <w:sz w:val="28"/>
          <w:szCs w:val="28"/>
        </w:rPr>
        <w:t>ым актом.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2.2.11. Вознаграждение за выполнение функций классного руководителя выплачивается в соответствии с Положением о порядке и условиях установления выплат вознаграждения за выполнение функций классного руководителя Муниципального бюджетного общеобраз</w:t>
      </w:r>
      <w:r>
        <w:rPr>
          <w:sz w:val="28"/>
          <w:szCs w:val="28"/>
        </w:rPr>
        <w:t xml:space="preserve">овательного учреждения «Средняя общеобразовательная школа п. Джонка» </w:t>
      </w:r>
      <w:r>
        <w:rPr>
          <w:sz w:val="28"/>
          <w:szCs w:val="28"/>
        </w:rPr>
        <w:t>(приложение № 4</w:t>
      </w:r>
      <w:r>
        <w:rPr>
          <w:sz w:val="28"/>
          <w:szCs w:val="28"/>
        </w:rPr>
        <w:t xml:space="preserve"> к настоящему Положению).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2.2.12. Единовременные выплаты, установленные в соответствии с Законом Хабаровского края от 14 февраля 2005г № 261 «О дополнительных мерах социаль</w:t>
      </w:r>
      <w:r>
        <w:rPr>
          <w:sz w:val="28"/>
          <w:szCs w:val="28"/>
        </w:rPr>
        <w:t>ной поддержки</w:t>
      </w:r>
      <w:r>
        <w:rPr>
          <w:sz w:val="28"/>
          <w:szCs w:val="28"/>
        </w:rPr>
        <w:t xml:space="preserve"> педагогических работников </w:t>
      </w:r>
      <w:r>
        <w:rPr>
          <w:sz w:val="28"/>
          <w:szCs w:val="28"/>
        </w:rPr>
        <w:t>и стимулирования отдельных категорий обучающихся» осуществляются в соответствии с приложением № 5 настоящего Положения.</w:t>
      </w:r>
    </w:p>
    <w:p w:rsidR="009D4069" w:rsidRDefault="009D4069">
      <w:pPr>
        <w:ind w:firstLine="567"/>
        <w:jc w:val="both"/>
        <w:rPr>
          <w:sz w:val="16"/>
          <w:szCs w:val="16"/>
        </w:rPr>
      </w:pPr>
    </w:p>
    <w:p w:rsidR="009D4069" w:rsidRDefault="009D4069">
      <w:pPr>
        <w:ind w:firstLine="567"/>
        <w:jc w:val="both"/>
        <w:rPr>
          <w:sz w:val="16"/>
          <w:szCs w:val="16"/>
        </w:rPr>
      </w:pPr>
    </w:p>
    <w:p w:rsidR="009D4069" w:rsidRDefault="00BB746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2.3. Порядок и условия оплаты труда учебно-вспомогательного персонала</w:t>
      </w:r>
    </w:p>
    <w:p w:rsidR="009D4069" w:rsidRDefault="009D4069">
      <w:pPr>
        <w:jc w:val="both"/>
        <w:rPr>
          <w:sz w:val="28"/>
          <w:szCs w:val="28"/>
        </w:rPr>
      </w:pP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2.3.1. Должности работн</w:t>
      </w:r>
      <w:r>
        <w:rPr>
          <w:sz w:val="28"/>
          <w:szCs w:val="28"/>
        </w:rPr>
        <w:t>иков учебно-вспомогательного персонала включены в две профессиональные квалификационные группы в соответствии с приказом Минздравсоцразвития России от 5 мая 2008 г. № 216н «Об утверждении профессиональных квалификационных групп должностей работников образо</w:t>
      </w:r>
      <w:r>
        <w:rPr>
          <w:sz w:val="28"/>
          <w:szCs w:val="28"/>
        </w:rPr>
        <w:t>вания».</w:t>
      </w:r>
    </w:p>
    <w:p w:rsidR="009D4069" w:rsidRDefault="00BB746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2.3.2. Размеры должностных окладов (ставок заработной платы) по ПКГ должностей работников учебно-вспомогательного персонала устанавливаются постановлением администрации Нанайского муниципального района Хабаровского края в соответствии с законодател</w:t>
      </w:r>
      <w:r>
        <w:rPr>
          <w:rFonts w:ascii="Times New Roman" w:hAnsi="Times New Roman" w:cs="Times New Roman"/>
          <w:sz w:val="28"/>
          <w:szCs w:val="28"/>
        </w:rPr>
        <w:t>ьством Российской Федерации.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2.3.3.  К должностным окладам работников учебно-вспомогательного персонала устанавливаются следующие повышающие коэффициенты: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>- за специфику работы в организации (в том числе в группе, классе).</w:t>
      </w:r>
    </w:p>
    <w:p w:rsidR="009D4069" w:rsidRDefault="00BB746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9D4069" w:rsidRDefault="00BB746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2.4. Порядок и условия оплаты </w:t>
      </w:r>
      <w:r>
        <w:rPr>
          <w:b/>
          <w:sz w:val="28"/>
          <w:szCs w:val="28"/>
        </w:rPr>
        <w:t>труда работников, осуществляющих профессиональную деятельность по профессиям рабочих</w:t>
      </w:r>
    </w:p>
    <w:p w:rsidR="009D4069" w:rsidRDefault="009D4069">
      <w:pPr>
        <w:jc w:val="both"/>
        <w:rPr>
          <w:b/>
          <w:sz w:val="28"/>
          <w:szCs w:val="28"/>
        </w:rPr>
      </w:pPr>
    </w:p>
    <w:p w:rsidR="009D4069" w:rsidRDefault="00BB746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2.4.1. Должности работников, относящиеся к общеотраслевым профессиям рабочих, включены в ПКГ в соответствии с </w:t>
      </w:r>
      <w:hyperlink r:id="rId11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Приказом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Минздравсоцразвития Российской Федерации от 29 мая 2008 года N 248н "Об утверждении профессиональных квалификационных групп общеотраслевых профессий рабочих".</w:t>
      </w:r>
    </w:p>
    <w:p w:rsidR="009D4069" w:rsidRDefault="00BB746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2.4.2. К окладам работников, осуществляющих профессиональную деятельность по </w:t>
      </w:r>
      <w:r>
        <w:rPr>
          <w:rFonts w:ascii="Times New Roman" w:hAnsi="Times New Roman" w:cs="Times New Roman"/>
          <w:sz w:val="28"/>
          <w:szCs w:val="28"/>
        </w:rPr>
        <w:t xml:space="preserve">профессиям рабочих устанавливаются следующие повышающие коэффициенты:  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 специфику работы в организации</w:t>
      </w:r>
    </w:p>
    <w:p w:rsidR="009D4069" w:rsidRDefault="009D4069">
      <w:pPr>
        <w:ind w:firstLine="567"/>
        <w:jc w:val="both"/>
        <w:rPr>
          <w:sz w:val="22"/>
          <w:szCs w:val="22"/>
        </w:rPr>
      </w:pPr>
    </w:p>
    <w:p w:rsidR="009D4069" w:rsidRDefault="009D4069">
      <w:pPr>
        <w:jc w:val="both"/>
        <w:rPr>
          <w:b/>
          <w:sz w:val="28"/>
          <w:szCs w:val="28"/>
        </w:rPr>
      </w:pPr>
    </w:p>
    <w:p w:rsidR="009D4069" w:rsidRDefault="00BB746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2.5. Условия оплаты труда руководителя организации и его заместителей</w:t>
      </w:r>
    </w:p>
    <w:p w:rsidR="009D4069" w:rsidRDefault="009D4069">
      <w:pPr>
        <w:jc w:val="center"/>
        <w:rPr>
          <w:sz w:val="28"/>
          <w:szCs w:val="28"/>
        </w:rPr>
      </w:pPr>
    </w:p>
    <w:p w:rsidR="009D4069" w:rsidRDefault="00BB74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2.5.1. Заработная плата руководителя организации и его заместителей состоит из должностных окладов, выплат компенсационного и стимулирующего характера. </w:t>
      </w:r>
    </w:p>
    <w:p w:rsidR="009D4069" w:rsidRDefault="00BB74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2.5.2. Условия оплаты труда руководителя организации определяются трудовым договором, заключ</w:t>
      </w:r>
      <w:r>
        <w:rPr>
          <w:sz w:val="28"/>
          <w:szCs w:val="28"/>
        </w:rPr>
        <w:t>ё</w:t>
      </w:r>
      <w:r>
        <w:rPr>
          <w:sz w:val="28"/>
          <w:szCs w:val="28"/>
        </w:rPr>
        <w:t>нным в соо</w:t>
      </w:r>
      <w:r>
        <w:rPr>
          <w:sz w:val="28"/>
          <w:szCs w:val="28"/>
        </w:rPr>
        <w:t>тветствии с типовой формой трудового договора с руководителем государственного (муниципального) учреждения, утвержд</w:t>
      </w:r>
      <w:r>
        <w:rPr>
          <w:sz w:val="28"/>
          <w:szCs w:val="28"/>
        </w:rPr>
        <w:t>ё</w:t>
      </w:r>
      <w:r>
        <w:rPr>
          <w:sz w:val="28"/>
          <w:szCs w:val="28"/>
        </w:rPr>
        <w:t>нной постановлением Правительства Российской Федерации от 12.04.2013 № 329.</w:t>
      </w:r>
    </w:p>
    <w:p w:rsidR="009D4069" w:rsidRDefault="00BB74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Условия</w:t>
      </w:r>
      <w:r>
        <w:rPr>
          <w:sz w:val="28"/>
          <w:szCs w:val="28"/>
        </w:rPr>
        <w:t xml:space="preserve"> оплаты труда заместителей руководителя определяются труд</w:t>
      </w:r>
      <w:r>
        <w:rPr>
          <w:sz w:val="28"/>
          <w:szCs w:val="28"/>
        </w:rPr>
        <w:t>овыми договорами в соответствии с коллективным договором, локальными нормативными актами.</w:t>
      </w:r>
    </w:p>
    <w:p w:rsidR="009D4069" w:rsidRDefault="00BB74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2.5.3. Размер должностного оклада руководителя организации, размер, порядок и условия установления выплат компенсационного и стимулирующего характера устанавливается </w:t>
      </w:r>
      <w:r>
        <w:rPr>
          <w:sz w:val="28"/>
          <w:szCs w:val="28"/>
        </w:rPr>
        <w:t>учредителем.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2.7.4. Размеры должностных окладов заместителей  руководителя, организации  устанавливаются в размере на 10-30% ниже оклада руководителя. </w:t>
      </w:r>
    </w:p>
    <w:p w:rsidR="009D4069" w:rsidRDefault="00BB7461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ab/>
        <w:t xml:space="preserve">2.5.5. </w:t>
      </w:r>
      <w:r>
        <w:rPr>
          <w:sz w:val="28"/>
          <w:szCs w:val="28"/>
          <w:lang w:eastAsia="en-US"/>
        </w:rPr>
        <w:t>Выплаты компенсационного характера для руководителя организации, его заместителей устанавливают</w:t>
      </w:r>
      <w:r>
        <w:rPr>
          <w:sz w:val="28"/>
          <w:szCs w:val="28"/>
          <w:lang w:eastAsia="en-US"/>
        </w:rPr>
        <w:t xml:space="preserve">ся в соответствии с разделом </w:t>
      </w:r>
      <w:r>
        <w:rPr>
          <w:sz w:val="28"/>
          <w:szCs w:val="28"/>
          <w:lang w:eastAsia="en-US"/>
        </w:rPr>
        <w:t>2.</w:t>
      </w:r>
      <w:r>
        <w:rPr>
          <w:sz w:val="28"/>
          <w:szCs w:val="28"/>
          <w:lang w:eastAsia="en-US"/>
        </w:rPr>
        <w:t>6</w:t>
      </w:r>
      <w:r>
        <w:rPr>
          <w:sz w:val="28"/>
          <w:szCs w:val="28"/>
          <w:lang w:eastAsia="en-US"/>
        </w:rPr>
        <w:t xml:space="preserve"> настоящего </w:t>
      </w:r>
      <w:r>
        <w:rPr>
          <w:sz w:val="28"/>
          <w:szCs w:val="28"/>
          <w:lang w:eastAsia="en-US"/>
        </w:rPr>
        <w:t>Положения.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2.5.6. Руководителю, заместителям руководителя, к окладу (должностному окладу) устанавливается надбавка за профессиональное мастерство, классность за: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>- наличие поч</w:t>
      </w:r>
      <w:r>
        <w:rPr>
          <w:sz w:val="28"/>
          <w:szCs w:val="28"/>
        </w:rPr>
        <w:t>ё</w:t>
      </w:r>
      <w:r>
        <w:rPr>
          <w:sz w:val="28"/>
          <w:szCs w:val="28"/>
        </w:rPr>
        <w:t>тного  звания «Заслуженный», «Народ</w:t>
      </w:r>
      <w:r>
        <w:rPr>
          <w:sz w:val="28"/>
          <w:szCs w:val="28"/>
        </w:rPr>
        <w:t>ный», другие поч</w:t>
      </w:r>
      <w:r>
        <w:rPr>
          <w:sz w:val="28"/>
          <w:szCs w:val="28"/>
        </w:rPr>
        <w:t>ё</w:t>
      </w:r>
      <w:r>
        <w:rPr>
          <w:sz w:val="28"/>
          <w:szCs w:val="28"/>
        </w:rPr>
        <w:t xml:space="preserve">тные звания, соответствующие у руководящих работников профилю </w:t>
      </w:r>
      <w:r>
        <w:rPr>
          <w:sz w:val="28"/>
          <w:szCs w:val="28"/>
        </w:rPr>
        <w:t>организации</w:t>
      </w: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10 процентов.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Надбавка за наличие уч</w:t>
      </w:r>
      <w:r>
        <w:rPr>
          <w:sz w:val="28"/>
          <w:szCs w:val="28"/>
        </w:rPr>
        <w:t>ё</w:t>
      </w:r>
      <w:r>
        <w:rPr>
          <w:sz w:val="28"/>
          <w:szCs w:val="28"/>
        </w:rPr>
        <w:t>ной степени, звания «заслуженный», «народный» устанавливается: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 присвоении поч</w:t>
      </w:r>
      <w:r>
        <w:rPr>
          <w:sz w:val="28"/>
          <w:szCs w:val="28"/>
        </w:rPr>
        <w:t>ё</w:t>
      </w:r>
      <w:r>
        <w:rPr>
          <w:sz w:val="28"/>
          <w:szCs w:val="28"/>
        </w:rPr>
        <w:t xml:space="preserve">тного звания – со дня вступления в силу </w:t>
      </w:r>
      <w:r>
        <w:rPr>
          <w:sz w:val="28"/>
          <w:szCs w:val="28"/>
        </w:rPr>
        <w:t>Указа президента Российской Федерации о присвоении поч</w:t>
      </w:r>
      <w:r>
        <w:rPr>
          <w:sz w:val="28"/>
          <w:szCs w:val="28"/>
        </w:rPr>
        <w:t>ё</w:t>
      </w:r>
      <w:r>
        <w:rPr>
          <w:sz w:val="28"/>
          <w:szCs w:val="28"/>
        </w:rPr>
        <w:t>тного звания или со дня вступления в силу Приказа Министерства образования и науки Российской Федерации о награждении ведомственной наградой.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2.5.7. Учредитель образовательной организации может устана</w:t>
      </w:r>
      <w:r>
        <w:rPr>
          <w:sz w:val="28"/>
          <w:szCs w:val="28"/>
        </w:rPr>
        <w:t>вливать руководителю подведомственной организации выплаты стимулирующего характера.</w:t>
      </w:r>
    </w:p>
    <w:p w:rsidR="009D4069" w:rsidRDefault="00BB746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rFonts w:eastAsiaTheme="minorHAnsi"/>
          <w:sz w:val="28"/>
          <w:szCs w:val="28"/>
          <w:lang w:eastAsia="en-US"/>
        </w:rPr>
        <w:t>Размеры выплат стимулирующего характера определяются с уч</w:t>
      </w:r>
      <w:r>
        <w:rPr>
          <w:rFonts w:eastAsiaTheme="minorHAnsi"/>
          <w:sz w:val="28"/>
          <w:szCs w:val="28"/>
          <w:lang w:eastAsia="en-US"/>
        </w:rPr>
        <w:t>ё</w:t>
      </w:r>
      <w:r>
        <w:rPr>
          <w:rFonts w:eastAsiaTheme="minorHAnsi"/>
          <w:sz w:val="28"/>
          <w:szCs w:val="28"/>
          <w:lang w:eastAsia="en-US"/>
        </w:rPr>
        <w:t xml:space="preserve">том результатов деятельности </w:t>
      </w:r>
      <w:r>
        <w:rPr>
          <w:sz w:val="28"/>
          <w:szCs w:val="28"/>
        </w:rPr>
        <w:t>организации</w:t>
      </w:r>
      <w:r>
        <w:rPr>
          <w:rFonts w:eastAsiaTheme="minorHAnsi"/>
          <w:sz w:val="28"/>
          <w:szCs w:val="28"/>
          <w:lang w:eastAsia="en-US"/>
        </w:rPr>
        <w:t>, исполнения им целевых показателей эффективности работы, устанавливаемых</w:t>
      </w:r>
      <w:r>
        <w:rPr>
          <w:rFonts w:eastAsiaTheme="minorHAnsi"/>
          <w:sz w:val="28"/>
          <w:szCs w:val="28"/>
          <w:lang w:eastAsia="en-US"/>
        </w:rPr>
        <w:t xml:space="preserve"> учредителем.</w:t>
      </w:r>
    </w:p>
    <w:p w:rsidR="009D4069" w:rsidRDefault="00BB7461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Целевые показатели эффективности должны содержать формализованные критерии определения достижимых результатов работы, измеряемые качественными и количественными показателями.</w:t>
      </w:r>
    </w:p>
    <w:p w:rsidR="009D4069" w:rsidRDefault="00BB7461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Style w:val="FontStyle12"/>
          <w:sz w:val="28"/>
          <w:szCs w:val="28"/>
        </w:rPr>
        <w:t>В качестве показателя эффективности работы руководителя организации</w:t>
      </w:r>
      <w:r>
        <w:rPr>
          <w:rStyle w:val="FontStyle12"/>
          <w:sz w:val="28"/>
          <w:szCs w:val="28"/>
        </w:rPr>
        <w:t xml:space="preserve"> по решению учредителя может быть установлен рост средней заработной платы работников организации в отч</w:t>
      </w:r>
      <w:r>
        <w:rPr>
          <w:rStyle w:val="FontStyle12"/>
          <w:sz w:val="28"/>
          <w:szCs w:val="28"/>
        </w:rPr>
        <w:t>ё</w:t>
      </w:r>
      <w:r>
        <w:rPr>
          <w:rStyle w:val="FontStyle12"/>
          <w:sz w:val="28"/>
          <w:szCs w:val="28"/>
        </w:rPr>
        <w:t>тном году по сравнению с предшествующим годом без уч</w:t>
      </w:r>
      <w:r>
        <w:rPr>
          <w:rStyle w:val="FontStyle12"/>
          <w:sz w:val="28"/>
          <w:szCs w:val="28"/>
        </w:rPr>
        <w:t>ё</w:t>
      </w:r>
      <w:r>
        <w:rPr>
          <w:rStyle w:val="FontStyle12"/>
          <w:sz w:val="28"/>
          <w:szCs w:val="28"/>
        </w:rPr>
        <w:t>та повышения размера заработной платы в соответствии с решениями Правительства Хабаровского края.</w:t>
      </w:r>
    </w:p>
    <w:p w:rsidR="009D4069" w:rsidRDefault="00BB7461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>
        <w:rPr>
          <w:rFonts w:eastAsiaTheme="minorHAnsi"/>
          <w:sz w:val="28"/>
          <w:szCs w:val="28"/>
          <w:lang w:eastAsia="en-US"/>
        </w:rPr>
        <w:t xml:space="preserve">редельный уровень соотношения средней заработной платы руководителей </w:t>
      </w:r>
      <w:r>
        <w:rPr>
          <w:sz w:val="28"/>
          <w:szCs w:val="28"/>
        </w:rPr>
        <w:t>организаций</w:t>
      </w:r>
      <w:r>
        <w:rPr>
          <w:rFonts w:eastAsiaTheme="minorHAnsi"/>
          <w:sz w:val="28"/>
          <w:szCs w:val="28"/>
          <w:lang w:eastAsia="en-US"/>
        </w:rPr>
        <w:t xml:space="preserve"> и средней заработной платы работников </w:t>
      </w:r>
      <w:r>
        <w:rPr>
          <w:sz w:val="28"/>
          <w:szCs w:val="28"/>
        </w:rPr>
        <w:t>организаций</w:t>
      </w:r>
      <w:r>
        <w:rPr>
          <w:rFonts w:eastAsiaTheme="minorHAnsi"/>
          <w:sz w:val="28"/>
          <w:szCs w:val="28"/>
          <w:lang w:eastAsia="en-US"/>
        </w:rPr>
        <w:t xml:space="preserve"> устанавливается учредителем в кратности от 1 до 8.</w:t>
      </w:r>
    </w:p>
    <w:p w:rsidR="009D4069" w:rsidRDefault="00BB7461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Предельный уровень соотношения средней заработной платы руководителя </w:t>
      </w:r>
      <w:r>
        <w:rPr>
          <w:sz w:val="28"/>
          <w:szCs w:val="28"/>
        </w:rPr>
        <w:t>орган</w:t>
      </w:r>
      <w:r>
        <w:rPr>
          <w:sz w:val="28"/>
          <w:szCs w:val="28"/>
        </w:rPr>
        <w:t>изации</w:t>
      </w:r>
      <w:r>
        <w:rPr>
          <w:rFonts w:eastAsiaTheme="minorHAnsi"/>
          <w:sz w:val="28"/>
          <w:szCs w:val="28"/>
          <w:lang w:eastAsia="en-US"/>
        </w:rPr>
        <w:t xml:space="preserve"> и средней заработной платы работников </w:t>
      </w:r>
      <w:r>
        <w:rPr>
          <w:sz w:val="28"/>
          <w:szCs w:val="28"/>
        </w:rPr>
        <w:t>организации</w:t>
      </w:r>
      <w:r>
        <w:rPr>
          <w:rFonts w:eastAsiaTheme="minorHAnsi"/>
          <w:sz w:val="28"/>
          <w:szCs w:val="28"/>
          <w:lang w:eastAsia="en-US"/>
        </w:rPr>
        <w:t xml:space="preserve"> в кратности от 1 до 8 может быть увеличен по решению учредителя, в отношении руководителя </w:t>
      </w:r>
      <w:r>
        <w:rPr>
          <w:sz w:val="28"/>
          <w:szCs w:val="28"/>
        </w:rPr>
        <w:t>организации</w:t>
      </w:r>
      <w:r>
        <w:rPr>
          <w:rFonts w:eastAsiaTheme="minorHAnsi"/>
          <w:sz w:val="28"/>
          <w:szCs w:val="28"/>
          <w:lang w:eastAsia="en-US"/>
        </w:rPr>
        <w:t>, включ</w:t>
      </w:r>
      <w:r>
        <w:rPr>
          <w:rFonts w:eastAsiaTheme="minorHAnsi"/>
          <w:sz w:val="28"/>
          <w:szCs w:val="28"/>
          <w:lang w:eastAsia="en-US"/>
        </w:rPr>
        <w:t>ё</w:t>
      </w:r>
      <w:r>
        <w:rPr>
          <w:rFonts w:eastAsiaTheme="minorHAnsi"/>
          <w:sz w:val="28"/>
          <w:szCs w:val="28"/>
          <w:lang w:eastAsia="en-US"/>
        </w:rPr>
        <w:t>нного в соответствующий перечень, утверждаемый администрацией Нанайского муниципального ра</w:t>
      </w:r>
      <w:r>
        <w:rPr>
          <w:rFonts w:eastAsiaTheme="minorHAnsi"/>
          <w:sz w:val="28"/>
          <w:szCs w:val="28"/>
          <w:lang w:eastAsia="en-US"/>
        </w:rPr>
        <w:t>йона Хабаровского края.</w:t>
      </w:r>
    </w:p>
    <w:p w:rsidR="009D4069" w:rsidRDefault="00BB7461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Выплаты стимулирующего характера для заместителей руководителей, устанавливаются локальными нормативными актами </w:t>
      </w:r>
      <w:r>
        <w:rPr>
          <w:sz w:val="28"/>
          <w:szCs w:val="28"/>
        </w:rPr>
        <w:t>организации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9D4069" w:rsidRDefault="009D4069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9D4069" w:rsidRDefault="00BB7461">
      <w:pPr>
        <w:pStyle w:val="af"/>
        <w:numPr>
          <w:ilvl w:val="1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Порядок и условия установления выплат компенсационного характера</w:t>
      </w:r>
    </w:p>
    <w:p w:rsidR="009D4069" w:rsidRDefault="00BB7461">
      <w:pPr>
        <w:widowControl w:val="0"/>
        <w:autoSpaceDE w:val="0"/>
        <w:autoSpaceDN w:val="0"/>
        <w:adjustRightInd w:val="0"/>
        <w:ind w:firstLine="7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2.6.1. </w:t>
      </w:r>
      <w:r>
        <w:rPr>
          <w:sz w:val="28"/>
          <w:szCs w:val="28"/>
        </w:rPr>
        <w:t xml:space="preserve"> В соответствии с Порядком установ</w:t>
      </w:r>
      <w:r>
        <w:rPr>
          <w:sz w:val="28"/>
          <w:szCs w:val="28"/>
        </w:rPr>
        <w:t>ления выплат компенсационного характера в муниципальных бюджетных, автономных и казенных учреждениях Нанайского муниципального района, утвержденным постановлением главы Нанайского муниципального района от 21 июня 2022 г. № 504 «Об утверждении Порядков уста</w:t>
      </w:r>
      <w:r>
        <w:rPr>
          <w:sz w:val="28"/>
          <w:szCs w:val="28"/>
        </w:rPr>
        <w:t>новления выплат компенсационного и стимулирующего характера в муниципальных бюджетных, автономных и казенных учреждениях Нанайского муниципального района», работникам  устанавливаются выплаты компенсационного характера.</w:t>
      </w:r>
    </w:p>
    <w:p w:rsidR="009D4069" w:rsidRDefault="00BB7461">
      <w:pPr>
        <w:widowControl w:val="0"/>
        <w:autoSpaceDE w:val="0"/>
        <w:autoSpaceDN w:val="0"/>
        <w:adjustRightInd w:val="0"/>
        <w:ind w:firstLine="795"/>
        <w:jc w:val="both"/>
        <w:rPr>
          <w:sz w:val="28"/>
          <w:szCs w:val="28"/>
        </w:rPr>
      </w:pPr>
      <w:r>
        <w:rPr>
          <w:sz w:val="28"/>
          <w:szCs w:val="28"/>
        </w:rPr>
        <w:t>Выплаты компенсационного характера о</w:t>
      </w:r>
      <w:r>
        <w:rPr>
          <w:sz w:val="28"/>
          <w:szCs w:val="28"/>
        </w:rPr>
        <w:t>пределяются в соответствии</w:t>
      </w:r>
    </w:p>
    <w:p w:rsidR="009D4069" w:rsidRDefault="00BB746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 Порядком установления выплат компенсационного характера в муниципальных бюджетных, автономных и казенных учреждениях Нанайского муниципального района, утвержденным постановлением главы Нанайского муниципального района от 21 июн</w:t>
      </w:r>
      <w:r>
        <w:rPr>
          <w:sz w:val="28"/>
          <w:szCs w:val="28"/>
        </w:rPr>
        <w:t>я 2022 г. № 504 «Об утверждении Порядков установления выплат компенсационного и стимулирующего характера в муниципальных бюджетных, автономных и казенных учреждениях Нанайского муниципального района».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2.6.2. Выплаты компенсационного характера (кроме район</w:t>
      </w:r>
      <w:r>
        <w:rPr>
          <w:sz w:val="28"/>
          <w:szCs w:val="28"/>
        </w:rPr>
        <w:t xml:space="preserve">ного коэффициента и процентной надбавки за стаж работы в районах Крайнего </w:t>
      </w:r>
      <w:r>
        <w:rPr>
          <w:sz w:val="28"/>
          <w:szCs w:val="28"/>
        </w:rPr>
        <w:lastRenderedPageBreak/>
        <w:t>Севера, в местностях, приравненных к районам Крайнего Севера, в южных районах Дальнего Востока), установленные в процентном отношении, применяются к окладу (должностному окладу), ста</w:t>
      </w:r>
      <w:r>
        <w:rPr>
          <w:sz w:val="28"/>
          <w:szCs w:val="28"/>
        </w:rPr>
        <w:t>вке заработной платы по соответствующим ПКГ, без учета повышающих коэффициентов.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2.6.3. Выплата работникам, занятым на тяжелых работах, работах с вредными и (или) опасными и иными особыми условиями труда, устанавливается в соответствии со статьей 147 Труд</w:t>
      </w:r>
      <w:r>
        <w:rPr>
          <w:sz w:val="28"/>
          <w:szCs w:val="28"/>
        </w:rPr>
        <w:t>ового кодекса Российской Федерации и перечнем работ с неблагоприятными условиями труда, на которых устанавливаются доплаты рабочим, специалистам и служащим с тяжелыми и вредными, особо тяжелыми и особо вредными условиями труда, утвержденным приказом Госуда</w:t>
      </w:r>
      <w:r>
        <w:rPr>
          <w:sz w:val="28"/>
          <w:szCs w:val="28"/>
        </w:rPr>
        <w:t>рственного комитета СССР по народному образованию от 20 августа 1990 года № 579 «Об утверждении положения о порядке установления доплат за неблагоприятные условия труда и перечня работ, на которых устанавливаются доплаты за неблагоприятные условия труда ра</w:t>
      </w:r>
      <w:r>
        <w:rPr>
          <w:sz w:val="28"/>
          <w:szCs w:val="28"/>
        </w:rPr>
        <w:t>ботников организаций и учреждений системы Гособразования СССР». Установление выплат производиться по результатам специальной оценки условий труда. На момент введения новых систем оплаты труда указанная выплата устанавливается всем работникам, получавшим ее</w:t>
      </w:r>
      <w:r>
        <w:rPr>
          <w:sz w:val="28"/>
          <w:szCs w:val="28"/>
        </w:rPr>
        <w:t xml:space="preserve"> ранее.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труда.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по итогам специальной оценки условий труда рабочее место </w:t>
      </w:r>
      <w:r>
        <w:rPr>
          <w:sz w:val="28"/>
          <w:szCs w:val="28"/>
        </w:rPr>
        <w:t>признается безопасным, то осуществление указанной выплаты не производится.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Решение о введении соответствующих норм принимается организацией с учетом обеспечения указанных выплат финансовыми средствами.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2.6.4. К заработной плате работников в соответствии с </w:t>
      </w:r>
      <w:r>
        <w:rPr>
          <w:sz w:val="28"/>
          <w:szCs w:val="28"/>
        </w:rPr>
        <w:t>решением Собрания депутатов Нанайского муниципального района от 18 февраля 2009 г. № 433 «Об основах новых систем оплаты труда работников муниципальных учреждений Нанайского муниципального района» выплачивается:</w:t>
      </w:r>
    </w:p>
    <w:p w:rsidR="009D4069" w:rsidRDefault="00BB74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районный коэффициент за работу в южных рай</w:t>
      </w:r>
      <w:r>
        <w:rPr>
          <w:sz w:val="28"/>
          <w:szCs w:val="28"/>
        </w:rPr>
        <w:t>онах Дальнего Востока в размере 30 % от должностного оклада;</w:t>
      </w:r>
    </w:p>
    <w:p w:rsidR="009D4069" w:rsidRDefault="00BB74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процентные надбавки за стаж работы в учреждениях, расположенных в южных районах Дальнего Востока, в размерах, установленных нормативными правовыми актами Российской Федерации и Хабаровского кра</w:t>
      </w:r>
      <w:r>
        <w:rPr>
          <w:sz w:val="28"/>
          <w:szCs w:val="28"/>
        </w:rPr>
        <w:t>я.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2.6.5. Выплаты за работу в условиях, отклоняющихся от нормальных (при совмещении профессий (должностей), сверхурочной работе, работе в ночное время, за работу в выходные и нерабочие праздничные дни, за работу с разделением смены на части (с перерывом р</w:t>
      </w:r>
      <w:r>
        <w:rPr>
          <w:sz w:val="28"/>
          <w:szCs w:val="28"/>
        </w:rPr>
        <w:t xml:space="preserve">аботы свыше двух часов) водителю, за разъездной характер работы и при выполнении работ в других условиях, отклоняющихся от нормальных) устанавливаются в соответствии с </w:t>
      </w:r>
      <w:r>
        <w:rPr>
          <w:sz w:val="28"/>
          <w:szCs w:val="28"/>
        </w:rPr>
        <w:lastRenderedPageBreak/>
        <w:t>законодательством  и иными нормативными правовыми актами, содержащие нормы трудового пра</w:t>
      </w:r>
      <w:r>
        <w:rPr>
          <w:sz w:val="28"/>
          <w:szCs w:val="28"/>
        </w:rPr>
        <w:t>ва, с учетом финансово-экономического положения организации.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2.6.6. Размер доплаты за совмещение профессий (должностей), за расширение зон обслуживания, за увеличение объема работы или исполнение обязанностей временно отсутствующего работника без освобожд</w:t>
      </w:r>
      <w:r>
        <w:rPr>
          <w:sz w:val="28"/>
          <w:szCs w:val="28"/>
        </w:rPr>
        <w:t>ения от работы, определенной трудовым договором, и срок, на который она устанавливается, определяется по соглашению сторон трудового договора с учетом содержания и (или) объема дополнительной работы.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2.6.7. Порядок и размеры доплат за работу, не входящую </w:t>
      </w:r>
      <w:r>
        <w:rPr>
          <w:sz w:val="28"/>
          <w:szCs w:val="28"/>
        </w:rPr>
        <w:t>в круг должностных обязанностей, но непосредственно связанную с образовательным процессом:  заведование  прогулочным участком, руководство методическим объединением; и др. устанавливаются локальным актом организации с учетом содержания и (или) объема допол</w:t>
      </w:r>
      <w:r>
        <w:rPr>
          <w:sz w:val="28"/>
          <w:szCs w:val="28"/>
        </w:rPr>
        <w:t xml:space="preserve">нительной работы, а так же обеспечения указанных выплат финансовыми средствами. </w:t>
      </w:r>
    </w:p>
    <w:p w:rsidR="009D4069" w:rsidRDefault="00BB74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2.6.8. Сверхурочная работа оплачивается за первые два часа работы не менее чем в полуторном размере, за последующие часы – не менее чем в двойном размере.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Конкретные размеры </w:t>
      </w:r>
      <w:r>
        <w:rPr>
          <w:sz w:val="28"/>
          <w:szCs w:val="28"/>
        </w:rPr>
        <w:t>оплаты за сверхурочную работу могут определяться коллективным договором, локальным нормативным актом или трудовым договором. По желанию работника сверхурочная работа вместо повышенной оплаты может компенсироваться предоставлением дополнительного времени от</w:t>
      </w:r>
      <w:r>
        <w:rPr>
          <w:sz w:val="28"/>
          <w:szCs w:val="28"/>
        </w:rPr>
        <w:t xml:space="preserve">дыха, но не менее времени, отработанного сверхурочно. 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2.6.9. Повышение оплаты труда за работу в ночное время производится работникам за каждый час работы в ночное время. 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Ночным считается время с 22 часов до 6 часов.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Надбавка за работу в ночное время устанавливается в размере 50% к часовой тарифной ставке (оклада, рассчитанного за час работы). 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Расчет повышения оплаты труда за час работы в ночное время определяется путем деления оклада (должностного оклада) работника н</w:t>
      </w:r>
      <w:r>
        <w:rPr>
          <w:sz w:val="28"/>
          <w:szCs w:val="28"/>
        </w:rPr>
        <w:t>а среднемесячное количество рабочих часов в соответствующем календарном году в зависимости от продолжительности рабочей недели, устанавливаемой работнику.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2.6.10. Доплата за работу в выходные и нерабочие праздничные дни производится работникам, привлекавш</w:t>
      </w:r>
      <w:r>
        <w:rPr>
          <w:sz w:val="28"/>
          <w:szCs w:val="28"/>
        </w:rPr>
        <w:t>ихся к работе в выходные и нерабочие праздничные дни.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Размер доплаты составляет не менее одинарной дневной  или часовой ставки (части оклада (должностного оклада) за день или час работы) сверх оклада (должностного оклада), если работа в выходной или нерабо</w:t>
      </w:r>
      <w:r>
        <w:rPr>
          <w:sz w:val="28"/>
          <w:szCs w:val="28"/>
        </w:rPr>
        <w:t xml:space="preserve">чий праздничный день производилась в пределах месячной нормы рабочего времени, и в размере не менее двойной дневной  или часовой ставки (части) оклада (должностного оклада) за день или час работы) ставки оклада </w:t>
      </w:r>
      <w:r>
        <w:rPr>
          <w:sz w:val="28"/>
          <w:szCs w:val="28"/>
        </w:rPr>
        <w:lastRenderedPageBreak/>
        <w:t>(должностного оклада), если работа производил</w:t>
      </w:r>
      <w:r>
        <w:rPr>
          <w:sz w:val="28"/>
          <w:szCs w:val="28"/>
        </w:rPr>
        <w:t>ась сверх месячной нормы рабочего времени.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Конкретные размеры оплаты за работу в выходной или нерабочий праздничный день могут устанавливаться коллективным договором, локальным нормативным актом, принимаемым с учетом мнения представительного органа работни</w:t>
      </w:r>
      <w:r>
        <w:rPr>
          <w:sz w:val="28"/>
          <w:szCs w:val="28"/>
        </w:rPr>
        <w:t>ков, трудовым договором.</w:t>
      </w:r>
    </w:p>
    <w:p w:rsidR="009D4069" w:rsidRDefault="00BB74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желанию работника, работавшего в выходной или нерабочий праздничный день,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</w:t>
      </w:r>
      <w:r>
        <w:rPr>
          <w:sz w:val="28"/>
          <w:szCs w:val="28"/>
        </w:rPr>
        <w:t xml:space="preserve">дыха оплате не подлежит. </w:t>
      </w:r>
    </w:p>
    <w:p w:rsidR="009D4069" w:rsidRDefault="00BB74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2.6.11. Надбавка за работу со сведениями, составляющими государственную тайну, устанавливается в размере и порядке, определенном законодательством Российской Федерации.</w:t>
      </w:r>
    </w:p>
    <w:p w:rsidR="009D4069" w:rsidRDefault="00BB74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2.6.12. Решение об установление выплат компенсационного харак</w:t>
      </w:r>
      <w:r>
        <w:rPr>
          <w:sz w:val="28"/>
          <w:szCs w:val="28"/>
        </w:rPr>
        <w:t>тера принимается руководителем организации и оформляется приказом. (Приложение 6)</w:t>
      </w:r>
    </w:p>
    <w:p w:rsidR="009D4069" w:rsidRDefault="009D4069">
      <w:pPr>
        <w:jc w:val="both"/>
        <w:rPr>
          <w:sz w:val="28"/>
          <w:szCs w:val="28"/>
        </w:rPr>
      </w:pPr>
    </w:p>
    <w:p w:rsidR="009D4069" w:rsidRDefault="00BB7461">
      <w:pPr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 Порядок и условия выплат стимулирующего характера</w:t>
      </w:r>
    </w:p>
    <w:p w:rsidR="009D4069" w:rsidRDefault="009D4069">
      <w:pPr>
        <w:jc w:val="center"/>
        <w:rPr>
          <w:sz w:val="28"/>
          <w:szCs w:val="28"/>
        </w:rPr>
      </w:pP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>7</w:t>
      </w:r>
      <w:r>
        <w:rPr>
          <w:sz w:val="28"/>
          <w:szCs w:val="28"/>
        </w:rPr>
        <w:t>.1. Выплаты стимулирующего характера направлены на усиление мотивации работников организации к высокой результати</w:t>
      </w:r>
      <w:r>
        <w:rPr>
          <w:sz w:val="28"/>
          <w:szCs w:val="28"/>
        </w:rPr>
        <w:t>вности и качеству труда.</w:t>
      </w:r>
      <w:r>
        <w:rPr>
          <w:sz w:val="28"/>
          <w:szCs w:val="28"/>
        </w:rPr>
        <w:tab/>
      </w:r>
    </w:p>
    <w:p w:rsidR="009D4069" w:rsidRDefault="00BB7461">
      <w:pPr>
        <w:widowControl w:val="0"/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>7</w:t>
      </w:r>
      <w:r>
        <w:rPr>
          <w:sz w:val="28"/>
          <w:szCs w:val="28"/>
        </w:rPr>
        <w:t xml:space="preserve">.2. </w:t>
      </w:r>
      <w:r>
        <w:rPr>
          <w:sz w:val="28"/>
          <w:szCs w:val="28"/>
        </w:rPr>
        <w:t xml:space="preserve">В соответствии с Порядком установления выплат стимулирующего характера в муниципальных бюджетных, автономных и казенных учреждениях Нанайского муниципального района, утвержденным постановлением главы Нанайского </w:t>
      </w:r>
      <w:r>
        <w:rPr>
          <w:sz w:val="28"/>
          <w:szCs w:val="28"/>
        </w:rPr>
        <w:t>муниципального района от 21 июня 2022 г. № 504 «Об утверждении Порядков установления выплат компенсационного и стимулирующего характера в муниципальных бюджетных, автономных и казенных учреждениях Нанайского муниципального района», в учреждениях устанавлив</w:t>
      </w:r>
      <w:r>
        <w:rPr>
          <w:sz w:val="28"/>
          <w:szCs w:val="28"/>
        </w:rPr>
        <w:t>аются следующие виды выплат стимулирующего характера в виде надбавок, доплат, премий: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выплаты за интенсивность и высокие результаты работы;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выплаты за качество выполняемых работ;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выплаты за стаж непрерывной рабо</w:t>
      </w:r>
      <w:r>
        <w:rPr>
          <w:sz w:val="28"/>
          <w:szCs w:val="28"/>
        </w:rPr>
        <w:t>ты, за выслугу лет;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выплаты за профессиональное мастерство, классность;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выплаты за применение в работе достижений науки и передовых   методов труда;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премиальные выплаты по итогам работы;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премиальн</w:t>
      </w:r>
      <w:r>
        <w:rPr>
          <w:sz w:val="28"/>
          <w:szCs w:val="28"/>
        </w:rPr>
        <w:t>ые выплаты за выполнение особо важных и срочных работ.</w:t>
      </w:r>
    </w:p>
    <w:p w:rsidR="009D4069" w:rsidRDefault="00BB746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>7</w:t>
      </w:r>
      <w:r>
        <w:rPr>
          <w:sz w:val="28"/>
          <w:szCs w:val="28"/>
        </w:rPr>
        <w:t xml:space="preserve">.3. </w:t>
      </w:r>
      <w:r>
        <w:rPr>
          <w:sz w:val="28"/>
          <w:szCs w:val="28"/>
        </w:rPr>
        <w:t xml:space="preserve"> Выплаты стимулирующего характера, размеры и условия их осуществления устанавливаются коллективными договорами, соглашениями,</w:t>
      </w:r>
    </w:p>
    <w:p w:rsidR="009D4069" w:rsidRDefault="00BB7461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 xml:space="preserve">локальными нормативными актами организации, трудовыми договорами с </w:t>
      </w:r>
      <w:r>
        <w:rPr>
          <w:sz w:val="28"/>
          <w:szCs w:val="28"/>
        </w:rPr>
        <w:t>учетом разработанных в организации показателей и критериев оценки эффективности труда работников.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</w:t>
      </w:r>
      <w:r>
        <w:rPr>
          <w:sz w:val="28"/>
          <w:szCs w:val="28"/>
        </w:rPr>
        <w:t>7</w:t>
      </w:r>
      <w:r>
        <w:rPr>
          <w:sz w:val="28"/>
          <w:szCs w:val="28"/>
        </w:rPr>
        <w:t>.4. Перечень видов выплат стимулирующего характера должен соответствовать уставным задачам организации, а также показателям оценки эффективности р</w:t>
      </w:r>
      <w:r>
        <w:rPr>
          <w:sz w:val="28"/>
          <w:szCs w:val="28"/>
        </w:rPr>
        <w:t xml:space="preserve">аботы организации. 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Стимулирующие выплаты работникам устанавливаются руководителем организации  в соответствии с положением об установлении стимулирующих выплат и критериями для установления стимулирующих выплат, позволяющих оценить результативность и каче</w:t>
      </w:r>
      <w:r>
        <w:rPr>
          <w:sz w:val="28"/>
          <w:szCs w:val="28"/>
        </w:rPr>
        <w:t>ство работы, разработанных с участием органов общественного самоуправления образовательной организации и утвержд</w:t>
      </w:r>
      <w:r>
        <w:rPr>
          <w:sz w:val="28"/>
          <w:szCs w:val="28"/>
        </w:rPr>
        <w:t>ё</w:t>
      </w:r>
      <w:r>
        <w:rPr>
          <w:sz w:val="28"/>
          <w:szCs w:val="28"/>
        </w:rPr>
        <w:t xml:space="preserve">нными локальным нормативным актом организации. </w:t>
      </w:r>
    </w:p>
    <w:p w:rsidR="009D4069" w:rsidRDefault="00BB7461">
      <w:pPr>
        <w:pStyle w:val="Style2"/>
        <w:widowControl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>7</w:t>
      </w:r>
      <w:r>
        <w:rPr>
          <w:sz w:val="28"/>
          <w:szCs w:val="28"/>
        </w:rPr>
        <w:t xml:space="preserve">.5. Разработка показателей и критериев эффективности работы </w:t>
      </w:r>
      <w:r>
        <w:rPr>
          <w:rStyle w:val="FontStyle11"/>
          <w:sz w:val="28"/>
          <w:szCs w:val="28"/>
        </w:rPr>
        <w:t>осуществляется с соблюдением сл</w:t>
      </w:r>
      <w:r>
        <w:rPr>
          <w:rStyle w:val="FontStyle11"/>
          <w:sz w:val="28"/>
          <w:szCs w:val="28"/>
        </w:rPr>
        <w:t>едующих принципов:</w:t>
      </w:r>
    </w:p>
    <w:p w:rsidR="009D4069" w:rsidRDefault="00BB7461">
      <w:pPr>
        <w:pStyle w:val="Style3"/>
        <w:widowControl/>
        <w:spacing w:line="240" w:lineRule="auto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1)</w:t>
      </w:r>
      <w:r>
        <w:rPr>
          <w:rStyle w:val="FontStyle11"/>
          <w:sz w:val="28"/>
          <w:szCs w:val="28"/>
        </w:rPr>
        <w:tab/>
        <w:t>объективности - размер вознаграждения работника должен определяться на основе объективной оценки результатов его труда;</w:t>
      </w:r>
    </w:p>
    <w:p w:rsidR="009D4069" w:rsidRDefault="00BB7461">
      <w:pPr>
        <w:pStyle w:val="Style3"/>
        <w:widowControl/>
        <w:spacing w:line="240" w:lineRule="auto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2)</w:t>
      </w:r>
      <w:r>
        <w:rPr>
          <w:rStyle w:val="FontStyle11"/>
          <w:sz w:val="28"/>
          <w:szCs w:val="28"/>
        </w:rPr>
        <w:tab/>
        <w:t xml:space="preserve">предсказуемости - работник должен знать, какое вознаграждение он получит в зависимости от результатов своего </w:t>
      </w:r>
      <w:r>
        <w:rPr>
          <w:rStyle w:val="FontStyle11"/>
          <w:sz w:val="28"/>
          <w:szCs w:val="28"/>
        </w:rPr>
        <w:t>труда;</w:t>
      </w:r>
    </w:p>
    <w:p w:rsidR="009D4069" w:rsidRDefault="00BB7461">
      <w:pPr>
        <w:pStyle w:val="Style3"/>
        <w:widowControl/>
        <w:spacing w:line="240" w:lineRule="auto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3)</w:t>
      </w:r>
      <w:r>
        <w:rPr>
          <w:rStyle w:val="FontStyle11"/>
          <w:sz w:val="28"/>
          <w:szCs w:val="28"/>
        </w:rPr>
        <w:tab/>
        <w:t>адекватности - вознаграждение должно быть адекватно трудовому вкладу каждого работника в результат деятельности всей организации, его опыту и уровню квалификации;</w:t>
      </w:r>
    </w:p>
    <w:p w:rsidR="009D4069" w:rsidRDefault="00BB7461">
      <w:pPr>
        <w:pStyle w:val="Style3"/>
        <w:widowControl/>
        <w:spacing w:line="240" w:lineRule="auto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4)</w:t>
      </w:r>
      <w:r>
        <w:rPr>
          <w:rStyle w:val="FontStyle11"/>
          <w:sz w:val="28"/>
          <w:szCs w:val="28"/>
        </w:rPr>
        <w:tab/>
        <w:t>своевременности - вознаграждение должно следовать за достижением результата;</w:t>
      </w:r>
    </w:p>
    <w:p w:rsidR="009D4069" w:rsidRDefault="00BB7461">
      <w:pPr>
        <w:pStyle w:val="Style3"/>
        <w:widowControl/>
        <w:spacing w:line="240" w:lineRule="auto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5)</w:t>
      </w:r>
      <w:r>
        <w:rPr>
          <w:rStyle w:val="FontStyle11"/>
          <w:sz w:val="28"/>
          <w:szCs w:val="28"/>
        </w:rPr>
        <w:tab/>
      </w:r>
      <w:r>
        <w:rPr>
          <w:rStyle w:val="FontStyle11"/>
          <w:sz w:val="28"/>
          <w:szCs w:val="28"/>
        </w:rPr>
        <w:t>прозрачности - правила определения вознаграждения должны быть понятны каждому работнику.</w:t>
      </w:r>
    </w:p>
    <w:p w:rsidR="009D4069" w:rsidRDefault="00BB7461">
      <w:pPr>
        <w:pStyle w:val="Style3"/>
        <w:widowControl/>
        <w:tabs>
          <w:tab w:val="left" w:pos="1507"/>
        </w:tabs>
        <w:spacing w:line="240" w:lineRule="auto"/>
        <w:ind w:firstLine="71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2.</w:t>
      </w:r>
      <w:r>
        <w:rPr>
          <w:rStyle w:val="FontStyle11"/>
          <w:sz w:val="28"/>
          <w:szCs w:val="28"/>
        </w:rPr>
        <w:t>7</w:t>
      </w:r>
      <w:r>
        <w:rPr>
          <w:rStyle w:val="FontStyle11"/>
          <w:sz w:val="28"/>
          <w:szCs w:val="28"/>
        </w:rPr>
        <w:t>.6. Для определения размера стимулирующих выплат созда</w:t>
      </w:r>
      <w:r>
        <w:rPr>
          <w:rStyle w:val="FontStyle11"/>
          <w:sz w:val="28"/>
          <w:szCs w:val="28"/>
        </w:rPr>
        <w:t>ё</w:t>
      </w:r>
      <w:r>
        <w:rPr>
          <w:rStyle w:val="FontStyle11"/>
          <w:sz w:val="28"/>
          <w:szCs w:val="28"/>
        </w:rPr>
        <w:t>тся соответствующая комиссия из представителей работников и работодателя. Состав комиссии утверждается приказ</w:t>
      </w:r>
      <w:r>
        <w:rPr>
          <w:rStyle w:val="FontStyle11"/>
          <w:sz w:val="28"/>
          <w:szCs w:val="28"/>
        </w:rPr>
        <w:t>ом руководителя организации по согласованию с представительным органом работников организации.</w:t>
      </w:r>
    </w:p>
    <w:p w:rsidR="009D4069" w:rsidRDefault="00BB7461">
      <w:pPr>
        <w:pStyle w:val="Style2"/>
        <w:widowControl/>
        <w:spacing w:line="240" w:lineRule="auto"/>
        <w:ind w:firstLine="701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Комиссия является коллегиальным органом, действующим на основании Положения о комиссии, утвержд</w:t>
      </w:r>
      <w:r>
        <w:rPr>
          <w:rStyle w:val="FontStyle11"/>
          <w:sz w:val="28"/>
          <w:szCs w:val="28"/>
        </w:rPr>
        <w:t>ё</w:t>
      </w:r>
      <w:r>
        <w:rPr>
          <w:rStyle w:val="FontStyle11"/>
          <w:sz w:val="28"/>
          <w:szCs w:val="28"/>
        </w:rPr>
        <w:t>нного локальным нормативным актом организации с уч</w:t>
      </w:r>
      <w:r>
        <w:rPr>
          <w:rStyle w:val="FontStyle11"/>
          <w:sz w:val="28"/>
          <w:szCs w:val="28"/>
        </w:rPr>
        <w:t>ё</w:t>
      </w:r>
      <w:r>
        <w:rPr>
          <w:rStyle w:val="FontStyle11"/>
          <w:sz w:val="28"/>
          <w:szCs w:val="28"/>
        </w:rPr>
        <w:t>том мнения пре</w:t>
      </w:r>
      <w:r>
        <w:rPr>
          <w:rStyle w:val="FontStyle11"/>
          <w:sz w:val="28"/>
          <w:szCs w:val="28"/>
        </w:rPr>
        <w:t>дставительного органа работников организации.</w:t>
      </w:r>
    </w:p>
    <w:p w:rsidR="009D4069" w:rsidRDefault="00BB7461">
      <w:pPr>
        <w:pStyle w:val="Style2"/>
        <w:widowControl/>
        <w:spacing w:line="240" w:lineRule="auto"/>
        <w:ind w:firstLine="701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Решение комиссии об установлении размера стимулирующих выплат оформляется протоколом с обязательным ознакомлением работников, на основании которого руководитель организации изда</w:t>
      </w:r>
      <w:r>
        <w:rPr>
          <w:rStyle w:val="FontStyle11"/>
          <w:sz w:val="28"/>
          <w:szCs w:val="28"/>
        </w:rPr>
        <w:t>ё</w:t>
      </w:r>
      <w:r>
        <w:rPr>
          <w:rStyle w:val="FontStyle11"/>
          <w:sz w:val="28"/>
          <w:szCs w:val="28"/>
        </w:rPr>
        <w:t>т приказ.</w:t>
      </w:r>
    </w:p>
    <w:p w:rsidR="009D4069" w:rsidRDefault="00BB7461">
      <w:pPr>
        <w:ind w:firstLine="701"/>
        <w:jc w:val="both"/>
        <w:rPr>
          <w:sz w:val="28"/>
          <w:szCs w:val="28"/>
        </w:rPr>
      </w:pPr>
      <w:r>
        <w:rPr>
          <w:rStyle w:val="FontStyle11"/>
          <w:sz w:val="28"/>
          <w:szCs w:val="28"/>
        </w:rPr>
        <w:t xml:space="preserve">2.7.7. </w:t>
      </w:r>
      <w:r>
        <w:rPr>
          <w:sz w:val="28"/>
          <w:szCs w:val="28"/>
        </w:rPr>
        <w:t xml:space="preserve">Надбавка за </w:t>
      </w:r>
      <w:r>
        <w:rPr>
          <w:sz w:val="28"/>
          <w:szCs w:val="28"/>
        </w:rPr>
        <w:t>стаж непрерывной работы в организациях системы образования устанавливается в соответствии с Положением о порядке назначения надбавки за стаж непрерывной работы в организациях системы образования работникам муниципальных бюджетных, автономных организации си</w:t>
      </w:r>
      <w:r>
        <w:rPr>
          <w:sz w:val="28"/>
          <w:szCs w:val="28"/>
        </w:rPr>
        <w:t xml:space="preserve">стемы общего, дошкольного и дополнительного образования детей, подведомственных управлению образования  и структурных подразделений управления образования администрации Нанайского муниципального района, Муниципального казенного учреждения </w:t>
      </w:r>
      <w:r>
        <w:rPr>
          <w:sz w:val="28"/>
          <w:szCs w:val="28"/>
        </w:rPr>
        <w:lastRenderedPageBreak/>
        <w:t>«Централизованная</w:t>
      </w:r>
      <w:r>
        <w:rPr>
          <w:sz w:val="28"/>
          <w:szCs w:val="28"/>
        </w:rPr>
        <w:t xml:space="preserve"> бухгалтерия учреждений образования Нанайского муниципального района» (приложение № 7 к настоящему  Положению).</w:t>
      </w:r>
    </w:p>
    <w:p w:rsidR="009D4069" w:rsidRDefault="009D4069">
      <w:pPr>
        <w:pStyle w:val="Style2"/>
        <w:widowControl/>
        <w:spacing w:line="240" w:lineRule="auto"/>
        <w:ind w:firstLine="701"/>
        <w:rPr>
          <w:rStyle w:val="FontStyle11"/>
          <w:sz w:val="28"/>
          <w:szCs w:val="28"/>
        </w:rPr>
      </w:pPr>
    </w:p>
    <w:p w:rsidR="009D4069" w:rsidRDefault="00BB7461">
      <w:pPr>
        <w:ind w:firstLine="70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sz w:val="28"/>
          <w:szCs w:val="28"/>
        </w:rPr>
        <w:t>.7</w:t>
      </w:r>
      <w:r>
        <w:rPr>
          <w:sz w:val="28"/>
          <w:szCs w:val="28"/>
        </w:rPr>
        <w:t>.</w:t>
      </w:r>
      <w:r>
        <w:rPr>
          <w:sz w:val="28"/>
          <w:szCs w:val="28"/>
        </w:rPr>
        <w:t>8</w:t>
      </w:r>
      <w:r>
        <w:rPr>
          <w:sz w:val="28"/>
          <w:szCs w:val="28"/>
        </w:rPr>
        <w:t xml:space="preserve">. Выплаты стимулирующего характера производятся в пределах бюджетных ассигнований на оплату труда работников организации, а также         </w:t>
      </w:r>
      <w:r>
        <w:rPr>
          <w:sz w:val="28"/>
          <w:szCs w:val="28"/>
        </w:rPr>
        <w:t xml:space="preserve">                                                                                             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 от предпринимательской и иной приносящей доход деятельности, направленных организацией на оплату труда работников. 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Максимальный размер выплат не ограниче</w:t>
      </w:r>
      <w:r>
        <w:rPr>
          <w:sz w:val="28"/>
          <w:szCs w:val="28"/>
        </w:rPr>
        <w:t>н.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>7</w:t>
      </w:r>
      <w:r>
        <w:rPr>
          <w:sz w:val="28"/>
          <w:szCs w:val="28"/>
        </w:rPr>
        <w:t>.8. Размер стимулирующих выплат устанавливается в абсолютном размере (баллах,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рублях и в процентах к окладу (должностному окладу), ставки заработной платы). Надбавка за стаж непрерывной работы в организациях системы образования устанавливается в проц</w:t>
      </w:r>
      <w:r>
        <w:rPr>
          <w:sz w:val="28"/>
          <w:szCs w:val="28"/>
        </w:rPr>
        <w:t>ентном соотношении.</w:t>
      </w:r>
    </w:p>
    <w:p w:rsidR="009D4069" w:rsidRDefault="009D4069">
      <w:pPr>
        <w:jc w:val="both"/>
        <w:rPr>
          <w:sz w:val="28"/>
          <w:szCs w:val="28"/>
        </w:rPr>
      </w:pPr>
    </w:p>
    <w:p w:rsidR="009D4069" w:rsidRDefault="009D4069">
      <w:pPr>
        <w:rPr>
          <w:sz w:val="16"/>
          <w:szCs w:val="16"/>
        </w:rPr>
      </w:pPr>
    </w:p>
    <w:p w:rsidR="009D4069" w:rsidRDefault="00BB74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>. Другие вопросы оплаты труда</w:t>
      </w:r>
    </w:p>
    <w:p w:rsidR="009D4069" w:rsidRDefault="009D4069">
      <w:pPr>
        <w:jc w:val="center"/>
        <w:rPr>
          <w:sz w:val="28"/>
          <w:szCs w:val="28"/>
        </w:rPr>
      </w:pP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>8</w:t>
      </w:r>
      <w:r>
        <w:rPr>
          <w:sz w:val="28"/>
          <w:szCs w:val="28"/>
        </w:rPr>
        <w:t>.1. Штатное расписание организации ежегодно утверждается руководителем организации и  включает в себя все должности служащих (профессии рабочих) данной организации.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Штатное расписание по видам пе</w:t>
      </w:r>
      <w:r>
        <w:rPr>
          <w:sz w:val="28"/>
          <w:szCs w:val="28"/>
        </w:rPr>
        <w:t xml:space="preserve">рсонала составляется по всем структурным подразделениям организации в соответствии с уставом организации. </w:t>
      </w:r>
    </w:p>
    <w:p w:rsidR="009D4069" w:rsidRDefault="00BB7461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ab/>
        <w:t>2.</w:t>
      </w:r>
      <w:r>
        <w:rPr>
          <w:sz w:val="28"/>
          <w:szCs w:val="28"/>
        </w:rPr>
        <w:t>8</w:t>
      </w:r>
      <w:r>
        <w:rPr>
          <w:sz w:val="28"/>
          <w:szCs w:val="28"/>
        </w:rPr>
        <w:t xml:space="preserve">.2. Учредитель образовательной организации </w:t>
      </w:r>
      <w:r>
        <w:rPr>
          <w:sz w:val="28"/>
          <w:szCs w:val="28"/>
          <w:lang w:eastAsia="en-US"/>
        </w:rPr>
        <w:t xml:space="preserve">вправе устанавливать предельную долю оплаты труда работников административно-управленческого  и </w:t>
      </w:r>
      <w:r>
        <w:rPr>
          <w:sz w:val="28"/>
          <w:szCs w:val="28"/>
          <w:lang w:eastAsia="en-US"/>
        </w:rPr>
        <w:t>вспомогательного персонала в фонде оплаты труда организации (не более 40 процентов), а также перечень должностей, относимых к административно-управленческому и вспомогательному персоналу.</w:t>
      </w:r>
    </w:p>
    <w:p w:rsidR="009D4069" w:rsidRDefault="00BB7461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2.</w:t>
      </w:r>
      <w:r>
        <w:rPr>
          <w:sz w:val="28"/>
          <w:szCs w:val="28"/>
          <w:lang w:eastAsia="en-US"/>
        </w:rPr>
        <w:t>8</w:t>
      </w:r>
      <w:r>
        <w:rPr>
          <w:sz w:val="28"/>
          <w:szCs w:val="28"/>
          <w:lang w:eastAsia="en-US"/>
        </w:rPr>
        <w:t>.3. Из фонда оплаты труда работникам может выплачиваться матери</w:t>
      </w:r>
      <w:r>
        <w:rPr>
          <w:sz w:val="28"/>
          <w:szCs w:val="28"/>
          <w:lang w:eastAsia="en-US"/>
        </w:rPr>
        <w:t>альная помощь</w:t>
      </w:r>
      <w:r>
        <w:rPr>
          <w:sz w:val="28"/>
          <w:szCs w:val="28"/>
          <w:lang w:eastAsia="en-US"/>
        </w:rPr>
        <w:t>.</w:t>
      </w:r>
    </w:p>
    <w:p w:rsidR="009D4069" w:rsidRDefault="00BB7461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Порядок и размеры выплаты материальной помощи устанавливаются локальным актом </w:t>
      </w:r>
      <w:r>
        <w:rPr>
          <w:sz w:val="28"/>
          <w:szCs w:val="28"/>
        </w:rPr>
        <w:t>учреждения</w:t>
      </w:r>
      <w:r>
        <w:rPr>
          <w:sz w:val="28"/>
          <w:szCs w:val="28"/>
          <w:lang w:eastAsia="en-US"/>
        </w:rPr>
        <w:t xml:space="preserve"> с уч</w:t>
      </w:r>
      <w:r>
        <w:rPr>
          <w:sz w:val="28"/>
          <w:szCs w:val="28"/>
          <w:lang w:eastAsia="en-US"/>
        </w:rPr>
        <w:t>ё</w:t>
      </w:r>
      <w:r>
        <w:rPr>
          <w:sz w:val="28"/>
          <w:szCs w:val="28"/>
          <w:lang w:eastAsia="en-US"/>
        </w:rPr>
        <w:t>том мнения представительного органа работников</w:t>
      </w:r>
      <w:r>
        <w:rPr>
          <w:sz w:val="28"/>
          <w:szCs w:val="28"/>
          <w:lang w:eastAsia="en-US"/>
        </w:rPr>
        <w:t xml:space="preserve"> (приложение № 8)</w:t>
      </w:r>
    </w:p>
    <w:p w:rsidR="009D4069" w:rsidRDefault="00BB7461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Выплата материальной помощи работникам производится в пределах средств фонда оплаты</w:t>
      </w:r>
      <w:r>
        <w:rPr>
          <w:sz w:val="28"/>
          <w:szCs w:val="28"/>
          <w:lang w:eastAsia="en-US"/>
        </w:rPr>
        <w:t xml:space="preserve"> труда.</w:t>
      </w:r>
    </w:p>
    <w:p w:rsidR="009D4069" w:rsidRDefault="00BB746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>8</w:t>
      </w:r>
      <w:r>
        <w:rPr>
          <w:sz w:val="28"/>
          <w:szCs w:val="28"/>
        </w:rPr>
        <w:t>.4. В случае задержки выплаты работникам заработной платы и других нарушений оплаты труда руководитель организации нес</w:t>
      </w:r>
      <w:r>
        <w:rPr>
          <w:sz w:val="28"/>
          <w:szCs w:val="28"/>
        </w:rPr>
        <w:t>ё</w:t>
      </w:r>
      <w:r>
        <w:rPr>
          <w:sz w:val="28"/>
          <w:szCs w:val="28"/>
        </w:rPr>
        <w:t>т ответственность в соответствии с законодательством Российской Федерации.</w:t>
      </w:r>
    </w:p>
    <w:p w:rsidR="009D4069" w:rsidRDefault="00BB74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2.8.5. </w:t>
      </w:r>
      <w:r>
        <w:rPr>
          <w:sz w:val="28"/>
          <w:szCs w:val="28"/>
        </w:rPr>
        <w:t>Настоящим положением предусмотрена выплата м</w:t>
      </w:r>
      <w:r>
        <w:rPr>
          <w:sz w:val="28"/>
          <w:szCs w:val="28"/>
        </w:rPr>
        <w:t>атериальной помощи, как правило, к очередному отпуску.</w:t>
      </w:r>
    </w:p>
    <w:p w:rsidR="009D4069" w:rsidRDefault="00BB7461">
      <w:pPr>
        <w:tabs>
          <w:tab w:val="center" w:pos="467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Выплата материальной помощи может производиться по личному заявлению работника один раз в год в пределах средств фонда оплаты труда с учетом обеспеченности таких расходов лимитами бюджетных обязательств на текущий финансовый год. </w:t>
      </w:r>
    </w:p>
    <w:p w:rsidR="009D4069" w:rsidRDefault="00BB7461">
      <w:pPr>
        <w:tabs>
          <w:tab w:val="center" w:pos="467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Работнику, проработавшему</w:t>
      </w:r>
      <w:r>
        <w:rPr>
          <w:sz w:val="28"/>
          <w:szCs w:val="28"/>
        </w:rPr>
        <w:t xml:space="preserve"> в учреждении один календарный год и не реализовавшему свое право на получение материальной помощи, она может быть выплачена в конце года.</w:t>
      </w:r>
    </w:p>
    <w:p w:rsidR="009D4069" w:rsidRDefault="00BB7461">
      <w:pPr>
        <w:tabs>
          <w:tab w:val="center" w:pos="467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Работнику, числящемуся в штате на конец года и проработавшему в учреждении не менее трех месяцев, материальная помощь</w:t>
      </w:r>
      <w:r>
        <w:rPr>
          <w:sz w:val="28"/>
          <w:szCs w:val="28"/>
        </w:rPr>
        <w:t xml:space="preserve"> может быть выплачена в конце текущего года пропорционально фактически отработанному времени.</w:t>
      </w:r>
    </w:p>
    <w:p w:rsidR="009D4069" w:rsidRDefault="00BB7461">
      <w:pPr>
        <w:tabs>
          <w:tab w:val="center" w:pos="467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Работникам учреждений, уволившимся в течение года по собственному желанию, в порядке перевода, по истечении срока трудового договора, материальная помощь может бы</w:t>
      </w:r>
      <w:r>
        <w:rPr>
          <w:sz w:val="28"/>
          <w:szCs w:val="28"/>
        </w:rPr>
        <w:t>ть выплачена пропорционально фактически отработанному времени в текущем году.</w:t>
      </w:r>
    </w:p>
    <w:p w:rsidR="009D4069" w:rsidRDefault="00BB7461">
      <w:pPr>
        <w:tabs>
          <w:tab w:val="center" w:pos="467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Работникам учреждений, уволенным по собственному желанию в связи с выходом на пенсию, а также работникам, уволенным по сокращению численности или штата, материальная помощь может</w:t>
      </w:r>
      <w:r>
        <w:rPr>
          <w:sz w:val="28"/>
          <w:szCs w:val="28"/>
        </w:rPr>
        <w:t xml:space="preserve"> быть выплачена пропорционально отработанному времени.</w:t>
      </w:r>
    </w:p>
    <w:p w:rsidR="009D4069" w:rsidRDefault="00BB7461">
      <w:pPr>
        <w:tabs>
          <w:tab w:val="center" w:pos="467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Работникам, находящимся в отпуске без сохранения заработной платы продолжительностью более одного месяца и частично оплачиваемых отпусках (отпуск по уходу за ребенком) материальная помощь может быть вы</w:t>
      </w:r>
      <w:r>
        <w:rPr>
          <w:sz w:val="28"/>
          <w:szCs w:val="28"/>
        </w:rPr>
        <w:t>плачена за фактически отработанное  время в текущем году, не включая периода нахождения в указанных отпусках.</w:t>
      </w:r>
    </w:p>
    <w:p w:rsidR="009D4069" w:rsidRDefault="00BB7461">
      <w:pPr>
        <w:tabs>
          <w:tab w:val="center" w:pos="467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Работникам, работающим на неполной ставке, материальная помощь может быть выплачена  пропорционально установленной ставке.</w:t>
      </w:r>
    </w:p>
    <w:p w:rsidR="009D4069" w:rsidRDefault="00BB7461">
      <w:pPr>
        <w:tabs>
          <w:tab w:val="center" w:pos="467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Материальная помощь вып</w:t>
      </w:r>
      <w:r>
        <w:rPr>
          <w:sz w:val="28"/>
          <w:szCs w:val="28"/>
        </w:rPr>
        <w:t>лачивается только по основному месту работы.</w:t>
      </w:r>
    </w:p>
    <w:p w:rsidR="009D4069" w:rsidRDefault="00BB7461">
      <w:pPr>
        <w:tabs>
          <w:tab w:val="center" w:pos="467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Работникам учреждений рекомендуемый размер материальной помощи составляет до 100% должностного оклада, с начислениями согласно п.2.8.3. настоящего Положения.</w:t>
      </w:r>
    </w:p>
    <w:p w:rsidR="009D4069" w:rsidRDefault="00BB7461">
      <w:pPr>
        <w:tabs>
          <w:tab w:val="center" w:pos="467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Решение об оказании материальной помощи и ее конкретн</w:t>
      </w:r>
      <w:r>
        <w:rPr>
          <w:sz w:val="28"/>
          <w:szCs w:val="28"/>
        </w:rPr>
        <w:t>ых размерах принимает руководитель учреждения на основании письменного заявления работника в пределах бюджетных ассигнований на оплату труда по учреждению.</w:t>
      </w:r>
    </w:p>
    <w:p w:rsidR="009D4069" w:rsidRDefault="009D4069">
      <w:pPr>
        <w:ind w:firstLine="540"/>
        <w:jc w:val="both"/>
        <w:rPr>
          <w:sz w:val="28"/>
          <w:szCs w:val="28"/>
        </w:rPr>
      </w:pP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:rsidR="009D4069" w:rsidRDefault="009D4069">
      <w:pPr>
        <w:ind w:firstLine="567"/>
        <w:jc w:val="both"/>
        <w:rPr>
          <w:sz w:val="28"/>
          <w:szCs w:val="28"/>
        </w:rPr>
      </w:pPr>
    </w:p>
    <w:p w:rsidR="009D4069" w:rsidRDefault="009D4069">
      <w:pPr>
        <w:ind w:firstLine="567"/>
        <w:jc w:val="both"/>
        <w:rPr>
          <w:sz w:val="28"/>
          <w:szCs w:val="28"/>
        </w:rPr>
      </w:pPr>
    </w:p>
    <w:p w:rsidR="009D4069" w:rsidRDefault="009D4069">
      <w:pPr>
        <w:ind w:firstLine="567"/>
        <w:jc w:val="both"/>
        <w:rPr>
          <w:sz w:val="28"/>
          <w:szCs w:val="28"/>
        </w:rPr>
      </w:pPr>
    </w:p>
    <w:p w:rsidR="009D4069" w:rsidRDefault="009F1AAF">
      <w:pPr>
        <w:rPr>
          <w:sz w:val="28"/>
          <w:szCs w:val="28"/>
        </w:rPr>
      </w:pPr>
      <w:r w:rsidRPr="006243C9">
        <w:drawing>
          <wp:inline distT="0" distB="0" distL="0" distR="0" wp14:anchorId="36901C79" wp14:editId="51A11058">
            <wp:extent cx="5600700" cy="923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435" t="73309" r="15233" b="14172"/>
                    <a:stretch/>
                  </pic:blipFill>
                  <pic:spPr bwMode="auto">
                    <a:xfrm>
                      <a:off x="0" y="0"/>
                      <a:ext cx="560070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069" w:rsidRDefault="009D4069">
      <w:pPr>
        <w:rPr>
          <w:sz w:val="28"/>
          <w:szCs w:val="28"/>
        </w:rPr>
      </w:pPr>
    </w:p>
    <w:p w:rsidR="009D4069" w:rsidRDefault="009D4069">
      <w:pPr>
        <w:tabs>
          <w:tab w:val="left" w:pos="5387"/>
        </w:tabs>
        <w:rPr>
          <w:sz w:val="22"/>
          <w:szCs w:val="22"/>
        </w:rPr>
      </w:pPr>
    </w:p>
    <w:p w:rsidR="009D4069" w:rsidRDefault="009D4069">
      <w:pPr>
        <w:rPr>
          <w:sz w:val="28"/>
          <w:szCs w:val="28"/>
        </w:rPr>
      </w:pPr>
    </w:p>
    <w:p w:rsidR="009D4069" w:rsidRDefault="009D4069">
      <w:pPr>
        <w:rPr>
          <w:sz w:val="28"/>
          <w:szCs w:val="28"/>
        </w:rPr>
      </w:pPr>
    </w:p>
    <w:tbl>
      <w:tblPr>
        <w:tblStyle w:val="ad"/>
        <w:tblW w:w="0" w:type="auto"/>
        <w:tblInd w:w="5778" w:type="dxa"/>
        <w:tblLook w:val="04A0" w:firstRow="1" w:lastRow="0" w:firstColumn="1" w:lastColumn="0" w:noHBand="0" w:noVBand="1"/>
      </w:tblPr>
      <w:tblGrid>
        <w:gridCol w:w="3793"/>
      </w:tblGrid>
      <w:tr w:rsidR="009D4069"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</w:tcPr>
          <w:p w:rsidR="009D4069" w:rsidRDefault="00BB7461">
            <w:r>
              <w:lastRenderedPageBreak/>
              <w:t xml:space="preserve">ПРИЛОЖЕНИЕ № </w:t>
            </w:r>
            <w:r>
              <w:t>1</w:t>
            </w:r>
          </w:p>
          <w:p w:rsidR="009D4069" w:rsidRDefault="00BB7461">
            <w:pPr>
              <w:rPr>
                <w:sz w:val="28"/>
                <w:szCs w:val="28"/>
              </w:rPr>
            </w:pPr>
            <w:r>
              <w:t>к Положению об оплате труда работников Муниципального бюджетного общеобразовательного учреждения «Средняя общеобразовательная школа п. Джонка»</w:t>
            </w:r>
          </w:p>
        </w:tc>
      </w:tr>
    </w:tbl>
    <w:p w:rsidR="009D4069" w:rsidRDefault="009D4069">
      <w:pPr>
        <w:jc w:val="center"/>
        <w:rPr>
          <w:sz w:val="28"/>
          <w:szCs w:val="28"/>
        </w:rPr>
      </w:pPr>
    </w:p>
    <w:p w:rsidR="009D4069" w:rsidRDefault="009D4069">
      <w:pPr>
        <w:jc w:val="center"/>
        <w:rPr>
          <w:sz w:val="28"/>
          <w:szCs w:val="28"/>
        </w:rPr>
      </w:pPr>
    </w:p>
    <w:p w:rsidR="009D4069" w:rsidRDefault="009D4069">
      <w:pPr>
        <w:jc w:val="center"/>
        <w:rPr>
          <w:sz w:val="28"/>
          <w:szCs w:val="28"/>
        </w:rPr>
      </w:pPr>
    </w:p>
    <w:p w:rsidR="009D4069" w:rsidRDefault="00BB7461">
      <w:pPr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РАЗМЕРЫ</w:t>
      </w:r>
    </w:p>
    <w:p w:rsidR="009D4069" w:rsidRDefault="00BB7461">
      <w:pPr>
        <w:spacing w:line="240" w:lineRule="exac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повышающих коэффициентов к окладу (должностному окладу), </w:t>
      </w:r>
      <w:r>
        <w:rPr>
          <w:b/>
          <w:bCs/>
          <w:i/>
          <w:iCs/>
          <w:sz w:val="28"/>
          <w:szCs w:val="28"/>
        </w:rPr>
        <w:t>ставке заработной платы за квалификационную категорию, наличие ученой степени, звания «Заслуженный», «Народный»</w:t>
      </w:r>
    </w:p>
    <w:p w:rsidR="009D4069" w:rsidRDefault="009D4069">
      <w:pPr>
        <w:jc w:val="both"/>
        <w:rPr>
          <w:sz w:val="28"/>
          <w:szCs w:val="28"/>
        </w:rPr>
      </w:pPr>
    </w:p>
    <w:tbl>
      <w:tblPr>
        <w:tblW w:w="9356" w:type="dxa"/>
        <w:tblInd w:w="40" w:type="dxa"/>
        <w:tblBorders>
          <w:top w:val="single" w:sz="6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812"/>
        <w:gridCol w:w="1701"/>
        <w:gridCol w:w="1843"/>
      </w:tblGrid>
      <w:tr w:rsidR="009D4069">
        <w:trPr>
          <w:trHeight w:hRule="exact" w:val="762"/>
        </w:trPr>
        <w:tc>
          <w:tcPr>
            <w:tcW w:w="5812" w:type="dxa"/>
            <w:vMerge w:val="restart"/>
            <w:shd w:val="clear" w:color="auto" w:fill="FFFFFF"/>
          </w:tcPr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 квалификации</w:t>
            </w: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gridSpan w:val="2"/>
            <w:shd w:val="clear" w:color="auto" w:fill="FFFFFF"/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повышающего коэффициента</w:t>
            </w: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</w:tc>
      </w:tr>
      <w:tr w:rsidR="009D4069">
        <w:trPr>
          <w:cantSplit/>
          <w:trHeight w:hRule="exact" w:val="2689"/>
        </w:trPr>
        <w:tc>
          <w:tcPr>
            <w:tcW w:w="5812" w:type="dxa"/>
            <w:vMerge/>
            <w:shd w:val="clear" w:color="auto" w:fill="FFFFFF"/>
          </w:tcPr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textDirection w:val="btLr"/>
          </w:tcPr>
          <w:p w:rsidR="009D4069" w:rsidRDefault="00BB7461">
            <w:pPr>
              <w:ind w:left="113" w:right="113"/>
              <w:jc w:val="both"/>
            </w:pPr>
            <w:r>
              <w:t>пкг</w:t>
            </w:r>
          </w:p>
          <w:p w:rsidR="009D4069" w:rsidRDefault="00BB7461">
            <w:pPr>
              <w:ind w:left="113" w:right="113"/>
              <w:jc w:val="both"/>
            </w:pPr>
            <w:r>
              <w:t>должностей педагогических работников (приказ от 05.05.2008г. № 21бн)</w:t>
            </w:r>
          </w:p>
        </w:tc>
        <w:tc>
          <w:tcPr>
            <w:tcW w:w="1843" w:type="dxa"/>
            <w:shd w:val="clear" w:color="auto" w:fill="FFFFFF"/>
            <w:textDirection w:val="btLr"/>
          </w:tcPr>
          <w:p w:rsidR="009D4069" w:rsidRDefault="00BB7461">
            <w:pPr>
              <w:ind w:left="113" w:right="113"/>
            </w:pPr>
            <w:r>
              <w:t>Руководители организаций, их заместители</w:t>
            </w:r>
          </w:p>
        </w:tc>
      </w:tr>
      <w:tr w:rsidR="009D4069">
        <w:trPr>
          <w:trHeight w:hRule="exact" w:val="680"/>
        </w:trPr>
        <w:tc>
          <w:tcPr>
            <w:tcW w:w="5812" w:type="dxa"/>
            <w:shd w:val="clear" w:color="auto" w:fill="FFFFFF"/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Высшая квалификационная категория</w:t>
            </w:r>
          </w:p>
        </w:tc>
        <w:tc>
          <w:tcPr>
            <w:tcW w:w="1701" w:type="dxa"/>
            <w:shd w:val="clear" w:color="auto" w:fill="FFFFFF"/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1843" w:type="dxa"/>
            <w:shd w:val="clear" w:color="auto" w:fill="FFFFFF"/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</w:tr>
      <w:tr w:rsidR="009D4069">
        <w:trPr>
          <w:trHeight w:hRule="exact" w:val="714"/>
        </w:trPr>
        <w:tc>
          <w:tcPr>
            <w:tcW w:w="5812" w:type="dxa"/>
            <w:shd w:val="clear" w:color="auto" w:fill="FFFFFF"/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 квалификационная категория</w:t>
            </w:r>
          </w:p>
        </w:tc>
        <w:tc>
          <w:tcPr>
            <w:tcW w:w="1701" w:type="dxa"/>
            <w:shd w:val="clear" w:color="auto" w:fill="FFFFFF"/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  <w:tc>
          <w:tcPr>
            <w:tcW w:w="1843" w:type="dxa"/>
            <w:shd w:val="clear" w:color="auto" w:fill="FFFFFF"/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D4069">
        <w:trPr>
          <w:trHeight w:hRule="exact" w:val="711"/>
        </w:trPr>
        <w:tc>
          <w:tcPr>
            <w:tcW w:w="5812" w:type="dxa"/>
            <w:shd w:val="clear" w:color="auto" w:fill="FFFFFF"/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уч</w:t>
            </w:r>
            <w:r>
              <w:rPr>
                <w:sz w:val="28"/>
                <w:szCs w:val="28"/>
              </w:rPr>
              <w:t>ё</w:t>
            </w:r>
            <w:r>
              <w:rPr>
                <w:sz w:val="28"/>
                <w:szCs w:val="28"/>
              </w:rPr>
              <w:t>ной степени кандидат наук</w:t>
            </w:r>
          </w:p>
        </w:tc>
        <w:tc>
          <w:tcPr>
            <w:tcW w:w="1701" w:type="dxa"/>
            <w:shd w:val="clear" w:color="auto" w:fill="FFFFFF"/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1843" w:type="dxa"/>
            <w:shd w:val="clear" w:color="auto" w:fill="FFFFFF"/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</w:tr>
      <w:tr w:rsidR="009D4069">
        <w:trPr>
          <w:trHeight w:hRule="exact" w:val="2517"/>
        </w:trPr>
        <w:tc>
          <w:tcPr>
            <w:tcW w:w="5812" w:type="dxa"/>
            <w:shd w:val="clear" w:color="auto" w:fill="FFFFFF"/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поч</w:t>
            </w:r>
            <w:r>
              <w:rPr>
                <w:sz w:val="28"/>
                <w:szCs w:val="28"/>
              </w:rPr>
              <w:t>ё</w:t>
            </w:r>
            <w:r>
              <w:rPr>
                <w:sz w:val="28"/>
                <w:szCs w:val="28"/>
              </w:rPr>
              <w:t>тного звания «Народный учитель», «Заслуженный учитель», другие поч</w:t>
            </w:r>
            <w:r>
              <w:rPr>
                <w:sz w:val="28"/>
                <w:szCs w:val="28"/>
              </w:rPr>
              <w:t>ё</w:t>
            </w:r>
            <w:r>
              <w:rPr>
                <w:sz w:val="28"/>
                <w:szCs w:val="28"/>
              </w:rPr>
              <w:t>тные звания, соответствующие у руководящих работников профилю учреждения, у педагогических - профилю педагогической деятельности</w:t>
            </w:r>
          </w:p>
        </w:tc>
        <w:tc>
          <w:tcPr>
            <w:tcW w:w="1701" w:type="dxa"/>
            <w:shd w:val="clear" w:color="auto" w:fill="FFFFFF"/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1843" w:type="dxa"/>
            <w:shd w:val="clear" w:color="auto" w:fill="FFFFFF"/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</w:tr>
    </w:tbl>
    <w:p w:rsidR="009D4069" w:rsidRDefault="009D4069">
      <w:pPr>
        <w:tabs>
          <w:tab w:val="left" w:pos="5387"/>
        </w:tabs>
      </w:pPr>
    </w:p>
    <w:p w:rsidR="009D4069" w:rsidRDefault="009D4069"/>
    <w:p w:rsidR="009D4069" w:rsidRDefault="009F1AAF" w:rsidP="009F1AAF">
      <w:pPr>
        <w:jc w:val="center"/>
        <w:rPr>
          <w:sz w:val="28"/>
          <w:szCs w:val="28"/>
        </w:rPr>
      </w:pPr>
      <w:r w:rsidRPr="006243C9">
        <w:drawing>
          <wp:inline distT="0" distB="0" distL="0" distR="0" wp14:anchorId="50080F99" wp14:editId="604B3EFD">
            <wp:extent cx="4524375" cy="7391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435" t="73309" r="15233" b="14172"/>
                    <a:stretch/>
                  </pic:blipFill>
                  <pic:spPr bwMode="auto">
                    <a:xfrm>
                      <a:off x="0" y="0"/>
                      <a:ext cx="4536055" cy="741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069" w:rsidRDefault="009D4069">
      <w:pPr>
        <w:rPr>
          <w:sz w:val="28"/>
          <w:szCs w:val="28"/>
        </w:rPr>
      </w:pPr>
    </w:p>
    <w:p w:rsidR="009D4069" w:rsidRDefault="009D4069">
      <w:pPr>
        <w:tabs>
          <w:tab w:val="left" w:pos="5387"/>
        </w:tabs>
        <w:rPr>
          <w:sz w:val="28"/>
          <w:szCs w:val="28"/>
        </w:rPr>
      </w:pPr>
    </w:p>
    <w:tbl>
      <w:tblPr>
        <w:tblStyle w:val="ad"/>
        <w:tblW w:w="0" w:type="auto"/>
        <w:tblInd w:w="6062" w:type="dxa"/>
        <w:tblLook w:val="04A0" w:firstRow="1" w:lastRow="0" w:firstColumn="1" w:lastColumn="0" w:noHBand="0" w:noVBand="1"/>
      </w:tblPr>
      <w:tblGrid>
        <w:gridCol w:w="3509"/>
      </w:tblGrid>
      <w:tr w:rsidR="009D4069"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</w:tcPr>
          <w:p w:rsidR="009D4069" w:rsidRDefault="00BB7461">
            <w:r>
              <w:t xml:space="preserve">ПРИЛОЖЕНИЕ № </w:t>
            </w:r>
            <w:r>
              <w:t>2</w:t>
            </w:r>
          </w:p>
          <w:p w:rsidR="009D4069" w:rsidRDefault="00BB7461">
            <w:r>
              <w:t>к Положению об оплате труда работников Муниципального бюджетного общеобразовательного учреждения «Средняя общеобразовательная школа п. Джонка»</w:t>
            </w:r>
          </w:p>
        </w:tc>
      </w:tr>
    </w:tbl>
    <w:p w:rsidR="009D4069" w:rsidRDefault="009D4069">
      <w:pPr>
        <w:jc w:val="both"/>
        <w:rPr>
          <w:b/>
          <w:bCs/>
          <w:sz w:val="28"/>
          <w:szCs w:val="28"/>
        </w:rPr>
      </w:pPr>
    </w:p>
    <w:p w:rsidR="009D4069" w:rsidRDefault="009D4069">
      <w:pPr>
        <w:jc w:val="both"/>
        <w:rPr>
          <w:b/>
          <w:bCs/>
          <w:sz w:val="28"/>
          <w:szCs w:val="28"/>
        </w:rPr>
      </w:pPr>
    </w:p>
    <w:p w:rsidR="009D4069" w:rsidRDefault="00BB7461">
      <w:pPr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РАЗМЕРЫ</w:t>
      </w:r>
    </w:p>
    <w:p w:rsidR="009D4069" w:rsidRDefault="00BB7461">
      <w:pPr>
        <w:spacing w:line="240" w:lineRule="exac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повышающих коэффициентов к окладу (должностному окладу), ставке заработной платы за </w:t>
      </w:r>
      <w:r>
        <w:rPr>
          <w:b/>
          <w:bCs/>
          <w:i/>
          <w:iCs/>
          <w:sz w:val="28"/>
          <w:szCs w:val="28"/>
        </w:rPr>
        <w:t>специфику работы</w:t>
      </w:r>
    </w:p>
    <w:p w:rsidR="009D4069" w:rsidRDefault="009D4069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8"/>
        <w:gridCol w:w="6325"/>
        <w:gridCol w:w="2457"/>
      </w:tblGrid>
      <w:tr w:rsidR="009D4069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6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BB74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 специфики работы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BB74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повышающего</w:t>
            </w:r>
          </w:p>
          <w:p w:rsidR="009D4069" w:rsidRDefault="00BB74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коэффициента</w:t>
            </w:r>
          </w:p>
        </w:tc>
      </w:tr>
      <w:tr w:rsidR="009D4069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 работу в коррекционных классах, группах для обучающихся (воспитанников) с ограниченными возможностями здоровья в организациях, осуществляющих образовательную </w:t>
            </w:r>
            <w:r>
              <w:rPr>
                <w:sz w:val="28"/>
                <w:szCs w:val="28"/>
              </w:rPr>
              <w:t>деятельность:</w:t>
            </w:r>
          </w:p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педагогическим работникам*</w:t>
            </w:r>
          </w:p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другим работникам*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</w:tr>
      <w:tr w:rsidR="009D4069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работу в организации, осуществляющих психолого-педагогическую, медико-социальную, социально-правовую помощь и поддержку детям и подросткам с девиантным поведением:</w:t>
            </w:r>
          </w:p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педагогическим работникам</w:t>
            </w:r>
          </w:p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другим работникам**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</w:tr>
      <w:tr w:rsidR="009D4069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Учителям и другим педагогическим работникам за индивидуальное и групповое обучение детей, находящихся на длительном лечении в детских больницах и детских отделениях больниц для взрослых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</w:tr>
      <w:tr w:rsidR="009D4069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Учителям и другим педагогическим работникам за индивидуальное обучение на дому на основании медицинского заключения детей, имеющих ограниченные возможности здоровья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</w:tr>
      <w:tr w:rsidR="009D4069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Специалистам психолого-педагогических и медико-педагогических комиссий, ло</w:t>
            </w:r>
            <w:r>
              <w:rPr>
                <w:sz w:val="28"/>
                <w:szCs w:val="28"/>
              </w:rPr>
              <w:t>гопедических пунктов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</w:tr>
      <w:tr w:rsidR="009D4069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Учителям и преподавателям национального языка и литературы общеобразовательных организаций, учреждений начального и среднего </w:t>
            </w:r>
            <w:r>
              <w:rPr>
                <w:sz w:val="28"/>
                <w:szCs w:val="28"/>
              </w:rPr>
              <w:lastRenderedPageBreak/>
              <w:t>профессионального образования всех видов (классов, групп и учебно-консультационных пунктов) с русским</w:t>
            </w:r>
            <w:r>
              <w:rPr>
                <w:sz w:val="28"/>
                <w:szCs w:val="28"/>
              </w:rPr>
              <w:t xml:space="preserve"> языком обучения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</w:tc>
      </w:tr>
      <w:tr w:rsidR="009D4069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6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Женщинам, работающим в сельской местности, на работах, где по условиям труда рабочий день разделен на части (с перерывом рабочего времени более двух часов подряд)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9D4069">
            <w:pPr>
              <w:jc w:val="both"/>
              <w:rPr>
                <w:sz w:val="28"/>
                <w:szCs w:val="28"/>
              </w:rPr>
            </w:pPr>
          </w:p>
          <w:p w:rsidR="009D4069" w:rsidRDefault="00BB746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</w:tr>
    </w:tbl>
    <w:p w:rsidR="009D4069" w:rsidRDefault="009D4069">
      <w:pPr>
        <w:pStyle w:val="Style8"/>
        <w:widowControl/>
        <w:spacing w:line="240" w:lineRule="auto"/>
        <w:ind w:firstLine="0"/>
        <w:jc w:val="both"/>
        <w:rPr>
          <w:rStyle w:val="FontStyle15"/>
        </w:rPr>
      </w:pPr>
    </w:p>
    <w:p w:rsidR="009D4069" w:rsidRDefault="00BB7461">
      <w:pPr>
        <w:pStyle w:val="Style8"/>
        <w:widowControl/>
        <w:spacing w:line="240" w:lineRule="auto"/>
        <w:ind w:firstLine="0"/>
        <w:jc w:val="both"/>
        <w:rPr>
          <w:rStyle w:val="FontStyle15"/>
        </w:rPr>
      </w:pPr>
      <w:r>
        <w:rPr>
          <w:rStyle w:val="FontStyle15"/>
        </w:rPr>
        <w:t xml:space="preserve">* непосредственно работающим с учащимися или </w:t>
      </w:r>
      <w:r>
        <w:rPr>
          <w:rStyle w:val="FontStyle15"/>
        </w:rPr>
        <w:t>воспитанниками с ограниченными возможностями здоровья. Конкретный перечень работников, имеющих право на повышение ставок заработной платы (должностных окладов) определяется руководителем организации по согласованию с трудовым коллективом.</w:t>
      </w:r>
    </w:p>
    <w:p w:rsidR="009D4069" w:rsidRDefault="00BB7461">
      <w:pPr>
        <w:jc w:val="both"/>
        <w:rPr>
          <w:rStyle w:val="FontStyle15"/>
        </w:rPr>
      </w:pPr>
      <w:r>
        <w:rPr>
          <w:rStyle w:val="FontStyle15"/>
        </w:rPr>
        <w:t>** непосредственн</w:t>
      </w:r>
      <w:r>
        <w:rPr>
          <w:rStyle w:val="FontStyle15"/>
        </w:rPr>
        <w:t>о работающим с детьми и подростками. Конкретный перечень работников, имеющих право на повышение ставок заработной платы (должностных окладов) определяется руководителем организации по согласованию с трудовым коллективом</w:t>
      </w:r>
    </w:p>
    <w:p w:rsidR="009D4069" w:rsidRDefault="009D4069">
      <w:pPr>
        <w:jc w:val="both"/>
        <w:rPr>
          <w:rStyle w:val="FontStyle15"/>
        </w:rPr>
      </w:pPr>
    </w:p>
    <w:p w:rsidR="009D4069" w:rsidRDefault="009D4069">
      <w:pPr>
        <w:rPr>
          <w:sz w:val="28"/>
          <w:szCs w:val="28"/>
        </w:rPr>
      </w:pPr>
    </w:p>
    <w:p w:rsidR="009D4069" w:rsidRDefault="009D4069">
      <w:pPr>
        <w:rPr>
          <w:sz w:val="28"/>
          <w:szCs w:val="28"/>
        </w:rPr>
      </w:pPr>
    </w:p>
    <w:p w:rsidR="009D4069" w:rsidRDefault="009D4069">
      <w:pPr>
        <w:tabs>
          <w:tab w:val="left" w:pos="5387"/>
        </w:tabs>
      </w:pPr>
    </w:p>
    <w:p w:rsidR="009D4069" w:rsidRDefault="009D4069"/>
    <w:p w:rsidR="009D4069" w:rsidRDefault="009D4069"/>
    <w:p w:rsidR="009D4069" w:rsidRDefault="009D4069"/>
    <w:p w:rsidR="009D4069" w:rsidRDefault="009F1AAF">
      <w:r w:rsidRPr="006243C9">
        <w:drawing>
          <wp:inline distT="0" distB="0" distL="0" distR="0" wp14:anchorId="36901C79" wp14:editId="51A11058">
            <wp:extent cx="5686425" cy="8811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435" t="73309" r="15233" b="14172"/>
                    <a:stretch/>
                  </pic:blipFill>
                  <pic:spPr bwMode="auto">
                    <a:xfrm>
                      <a:off x="0" y="0"/>
                      <a:ext cx="5697950" cy="882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069" w:rsidRDefault="009D4069">
      <w:pPr>
        <w:jc w:val="center"/>
      </w:pPr>
    </w:p>
    <w:p w:rsidR="009D4069" w:rsidRDefault="009D4069">
      <w:pPr>
        <w:tabs>
          <w:tab w:val="left" w:pos="5387"/>
        </w:tabs>
        <w:rPr>
          <w:sz w:val="28"/>
          <w:szCs w:val="28"/>
        </w:rPr>
      </w:pPr>
    </w:p>
    <w:p w:rsidR="009D4069" w:rsidRDefault="009D4069">
      <w:pPr>
        <w:tabs>
          <w:tab w:val="left" w:pos="5387"/>
        </w:tabs>
        <w:rPr>
          <w:sz w:val="28"/>
          <w:szCs w:val="28"/>
        </w:rPr>
      </w:pPr>
    </w:p>
    <w:p w:rsidR="009D4069" w:rsidRDefault="009D4069"/>
    <w:p w:rsidR="009D4069" w:rsidRDefault="009D4069">
      <w:pPr>
        <w:rPr>
          <w:sz w:val="28"/>
          <w:szCs w:val="28"/>
        </w:rPr>
      </w:pPr>
    </w:p>
    <w:p w:rsidR="009D4069" w:rsidRDefault="009D4069">
      <w:pPr>
        <w:rPr>
          <w:sz w:val="28"/>
          <w:szCs w:val="28"/>
        </w:rPr>
      </w:pPr>
    </w:p>
    <w:p w:rsidR="009D4069" w:rsidRDefault="009D4069">
      <w:pPr>
        <w:rPr>
          <w:sz w:val="28"/>
          <w:szCs w:val="28"/>
        </w:rPr>
      </w:pPr>
    </w:p>
    <w:p w:rsidR="009D4069" w:rsidRDefault="009D4069">
      <w:pPr>
        <w:rPr>
          <w:sz w:val="28"/>
          <w:szCs w:val="28"/>
        </w:rPr>
      </w:pPr>
    </w:p>
    <w:p w:rsidR="009D4069" w:rsidRDefault="009D4069"/>
    <w:p w:rsidR="009D4069" w:rsidRDefault="009D4069">
      <w:pPr>
        <w:rPr>
          <w:sz w:val="28"/>
          <w:szCs w:val="28"/>
        </w:rPr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 w:rsidP="009F1AAF"/>
    <w:p w:rsidR="009D4069" w:rsidRDefault="009D4069">
      <w:pPr>
        <w:jc w:val="right"/>
      </w:pPr>
    </w:p>
    <w:tbl>
      <w:tblPr>
        <w:tblStyle w:val="ad"/>
        <w:tblpPr w:leftFromText="180" w:rightFromText="180" w:vertAnchor="text" w:horzAnchor="page" w:tblpX="7291" w:tblpY="-90"/>
        <w:tblOverlap w:val="never"/>
        <w:tblW w:w="0" w:type="auto"/>
        <w:tblLook w:val="04A0" w:firstRow="1" w:lastRow="0" w:firstColumn="1" w:lastColumn="0" w:noHBand="0" w:noVBand="1"/>
      </w:tblPr>
      <w:tblGrid>
        <w:gridCol w:w="3911"/>
      </w:tblGrid>
      <w:tr w:rsidR="009D4069">
        <w:trPr>
          <w:trHeight w:val="1952"/>
        </w:trPr>
        <w:tc>
          <w:tcPr>
            <w:tcW w:w="3911" w:type="dxa"/>
            <w:tcBorders>
              <w:top w:val="nil"/>
              <w:left w:val="nil"/>
              <w:bottom w:val="nil"/>
              <w:right w:val="nil"/>
            </w:tcBorders>
          </w:tcPr>
          <w:p w:rsidR="009D4069" w:rsidRDefault="00BB7461">
            <w:r>
              <w:lastRenderedPageBreak/>
              <w:t xml:space="preserve">ПРИЛОЖЕНИЕ № </w:t>
            </w:r>
            <w:r>
              <w:t>3</w:t>
            </w:r>
          </w:p>
          <w:p w:rsidR="009D4069" w:rsidRDefault="00BB7461">
            <w:r>
              <w:t>к Положению об оплате труда работников Муниципального бюджетного</w:t>
            </w:r>
            <w:r>
              <w:t xml:space="preserve"> </w:t>
            </w:r>
            <w:r>
              <w:t>общеобразовательного учреждения «Средняя общеобразовательная школа</w:t>
            </w:r>
          </w:p>
          <w:p w:rsidR="009D4069" w:rsidRDefault="00BB7461">
            <w:r>
              <w:t xml:space="preserve"> п. Джонка»</w:t>
            </w:r>
          </w:p>
        </w:tc>
      </w:tr>
    </w:tbl>
    <w:p w:rsidR="009D4069" w:rsidRDefault="009D4069"/>
    <w:p w:rsidR="009D4069" w:rsidRDefault="009D4069"/>
    <w:p w:rsidR="009D4069" w:rsidRDefault="009D4069"/>
    <w:p w:rsidR="009D4069" w:rsidRDefault="009D4069"/>
    <w:p w:rsidR="009D4069" w:rsidRDefault="009D4069"/>
    <w:p w:rsidR="009D4069" w:rsidRDefault="009D4069"/>
    <w:p w:rsidR="009D4069" w:rsidRDefault="009D4069"/>
    <w:p w:rsidR="009D4069" w:rsidRDefault="009D4069">
      <w:pPr>
        <w:tabs>
          <w:tab w:val="left" w:pos="5387"/>
        </w:tabs>
        <w:ind w:left="5233" w:hanging="985"/>
        <w:jc w:val="right"/>
        <w:rPr>
          <w:b/>
          <w:bCs/>
          <w:sz w:val="28"/>
          <w:szCs w:val="28"/>
        </w:rPr>
      </w:pPr>
    </w:p>
    <w:p w:rsidR="009D4069" w:rsidRDefault="009D4069">
      <w:pPr>
        <w:tabs>
          <w:tab w:val="left" w:pos="5387"/>
        </w:tabs>
        <w:jc w:val="both"/>
        <w:rPr>
          <w:b/>
          <w:bCs/>
          <w:sz w:val="28"/>
          <w:szCs w:val="28"/>
        </w:rPr>
      </w:pPr>
    </w:p>
    <w:p w:rsidR="009D4069" w:rsidRDefault="009D4069">
      <w:pPr>
        <w:tabs>
          <w:tab w:val="left" w:pos="5387"/>
        </w:tabs>
        <w:ind w:left="5233" w:hanging="985"/>
        <w:jc w:val="center"/>
        <w:rPr>
          <w:b/>
          <w:bCs/>
          <w:sz w:val="28"/>
          <w:szCs w:val="28"/>
        </w:rPr>
      </w:pPr>
    </w:p>
    <w:p w:rsidR="009D4069" w:rsidRDefault="00BB7461">
      <w:pPr>
        <w:pStyle w:val="ae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ПЕРЕЧЕНЬ</w:t>
      </w:r>
    </w:p>
    <w:p w:rsidR="009D4069" w:rsidRDefault="00BB7461">
      <w:pPr>
        <w:pStyle w:val="ae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должностей, по которым условия оплаты труда устанавливаются с учетом имеющейся квалификационной категории</w:t>
      </w:r>
    </w:p>
    <w:p w:rsidR="009D4069" w:rsidRDefault="009D4069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</w:p>
    <w:p w:rsidR="009D4069" w:rsidRDefault="00BB7461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переходе имеющего квалификационную категорию (первую или высшую) педагогического работника с одной должности на другую, по </w:t>
      </w:r>
      <w:r>
        <w:rPr>
          <w:rFonts w:ascii="Times New Roman" w:hAnsi="Times New Roman" w:cs="Times New Roman"/>
          <w:sz w:val="28"/>
          <w:szCs w:val="28"/>
        </w:rPr>
        <w:t>которым совпадают профили работы, условия оплаты труда устанавливаются с учетом имеющейся квалификационной категории в течение срока ее дей</w:t>
      </w:r>
      <w:r>
        <w:rPr>
          <w:rFonts w:ascii="Times New Roman" w:hAnsi="Times New Roman" w:cs="Times New Roman"/>
          <w:sz w:val="28"/>
          <w:szCs w:val="28"/>
        </w:rPr>
        <w:softHyphen/>
        <w:t>ствия в следующих случаях:</w:t>
      </w:r>
    </w:p>
    <w:p w:rsidR="009D4069" w:rsidRDefault="009D4069">
      <w:pPr>
        <w:tabs>
          <w:tab w:val="left" w:pos="5387"/>
        </w:tabs>
        <w:ind w:left="6372"/>
        <w:jc w:val="center"/>
      </w:pPr>
    </w:p>
    <w:p w:rsidR="009D4069" w:rsidRDefault="009D4069">
      <w:pPr>
        <w:tabs>
          <w:tab w:val="left" w:pos="5387"/>
        </w:tabs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94"/>
        <w:gridCol w:w="3483"/>
        <w:gridCol w:w="5493"/>
      </w:tblGrid>
      <w:tr w:rsidR="009D4069">
        <w:tc>
          <w:tcPr>
            <w:tcW w:w="594" w:type="dxa"/>
          </w:tcPr>
          <w:p w:rsidR="009D4069" w:rsidRDefault="00BB7461">
            <w:pPr>
              <w:tabs>
                <w:tab w:val="left" w:pos="538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483" w:type="dxa"/>
          </w:tcPr>
          <w:p w:rsidR="009D4069" w:rsidRDefault="00BB7461">
            <w:pPr>
              <w:tabs>
                <w:tab w:val="left" w:pos="5387"/>
              </w:tabs>
              <w:jc w:val="center"/>
              <w:rPr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Должность, по которой установлена квалификационная категория или установлено соотве</w:t>
            </w:r>
            <w:r>
              <w:rPr>
                <w:rStyle w:val="FontStyle12"/>
                <w:sz w:val="28"/>
                <w:szCs w:val="28"/>
              </w:rPr>
              <w:t>тствие занимаемой должности</w:t>
            </w:r>
          </w:p>
        </w:tc>
        <w:tc>
          <w:tcPr>
            <w:tcW w:w="5493" w:type="dxa"/>
          </w:tcPr>
          <w:p w:rsidR="009D4069" w:rsidRDefault="00BB7461">
            <w:pPr>
              <w:tabs>
                <w:tab w:val="left" w:pos="5387"/>
              </w:tabs>
              <w:jc w:val="center"/>
              <w:rPr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Должность, по которой рекомендуется при оплате труда учиты</w:t>
            </w:r>
            <w:r>
              <w:rPr>
                <w:rStyle w:val="FontStyle12"/>
                <w:sz w:val="28"/>
                <w:szCs w:val="28"/>
              </w:rPr>
              <w:softHyphen/>
              <w:t>вать квалификационную категорию, соответствие занимаемой должности, установленную по должности, указанной в графе 2</w:t>
            </w:r>
          </w:p>
        </w:tc>
      </w:tr>
      <w:tr w:rsidR="009D4069">
        <w:tc>
          <w:tcPr>
            <w:tcW w:w="594" w:type="dxa"/>
          </w:tcPr>
          <w:p w:rsidR="009D4069" w:rsidRDefault="00BB7461">
            <w:pPr>
              <w:tabs>
                <w:tab w:val="left" w:pos="538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83" w:type="dxa"/>
          </w:tcPr>
          <w:p w:rsidR="009D4069" w:rsidRDefault="00BB7461">
            <w:pPr>
              <w:tabs>
                <w:tab w:val="left" w:pos="538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493" w:type="dxa"/>
          </w:tcPr>
          <w:p w:rsidR="009D4069" w:rsidRDefault="00BB7461">
            <w:pPr>
              <w:tabs>
                <w:tab w:val="left" w:pos="538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D4069">
        <w:tc>
          <w:tcPr>
            <w:tcW w:w="594" w:type="dxa"/>
          </w:tcPr>
          <w:p w:rsidR="009D4069" w:rsidRDefault="00BB7461">
            <w:pPr>
              <w:tabs>
                <w:tab w:val="left" w:pos="538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483" w:type="dxa"/>
          </w:tcPr>
          <w:p w:rsidR="009D4069" w:rsidRDefault="00BB7461">
            <w:pPr>
              <w:tabs>
                <w:tab w:val="left" w:pos="5387"/>
              </w:tabs>
              <w:jc w:val="both"/>
              <w:rPr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Учитель; преподаватель</w:t>
            </w:r>
          </w:p>
        </w:tc>
        <w:tc>
          <w:tcPr>
            <w:tcW w:w="5493" w:type="dxa"/>
          </w:tcPr>
          <w:p w:rsidR="009D4069" w:rsidRDefault="00BB7461">
            <w:pPr>
              <w:tabs>
                <w:tab w:val="left" w:pos="5387"/>
              </w:tabs>
              <w:jc w:val="both"/>
              <w:rPr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Преподаватель; </w:t>
            </w:r>
            <w:r>
              <w:rPr>
                <w:rStyle w:val="FontStyle12"/>
                <w:sz w:val="28"/>
                <w:szCs w:val="28"/>
              </w:rPr>
              <w:t>учитель; воспитатель (независимо от образовательного учреждения, в котором выполняется работа); социальный педагог, педагог-организатор; старший педагог дополнительного образования, педагог дополнительного образования (при совпадении профиля кружка, направ</w:t>
            </w:r>
            <w:r>
              <w:rPr>
                <w:rStyle w:val="FontStyle12"/>
                <w:sz w:val="28"/>
                <w:szCs w:val="28"/>
              </w:rPr>
              <w:t>ления дополнительной работы профилю работы по основной должности); учитель, преподаватель, ведущий занятия по отдельным профильным темам из курса "Основы безопасности жизнедеятельности" (ОБЖ)</w:t>
            </w:r>
          </w:p>
        </w:tc>
      </w:tr>
      <w:tr w:rsidR="009D4069">
        <w:tc>
          <w:tcPr>
            <w:tcW w:w="594" w:type="dxa"/>
          </w:tcPr>
          <w:p w:rsidR="009D4069" w:rsidRDefault="00BB7461">
            <w:pPr>
              <w:tabs>
                <w:tab w:val="left" w:pos="538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83" w:type="dxa"/>
          </w:tcPr>
          <w:p w:rsidR="009D4069" w:rsidRDefault="00BB7461">
            <w:pPr>
              <w:pStyle w:val="Style2"/>
              <w:widowControl/>
              <w:spacing w:line="240" w:lineRule="auto"/>
              <w:ind w:firstLine="5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Старший воспитатель; воспитатель</w:t>
            </w:r>
          </w:p>
        </w:tc>
        <w:tc>
          <w:tcPr>
            <w:tcW w:w="5493" w:type="dxa"/>
          </w:tcPr>
          <w:p w:rsidR="009D4069" w:rsidRDefault="00BB7461">
            <w:pPr>
              <w:pStyle w:val="Style6"/>
              <w:widowControl/>
              <w:spacing w:line="240" w:lineRule="auto"/>
              <w:jc w:val="both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Воспитатель; старший воспит</w:t>
            </w:r>
            <w:r>
              <w:rPr>
                <w:rStyle w:val="FontStyle12"/>
                <w:sz w:val="28"/>
                <w:szCs w:val="28"/>
              </w:rPr>
              <w:t>атель</w:t>
            </w:r>
          </w:p>
        </w:tc>
      </w:tr>
      <w:tr w:rsidR="009D4069">
        <w:tc>
          <w:tcPr>
            <w:tcW w:w="594" w:type="dxa"/>
          </w:tcPr>
          <w:p w:rsidR="009D4069" w:rsidRDefault="00BB7461">
            <w:pPr>
              <w:tabs>
                <w:tab w:val="left" w:pos="538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483" w:type="dxa"/>
          </w:tcPr>
          <w:p w:rsidR="009D4069" w:rsidRDefault="00BB7461">
            <w:pPr>
              <w:pStyle w:val="Style6"/>
              <w:widowControl/>
              <w:spacing w:line="240" w:lineRule="auto"/>
              <w:jc w:val="both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Преподаватель - </w:t>
            </w:r>
            <w:r>
              <w:rPr>
                <w:rStyle w:val="FontStyle12"/>
                <w:sz w:val="28"/>
                <w:szCs w:val="28"/>
              </w:rPr>
              <w:lastRenderedPageBreak/>
              <w:t>организатор основ безопасности жизнедеятельности</w:t>
            </w:r>
          </w:p>
        </w:tc>
        <w:tc>
          <w:tcPr>
            <w:tcW w:w="5493" w:type="dxa"/>
          </w:tcPr>
          <w:p w:rsidR="009D4069" w:rsidRDefault="00BB7461">
            <w:pPr>
              <w:pStyle w:val="Style2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lastRenderedPageBreak/>
              <w:t xml:space="preserve">Учитель, преподаватель, ведущий занятия с </w:t>
            </w:r>
            <w:r>
              <w:rPr>
                <w:rStyle w:val="FontStyle12"/>
                <w:sz w:val="28"/>
                <w:szCs w:val="28"/>
              </w:rPr>
              <w:lastRenderedPageBreak/>
              <w:t>обучающимися из курса "Основы безопасности жизнедеятельности" (ОБЖ), в том числе сверх учебной нагрузки, входящей в должностные обязанности</w:t>
            </w:r>
            <w:r>
              <w:rPr>
                <w:rStyle w:val="FontStyle12"/>
                <w:sz w:val="28"/>
                <w:szCs w:val="28"/>
              </w:rPr>
              <w:t xml:space="preserve"> преподавателя-организатора основ безопасности жизнедеятельности; учитель, преподаватель физкультуры (физического воспитания)</w:t>
            </w:r>
          </w:p>
        </w:tc>
      </w:tr>
      <w:tr w:rsidR="009D4069">
        <w:tc>
          <w:tcPr>
            <w:tcW w:w="594" w:type="dxa"/>
          </w:tcPr>
          <w:p w:rsidR="009D4069" w:rsidRDefault="00BB7461">
            <w:pPr>
              <w:tabs>
                <w:tab w:val="left" w:pos="538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483" w:type="dxa"/>
          </w:tcPr>
          <w:p w:rsidR="009D4069" w:rsidRDefault="00BB7461">
            <w:pPr>
              <w:pStyle w:val="Style2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Руководитель физического воспитания</w:t>
            </w:r>
          </w:p>
        </w:tc>
        <w:tc>
          <w:tcPr>
            <w:tcW w:w="5493" w:type="dxa"/>
          </w:tcPr>
          <w:p w:rsidR="009D4069" w:rsidRDefault="00BB7461">
            <w:pPr>
              <w:pStyle w:val="Style2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Учитель физкультуры (физического воспитания); преподаватель физкультуры (физического воспи</w:t>
            </w:r>
            <w:r>
              <w:rPr>
                <w:rStyle w:val="FontStyle12"/>
                <w:sz w:val="28"/>
                <w:szCs w:val="28"/>
              </w:rPr>
              <w:t>тания); инструктор по физкультуре; учитель, преподаватель, ведущий занятия из курса "Основы безопасности жизнедеятельности" (ОБЖ)</w:t>
            </w:r>
          </w:p>
        </w:tc>
      </w:tr>
      <w:tr w:rsidR="009D4069">
        <w:tc>
          <w:tcPr>
            <w:tcW w:w="594" w:type="dxa"/>
          </w:tcPr>
          <w:p w:rsidR="009D4069" w:rsidRDefault="00BB7461">
            <w:pPr>
              <w:tabs>
                <w:tab w:val="left" w:pos="538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483" w:type="dxa"/>
          </w:tcPr>
          <w:p w:rsidR="009D4069" w:rsidRDefault="00BB7461">
            <w:pPr>
              <w:pStyle w:val="Style2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5493" w:type="dxa"/>
          </w:tcPr>
          <w:p w:rsidR="009D4069" w:rsidRDefault="00BB7461">
            <w:pPr>
              <w:pStyle w:val="Style2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Учитель технологии; преподаватель, ведущий преподавательскую работу по аналогичной специ</w:t>
            </w:r>
            <w:r>
              <w:rPr>
                <w:rStyle w:val="FontStyle12"/>
                <w:sz w:val="28"/>
                <w:szCs w:val="28"/>
              </w:rPr>
              <w:t>альности; инструктор по труду; старший педагог дополнительного образования, педагог дополнительного образования (при совпадении профиля кружка, направления дополнительной работы профилю работы по основной должности)</w:t>
            </w:r>
          </w:p>
        </w:tc>
      </w:tr>
      <w:tr w:rsidR="009D4069">
        <w:tc>
          <w:tcPr>
            <w:tcW w:w="594" w:type="dxa"/>
          </w:tcPr>
          <w:p w:rsidR="009D4069" w:rsidRDefault="00BB7461">
            <w:pPr>
              <w:tabs>
                <w:tab w:val="left" w:pos="538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483" w:type="dxa"/>
          </w:tcPr>
          <w:p w:rsidR="009D4069" w:rsidRDefault="00BB7461">
            <w:pPr>
              <w:pStyle w:val="Style2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Учитель технологии</w:t>
            </w:r>
          </w:p>
        </w:tc>
        <w:tc>
          <w:tcPr>
            <w:tcW w:w="5493" w:type="dxa"/>
          </w:tcPr>
          <w:p w:rsidR="009D4069" w:rsidRDefault="00BB7461">
            <w:pPr>
              <w:pStyle w:val="Style2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Мастер производст</w:t>
            </w:r>
            <w:r>
              <w:rPr>
                <w:rStyle w:val="FontStyle12"/>
                <w:sz w:val="28"/>
                <w:szCs w:val="28"/>
              </w:rPr>
              <w:t>венного обучения; инструктор по труду</w:t>
            </w:r>
          </w:p>
        </w:tc>
      </w:tr>
      <w:tr w:rsidR="009D4069">
        <w:tc>
          <w:tcPr>
            <w:tcW w:w="594" w:type="dxa"/>
          </w:tcPr>
          <w:p w:rsidR="009D4069" w:rsidRDefault="00BB7461">
            <w:pPr>
              <w:tabs>
                <w:tab w:val="left" w:pos="538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483" w:type="dxa"/>
          </w:tcPr>
          <w:p w:rsidR="009D4069" w:rsidRDefault="00BB7461">
            <w:pPr>
              <w:pStyle w:val="Style2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Учитель-дефектолог, учитель-логопед</w:t>
            </w:r>
          </w:p>
        </w:tc>
        <w:tc>
          <w:tcPr>
            <w:tcW w:w="5493" w:type="dxa"/>
          </w:tcPr>
          <w:p w:rsidR="009D4069" w:rsidRDefault="00BB7461">
            <w:pPr>
              <w:pStyle w:val="Style2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Учитель-логопед; учитель-дефектолог; учитель (независимо от преподаваемого предмета, либо в начальных классах) в специальных (коррекционных) классах для детей с ограниченными воз</w:t>
            </w:r>
            <w:r>
              <w:rPr>
                <w:rStyle w:val="FontStyle12"/>
                <w:sz w:val="28"/>
                <w:szCs w:val="28"/>
              </w:rPr>
              <w:t>можностями здоровья; воспитатель; педагог дополнительного образования, старший педагог дополнительного образования (при совпадении профиля кружка, направления дополнительной работы профилю работы по основной должности)</w:t>
            </w:r>
          </w:p>
        </w:tc>
      </w:tr>
      <w:tr w:rsidR="009D4069">
        <w:tc>
          <w:tcPr>
            <w:tcW w:w="594" w:type="dxa"/>
          </w:tcPr>
          <w:p w:rsidR="009D4069" w:rsidRDefault="00BB7461">
            <w:pPr>
              <w:tabs>
                <w:tab w:val="left" w:pos="538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483" w:type="dxa"/>
          </w:tcPr>
          <w:p w:rsidR="009D4069" w:rsidRDefault="00BB7461">
            <w:pPr>
              <w:pStyle w:val="Style2"/>
              <w:widowControl/>
              <w:spacing w:line="240" w:lineRule="auto"/>
              <w:ind w:firstLine="5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Учитель музыки общеобразовательного учреждения </w:t>
            </w:r>
          </w:p>
        </w:tc>
        <w:tc>
          <w:tcPr>
            <w:tcW w:w="5493" w:type="dxa"/>
          </w:tcPr>
          <w:p w:rsidR="009D4069" w:rsidRDefault="00BB7461">
            <w:pPr>
              <w:pStyle w:val="Style2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Преподаватель детской музыкальной школы (школы искусств, культуры); музыкальный руководитель</w:t>
            </w:r>
          </w:p>
        </w:tc>
      </w:tr>
      <w:tr w:rsidR="009D4069">
        <w:tc>
          <w:tcPr>
            <w:tcW w:w="594" w:type="dxa"/>
          </w:tcPr>
          <w:p w:rsidR="009D4069" w:rsidRDefault="00BB7461">
            <w:pPr>
              <w:tabs>
                <w:tab w:val="left" w:pos="538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483" w:type="dxa"/>
          </w:tcPr>
          <w:p w:rsidR="009D4069" w:rsidRDefault="00BB7461">
            <w:pPr>
              <w:pStyle w:val="Style2"/>
              <w:widowControl/>
              <w:spacing w:line="240" w:lineRule="auto"/>
              <w:ind w:firstLine="5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Старший тренер-преподаватель; тренер-преподаватель</w:t>
            </w:r>
          </w:p>
        </w:tc>
        <w:tc>
          <w:tcPr>
            <w:tcW w:w="5493" w:type="dxa"/>
          </w:tcPr>
          <w:p w:rsidR="009D4069" w:rsidRDefault="00BB7461">
            <w:pPr>
              <w:pStyle w:val="Style2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Учитель физкультуры (физвоспитания); преподаватель физкульт</w:t>
            </w:r>
            <w:r>
              <w:rPr>
                <w:rStyle w:val="FontStyle12"/>
                <w:sz w:val="28"/>
                <w:szCs w:val="28"/>
              </w:rPr>
              <w:t>уры (физвоспитания); инструктор по физкультуре</w:t>
            </w:r>
          </w:p>
        </w:tc>
      </w:tr>
      <w:tr w:rsidR="009D4069">
        <w:tc>
          <w:tcPr>
            <w:tcW w:w="594" w:type="dxa"/>
          </w:tcPr>
          <w:p w:rsidR="009D4069" w:rsidRDefault="00BB7461">
            <w:pPr>
              <w:tabs>
                <w:tab w:val="left" w:pos="538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483" w:type="dxa"/>
          </w:tcPr>
          <w:p w:rsidR="009D4069" w:rsidRDefault="00BB7461">
            <w:pPr>
              <w:pStyle w:val="Style2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Учитель физкультуры </w:t>
            </w:r>
            <w:r>
              <w:rPr>
                <w:rStyle w:val="FontStyle12"/>
                <w:sz w:val="28"/>
                <w:szCs w:val="28"/>
              </w:rPr>
              <w:lastRenderedPageBreak/>
              <w:t>(физвоспитания); преподаватель физ</w:t>
            </w:r>
            <w:r>
              <w:rPr>
                <w:rStyle w:val="FontStyle12"/>
                <w:sz w:val="28"/>
                <w:szCs w:val="28"/>
              </w:rPr>
              <w:softHyphen/>
              <w:t>культуры (физвоспитания); инструктор по физкультуре</w:t>
            </w:r>
          </w:p>
        </w:tc>
        <w:tc>
          <w:tcPr>
            <w:tcW w:w="5493" w:type="dxa"/>
          </w:tcPr>
          <w:p w:rsidR="009D4069" w:rsidRDefault="00BB7461">
            <w:pPr>
              <w:pStyle w:val="Style2"/>
              <w:widowControl/>
              <w:spacing w:line="240" w:lineRule="auto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lastRenderedPageBreak/>
              <w:t>Старший тренер-преподаватель; тренер-</w:t>
            </w:r>
            <w:r>
              <w:rPr>
                <w:rStyle w:val="FontStyle12"/>
                <w:sz w:val="28"/>
                <w:szCs w:val="28"/>
              </w:rPr>
              <w:lastRenderedPageBreak/>
              <w:t>преподаватель</w:t>
            </w:r>
          </w:p>
        </w:tc>
      </w:tr>
    </w:tbl>
    <w:p w:rsidR="009D4069" w:rsidRDefault="009D4069">
      <w:pPr>
        <w:tabs>
          <w:tab w:val="left" w:pos="5387"/>
        </w:tabs>
        <w:jc w:val="both"/>
        <w:rPr>
          <w:rStyle w:val="FontStyle12"/>
        </w:rPr>
      </w:pPr>
    </w:p>
    <w:p w:rsidR="009D4069" w:rsidRDefault="00BB7461">
      <w:pPr>
        <w:tabs>
          <w:tab w:val="left" w:pos="5387"/>
        </w:tabs>
        <w:ind w:firstLineChars="100" w:firstLine="260"/>
        <w:jc w:val="both"/>
      </w:pPr>
      <w:r>
        <w:rPr>
          <w:rStyle w:val="FontStyle12"/>
        </w:rPr>
        <w:t>Другие случаи уч</w:t>
      </w:r>
      <w:r>
        <w:rPr>
          <w:rStyle w:val="FontStyle12"/>
        </w:rPr>
        <w:t>ё</w:t>
      </w:r>
      <w:r>
        <w:rPr>
          <w:rStyle w:val="FontStyle12"/>
        </w:rPr>
        <w:t>та квалификационной категор</w:t>
      </w:r>
      <w:r>
        <w:rPr>
          <w:rStyle w:val="FontStyle12"/>
        </w:rPr>
        <w:t>ии при работе на разных педагогических должностях, по которым совпадают должностные обязанности, учебные программы, профили работы, рассматриваются учредителем образовательных организаций на основании письменного заявления работника</w:t>
      </w:r>
    </w:p>
    <w:p w:rsidR="009D4069" w:rsidRDefault="009D4069">
      <w:pPr>
        <w:tabs>
          <w:tab w:val="left" w:pos="5387"/>
        </w:tabs>
        <w:jc w:val="both"/>
      </w:pPr>
    </w:p>
    <w:p w:rsidR="009D4069" w:rsidRDefault="009D4069">
      <w:pPr>
        <w:tabs>
          <w:tab w:val="left" w:pos="5387"/>
        </w:tabs>
        <w:jc w:val="both"/>
      </w:pPr>
    </w:p>
    <w:p w:rsidR="009D4069" w:rsidRDefault="009D4069">
      <w:pPr>
        <w:tabs>
          <w:tab w:val="left" w:pos="5387"/>
        </w:tabs>
        <w:jc w:val="both"/>
      </w:pPr>
    </w:p>
    <w:p w:rsidR="009D4069" w:rsidRDefault="009D4069">
      <w:pPr>
        <w:tabs>
          <w:tab w:val="left" w:pos="5387"/>
        </w:tabs>
      </w:pPr>
    </w:p>
    <w:p w:rsidR="009D4069" w:rsidRDefault="009D4069"/>
    <w:p w:rsidR="009D4069" w:rsidRDefault="009D4069"/>
    <w:p w:rsidR="009D4069" w:rsidRDefault="009D4069"/>
    <w:p w:rsidR="009D4069" w:rsidRDefault="009F1AAF" w:rsidP="009F1AAF">
      <w:r w:rsidRPr="006243C9">
        <w:drawing>
          <wp:inline distT="0" distB="0" distL="0" distR="0" wp14:anchorId="36901C79" wp14:editId="51A11058">
            <wp:extent cx="5716964" cy="1352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435" t="73309" r="15233" b="14172"/>
                    <a:stretch/>
                  </pic:blipFill>
                  <pic:spPr bwMode="auto">
                    <a:xfrm>
                      <a:off x="0" y="0"/>
                      <a:ext cx="5720960" cy="135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p w:rsidR="009D4069" w:rsidRDefault="009D4069">
      <w:pPr>
        <w:jc w:val="both"/>
      </w:pPr>
    </w:p>
    <w:p w:rsidR="009D4069" w:rsidRDefault="009D4069">
      <w:pPr>
        <w:jc w:val="right"/>
      </w:pPr>
    </w:p>
    <w:p w:rsidR="009D4069" w:rsidRDefault="009D4069">
      <w:pPr>
        <w:jc w:val="right"/>
      </w:pPr>
    </w:p>
    <w:tbl>
      <w:tblPr>
        <w:tblStyle w:val="ad"/>
        <w:tblpPr w:leftFromText="180" w:rightFromText="180" w:vertAnchor="text" w:horzAnchor="page" w:tblpX="7574" w:tblpY="-465"/>
        <w:tblOverlap w:val="never"/>
        <w:tblW w:w="0" w:type="auto"/>
        <w:tblLook w:val="04A0" w:firstRow="1" w:lastRow="0" w:firstColumn="1" w:lastColumn="0" w:noHBand="0" w:noVBand="1"/>
      </w:tblPr>
      <w:tblGrid>
        <w:gridCol w:w="3894"/>
      </w:tblGrid>
      <w:tr w:rsidR="009D4069">
        <w:trPr>
          <w:trHeight w:val="2009"/>
        </w:trPr>
        <w:tc>
          <w:tcPr>
            <w:tcW w:w="3894" w:type="dxa"/>
            <w:tcBorders>
              <w:top w:val="nil"/>
              <w:left w:val="nil"/>
              <w:bottom w:val="nil"/>
              <w:right w:val="nil"/>
            </w:tcBorders>
          </w:tcPr>
          <w:p w:rsidR="009D4069" w:rsidRDefault="00BB7461">
            <w:pPr>
              <w:widowControl w:val="0"/>
            </w:pPr>
            <w:r>
              <w:t xml:space="preserve">ПРИЛОЖЕНИЕ № </w:t>
            </w:r>
            <w:r>
              <w:t>4</w:t>
            </w:r>
          </w:p>
          <w:p w:rsidR="009D4069" w:rsidRDefault="00BB7461">
            <w:pPr>
              <w:widowControl w:val="0"/>
            </w:pPr>
            <w:r>
              <w:t xml:space="preserve">к Положению об оплате труда работников Муниципального бюджетного общеобразовательного учреждения «Средняя общеобразовательная школа </w:t>
            </w:r>
          </w:p>
          <w:p w:rsidR="009D4069" w:rsidRDefault="00BB7461">
            <w:pPr>
              <w:widowControl w:val="0"/>
            </w:pPr>
            <w:r>
              <w:t>п. Джонка»</w:t>
            </w:r>
          </w:p>
        </w:tc>
      </w:tr>
    </w:tbl>
    <w:p w:rsidR="009D4069" w:rsidRDefault="009D4069"/>
    <w:p w:rsidR="009D4069" w:rsidRDefault="009D4069"/>
    <w:p w:rsidR="009D4069" w:rsidRDefault="009D4069"/>
    <w:p w:rsidR="009D4069" w:rsidRDefault="009D4069"/>
    <w:p w:rsidR="009D4069" w:rsidRDefault="009D4069"/>
    <w:p w:rsidR="009D4069" w:rsidRDefault="009D4069"/>
    <w:p w:rsidR="009D4069" w:rsidRDefault="009D4069"/>
    <w:p w:rsidR="009D4069" w:rsidRDefault="009D4069"/>
    <w:p w:rsidR="009D4069" w:rsidRDefault="009D4069"/>
    <w:p w:rsidR="009D4069" w:rsidRDefault="009D4069"/>
    <w:p w:rsidR="009D4069" w:rsidRDefault="009D4069">
      <w:pPr>
        <w:rPr>
          <w:b/>
          <w:bCs/>
        </w:rPr>
      </w:pPr>
    </w:p>
    <w:p w:rsidR="009D4069" w:rsidRDefault="00BB7461">
      <w:pPr>
        <w:spacing w:line="240" w:lineRule="exact"/>
        <w:ind w:firstLine="701"/>
        <w:jc w:val="center"/>
        <w:rPr>
          <w:rStyle w:val="FontStyle12"/>
          <w:b/>
          <w:bCs/>
          <w:sz w:val="28"/>
          <w:szCs w:val="28"/>
        </w:rPr>
      </w:pPr>
      <w:r>
        <w:rPr>
          <w:rStyle w:val="FontStyle12"/>
          <w:b/>
          <w:bCs/>
          <w:sz w:val="28"/>
          <w:szCs w:val="28"/>
        </w:rPr>
        <w:t xml:space="preserve"> </w:t>
      </w:r>
      <w:r>
        <w:rPr>
          <w:rStyle w:val="FontStyle12"/>
          <w:b/>
          <w:bCs/>
          <w:sz w:val="28"/>
          <w:szCs w:val="28"/>
        </w:rPr>
        <w:t>ПОРЯДОК</w:t>
      </w:r>
      <w:r>
        <w:rPr>
          <w:rStyle w:val="FontStyle12"/>
          <w:b/>
          <w:bCs/>
          <w:sz w:val="28"/>
          <w:szCs w:val="28"/>
        </w:rPr>
        <w:t xml:space="preserve"> </w:t>
      </w:r>
    </w:p>
    <w:p w:rsidR="009D4069" w:rsidRDefault="00BB7461">
      <w:pPr>
        <w:spacing w:line="240" w:lineRule="exact"/>
        <w:ind w:firstLine="701"/>
        <w:jc w:val="center"/>
        <w:rPr>
          <w:rStyle w:val="FontStyle12"/>
          <w:b/>
          <w:bCs/>
          <w:i/>
          <w:iCs/>
          <w:sz w:val="28"/>
          <w:szCs w:val="28"/>
        </w:rPr>
      </w:pPr>
      <w:r>
        <w:rPr>
          <w:rStyle w:val="FontStyle12"/>
          <w:b/>
          <w:bCs/>
          <w:i/>
          <w:iCs/>
          <w:sz w:val="28"/>
          <w:szCs w:val="28"/>
        </w:rPr>
        <w:t xml:space="preserve">выплаты вознаграждения за выполнение функций классного руководителя работникам </w:t>
      </w:r>
    </w:p>
    <w:p w:rsidR="009D4069" w:rsidRDefault="00BB7461">
      <w:pPr>
        <w:spacing w:line="240" w:lineRule="exact"/>
        <w:ind w:firstLine="701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Муниципального бюджетного общеобразовательного учреждения </w:t>
      </w:r>
    </w:p>
    <w:p w:rsidR="009D4069" w:rsidRDefault="00BB7461">
      <w:pPr>
        <w:spacing w:line="240" w:lineRule="exact"/>
        <w:ind w:firstLine="701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«Средняя общеобразовательная школа п. Джонка» </w:t>
      </w:r>
    </w:p>
    <w:p w:rsidR="009D4069" w:rsidRDefault="009D4069">
      <w:pPr>
        <w:pStyle w:val="Style4"/>
        <w:widowControl/>
        <w:spacing w:line="240" w:lineRule="exact"/>
        <w:ind w:left="720" w:firstLine="0"/>
        <w:jc w:val="left"/>
        <w:rPr>
          <w:b/>
          <w:bCs/>
          <w:sz w:val="28"/>
          <w:szCs w:val="28"/>
        </w:rPr>
      </w:pPr>
    </w:p>
    <w:p w:rsidR="009D4069" w:rsidRDefault="00BB7461">
      <w:pPr>
        <w:pStyle w:val="Style4"/>
        <w:widowControl/>
        <w:spacing w:before="43" w:line="240" w:lineRule="auto"/>
        <w:ind w:left="720" w:firstLine="0"/>
        <w:jc w:val="left"/>
        <w:rPr>
          <w:rStyle w:val="FontStyle12"/>
          <w:b/>
          <w:bCs/>
          <w:sz w:val="28"/>
          <w:szCs w:val="28"/>
        </w:rPr>
      </w:pPr>
      <w:r>
        <w:rPr>
          <w:rStyle w:val="FontStyle12"/>
          <w:b/>
          <w:bCs/>
          <w:sz w:val="28"/>
          <w:szCs w:val="28"/>
        </w:rPr>
        <w:t>1. Общие положения</w:t>
      </w:r>
    </w:p>
    <w:p w:rsidR="009D4069" w:rsidRDefault="009D4069">
      <w:pPr>
        <w:pStyle w:val="Style4"/>
        <w:widowControl/>
        <w:spacing w:before="43" w:line="240" w:lineRule="auto"/>
        <w:ind w:left="720" w:firstLine="0"/>
        <w:jc w:val="center"/>
        <w:rPr>
          <w:rStyle w:val="FontStyle12"/>
          <w:sz w:val="28"/>
          <w:szCs w:val="28"/>
        </w:rPr>
      </w:pPr>
    </w:p>
    <w:p w:rsidR="009D4069" w:rsidRDefault="00BB7461">
      <w:pPr>
        <w:ind w:firstLine="701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1.1. Настоящим Положением устанавливается порядок начисления и выплаты вознаграждения за выполнение функций классного руководител</w:t>
      </w:r>
      <w:r>
        <w:rPr>
          <w:rStyle w:val="FontStyle12"/>
          <w:sz w:val="28"/>
          <w:szCs w:val="28"/>
        </w:rPr>
        <w:t xml:space="preserve">я (далее - вознаграждение) педагогическим работникам </w:t>
      </w:r>
      <w:r>
        <w:rPr>
          <w:sz w:val="28"/>
          <w:szCs w:val="28"/>
        </w:rPr>
        <w:t>муниципального бюджетного общеобразовательного учреждения «Средняя общеобразовательная школа п. Джонка» (далее организация</w:t>
      </w:r>
      <w:r>
        <w:rPr>
          <w:rStyle w:val="FontStyle12"/>
          <w:sz w:val="28"/>
          <w:szCs w:val="28"/>
        </w:rPr>
        <w:t>, реализующая образовательные программы начального общего, основного общего и сре</w:t>
      </w:r>
      <w:r>
        <w:rPr>
          <w:rStyle w:val="FontStyle12"/>
          <w:sz w:val="28"/>
          <w:szCs w:val="28"/>
        </w:rPr>
        <w:t>днего общего образования, а также осуществляющая образовательную деятельность по адаптированным основным общеобразовательным программам)</w:t>
      </w:r>
    </w:p>
    <w:p w:rsidR="009D4069" w:rsidRDefault="00BB7461">
      <w:pPr>
        <w:pStyle w:val="Style4"/>
        <w:widowControl/>
        <w:spacing w:line="317" w:lineRule="exact"/>
        <w:ind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ab/>
        <w:t>1.2. Выплата вознаграждения производится ежемесячно, одновременно с выплатой заработной платы.</w:t>
      </w:r>
    </w:p>
    <w:p w:rsidR="009D4069" w:rsidRDefault="00BB7461">
      <w:pPr>
        <w:pStyle w:val="Style4"/>
        <w:widowControl/>
        <w:spacing w:line="317" w:lineRule="exact"/>
        <w:ind w:firstLine="708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1.3. Финансирование по </w:t>
      </w:r>
      <w:r>
        <w:rPr>
          <w:rStyle w:val="FontStyle12"/>
          <w:sz w:val="28"/>
          <w:szCs w:val="28"/>
        </w:rPr>
        <w:t>выплате вознаграждения педагогическим работникам образовательных отношений осуществляется за счёт средств краевого  и федерального бюджетов.</w:t>
      </w:r>
    </w:p>
    <w:p w:rsidR="009D4069" w:rsidRDefault="009D4069">
      <w:pPr>
        <w:pStyle w:val="Style4"/>
        <w:widowControl/>
        <w:tabs>
          <w:tab w:val="left" w:pos="994"/>
        </w:tabs>
        <w:spacing w:line="240" w:lineRule="auto"/>
        <w:ind w:left="720" w:firstLine="0"/>
        <w:rPr>
          <w:rStyle w:val="FontStyle12"/>
          <w:sz w:val="28"/>
          <w:szCs w:val="28"/>
        </w:rPr>
      </w:pPr>
    </w:p>
    <w:p w:rsidR="009D4069" w:rsidRDefault="00BB7461">
      <w:pPr>
        <w:pStyle w:val="Style4"/>
        <w:widowControl/>
        <w:tabs>
          <w:tab w:val="left" w:pos="994"/>
        </w:tabs>
        <w:spacing w:line="240" w:lineRule="auto"/>
        <w:ind w:left="720" w:firstLine="0"/>
        <w:jc w:val="left"/>
        <w:rPr>
          <w:rStyle w:val="FontStyle12"/>
          <w:b/>
          <w:bCs/>
          <w:sz w:val="28"/>
          <w:szCs w:val="28"/>
        </w:rPr>
      </w:pPr>
      <w:r>
        <w:rPr>
          <w:rStyle w:val="FontStyle12"/>
          <w:b/>
          <w:bCs/>
          <w:sz w:val="28"/>
          <w:szCs w:val="28"/>
        </w:rPr>
        <w:t>2.</w:t>
      </w:r>
      <w:r>
        <w:rPr>
          <w:rStyle w:val="FontStyle12"/>
          <w:b/>
          <w:bCs/>
          <w:sz w:val="28"/>
          <w:szCs w:val="28"/>
        </w:rPr>
        <w:tab/>
        <w:t>Порядок начисления и выплаты вознаграждения</w:t>
      </w:r>
    </w:p>
    <w:p w:rsidR="009D4069" w:rsidRDefault="009D4069">
      <w:pPr>
        <w:pStyle w:val="Style4"/>
        <w:widowControl/>
        <w:tabs>
          <w:tab w:val="left" w:pos="994"/>
        </w:tabs>
        <w:spacing w:line="240" w:lineRule="auto"/>
        <w:ind w:left="720" w:firstLine="0"/>
        <w:rPr>
          <w:rStyle w:val="FontStyle12"/>
          <w:sz w:val="28"/>
          <w:szCs w:val="28"/>
        </w:rPr>
      </w:pPr>
    </w:p>
    <w:p w:rsidR="009D4069" w:rsidRDefault="00BB7461">
      <w:pPr>
        <w:pStyle w:val="af"/>
        <w:numPr>
          <w:ilvl w:val="1"/>
          <w:numId w:val="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счёт</w:t>
      </w:r>
      <w:r>
        <w:rPr>
          <w:sz w:val="28"/>
          <w:szCs w:val="28"/>
        </w:rPr>
        <w:t xml:space="preserve"> краевого бюджета</w:t>
      </w:r>
    </w:p>
    <w:p w:rsidR="009D4069" w:rsidRDefault="00BB7461">
      <w:pPr>
        <w:pStyle w:val="af"/>
        <w:ind w:left="0" w:firstLineChars="200" w:firstLine="5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2.1.1 </w:t>
      </w:r>
      <w:r>
        <w:rPr>
          <w:sz w:val="28"/>
          <w:szCs w:val="28"/>
        </w:rPr>
        <w:t xml:space="preserve">Размер ежемесячного вознаграждения </w:t>
      </w:r>
      <w:r>
        <w:rPr>
          <w:sz w:val="28"/>
          <w:szCs w:val="28"/>
        </w:rPr>
        <w:t>за классное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руководство педагогическим работникам организации устанавливается из расчета 1000 рублей за классное руководство в классе с наполняемостью 14 человек и более.</w:t>
      </w:r>
    </w:p>
    <w:p w:rsidR="009D4069" w:rsidRDefault="00BB7461">
      <w:pPr>
        <w:pStyle w:val="af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2.1.2. </w:t>
      </w:r>
      <w:r>
        <w:rPr>
          <w:sz w:val="28"/>
          <w:szCs w:val="28"/>
        </w:rPr>
        <w:t>Выплата вознаграждения за классное руководство педагогическим работникам в кла</w:t>
      </w:r>
      <w:r>
        <w:rPr>
          <w:sz w:val="28"/>
          <w:szCs w:val="28"/>
        </w:rPr>
        <w:t xml:space="preserve">ссах коррекции производится из расчета </w:t>
      </w:r>
      <w:r>
        <w:rPr>
          <w:sz w:val="28"/>
          <w:szCs w:val="28"/>
        </w:rPr>
        <w:lastRenderedPageBreak/>
        <w:t>1000 рублей за классное руководство в классе с наполняемостью 12 человек и более.</w:t>
      </w:r>
    </w:p>
    <w:p w:rsidR="009D4069" w:rsidRDefault="00BB7461">
      <w:pPr>
        <w:pStyle w:val="af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2.1.3. </w:t>
      </w:r>
      <w:r>
        <w:rPr>
          <w:sz w:val="28"/>
          <w:szCs w:val="28"/>
        </w:rPr>
        <w:t xml:space="preserve">В классах с наполняемостью менее установленной наполняемости уменьшение размера ежемесячного вознаграждения за классное </w:t>
      </w:r>
      <w:r>
        <w:rPr>
          <w:sz w:val="28"/>
          <w:szCs w:val="28"/>
        </w:rPr>
        <w:t>руководство производится пропорционально численности обучающихся.</w:t>
      </w:r>
    </w:p>
    <w:p w:rsidR="009D4069" w:rsidRDefault="00BB7461">
      <w:pPr>
        <w:pStyle w:val="af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2.1.4. </w:t>
      </w:r>
      <w:r>
        <w:rPr>
          <w:sz w:val="28"/>
          <w:szCs w:val="28"/>
        </w:rPr>
        <w:t>В случае если на педагогического работника возложены функции классного руководителя в двух и более классах, соответствующее вознаграждение выплачивается за выполнение функций классног</w:t>
      </w:r>
      <w:r>
        <w:rPr>
          <w:sz w:val="28"/>
          <w:szCs w:val="28"/>
        </w:rPr>
        <w:t>о руководителя в каждом классе отдельно. Классное руководство двух педагогов в одном классе (классе-комплекте) не допускается.</w:t>
      </w:r>
    </w:p>
    <w:p w:rsidR="009D4069" w:rsidRDefault="00BB7461">
      <w:pPr>
        <w:pStyle w:val="af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2.1.5. </w:t>
      </w:r>
      <w:r>
        <w:rPr>
          <w:sz w:val="28"/>
          <w:szCs w:val="28"/>
        </w:rPr>
        <w:t>Размер вознаграждения устанавливается исходя из наполняемости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классов, на основании приказа руководителя общеобразовательн</w:t>
      </w:r>
      <w:r>
        <w:rPr>
          <w:sz w:val="28"/>
          <w:szCs w:val="28"/>
        </w:rPr>
        <w:t xml:space="preserve">ой организации и табеля наполняемости, пропорционально отработанному в данном месяце количеству дней. </w:t>
      </w:r>
    </w:p>
    <w:p w:rsidR="009D4069" w:rsidRDefault="00BB7461">
      <w:pPr>
        <w:pStyle w:val="af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2.1.6. </w:t>
      </w:r>
      <w:r>
        <w:rPr>
          <w:sz w:val="28"/>
          <w:szCs w:val="28"/>
        </w:rPr>
        <w:t>При замещении временно отсутствующего педагогического работника, на которого возложены функции классного руководителя, оплата производится на общи</w:t>
      </w:r>
      <w:r>
        <w:rPr>
          <w:sz w:val="28"/>
          <w:szCs w:val="28"/>
        </w:rPr>
        <w:t>х основаниях исходя из наполняемости класса, пропорционально отработанному в данном месяце количеству дней.</w:t>
      </w:r>
    </w:p>
    <w:p w:rsidR="009D4069" w:rsidRDefault="00BB7461">
      <w:pPr>
        <w:pStyle w:val="af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2.1.7. </w:t>
      </w:r>
      <w:r>
        <w:rPr>
          <w:sz w:val="28"/>
          <w:szCs w:val="28"/>
        </w:rPr>
        <w:t>В случае необходимости обязанности по классному руководству могут также возлагаться на учителей из числа руководящих и других работников обще</w:t>
      </w:r>
      <w:r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.</w:t>
      </w:r>
    </w:p>
    <w:p w:rsidR="009D4069" w:rsidRDefault="00BB7461">
      <w:pPr>
        <w:pStyle w:val="af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2.1.8. </w:t>
      </w:r>
      <w:r>
        <w:rPr>
          <w:sz w:val="28"/>
          <w:szCs w:val="28"/>
        </w:rPr>
        <w:t>Вознаграждение педагогическим работникам за выполнение функций классного руководителя является составной частью фонда оплаты труда и учитывается при расчете оплаты за период временной нетрудоспособности, среднего заработ</w:t>
      </w:r>
      <w:r>
        <w:rPr>
          <w:sz w:val="28"/>
          <w:szCs w:val="28"/>
        </w:rPr>
        <w:t>ка при начислении отпускных и расчете пенсии.</w:t>
      </w:r>
    </w:p>
    <w:p w:rsidR="009D4069" w:rsidRDefault="00BB7461">
      <w:pPr>
        <w:pStyle w:val="af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 За счёт федерального бюджета:</w:t>
      </w:r>
    </w:p>
    <w:p w:rsidR="009D4069" w:rsidRDefault="00BB7461">
      <w:pPr>
        <w:pStyle w:val="af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2.2.1. Вознаграждение в размере 5000 рублей выплачивается педагогическому работнику за классное руководство в кассе (комплекте-классе) не зависимо от количества обучающихся.а </w:t>
      </w:r>
      <w:r>
        <w:rPr>
          <w:sz w:val="28"/>
          <w:szCs w:val="28"/>
        </w:rPr>
        <w:t>также реализующих общеобразовательных программ, включая адаптированные общеобразовательные программы.</w:t>
      </w:r>
    </w:p>
    <w:p w:rsidR="009D4069" w:rsidRDefault="00BB7461">
      <w:pPr>
        <w:pStyle w:val="af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2.2.2. В случае осуществления педагогическим работникам классного руководства в двух классах, вознаграждение назначается за каждый из классов, но не более</w:t>
      </w:r>
      <w:r>
        <w:rPr>
          <w:sz w:val="28"/>
          <w:szCs w:val="28"/>
        </w:rPr>
        <w:t xml:space="preserve"> двух выплат.</w:t>
      </w:r>
    </w:p>
    <w:p w:rsidR="009D4069" w:rsidRDefault="00BB7461">
      <w:pPr>
        <w:pStyle w:val="af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2.3. Вознаграждение педагогическим работникам за выполнения функций классного руководителя является составной частью фонда оплаты труда и учитывается при расчёте оплаты за период временной нетрудоспособности, среднего заработка при начислении</w:t>
      </w:r>
      <w:r>
        <w:rPr>
          <w:sz w:val="28"/>
          <w:szCs w:val="28"/>
        </w:rPr>
        <w:t xml:space="preserve"> отпускных и расчёте пенсий.</w:t>
      </w:r>
    </w:p>
    <w:p w:rsidR="009D4069" w:rsidRDefault="00BB7461">
      <w:pPr>
        <w:pStyle w:val="af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2.4. На сумму вознаграждение за классное руководство педагогическим работникам начисляются отчисления в соответствии с действующим законодательством.</w:t>
      </w:r>
    </w:p>
    <w:p w:rsidR="009D4069" w:rsidRDefault="009D4069">
      <w:pPr>
        <w:pStyle w:val="af"/>
        <w:ind w:left="0"/>
        <w:jc w:val="both"/>
        <w:rPr>
          <w:sz w:val="28"/>
          <w:szCs w:val="28"/>
        </w:rPr>
      </w:pPr>
    </w:p>
    <w:p w:rsidR="009D4069" w:rsidRDefault="009D4069">
      <w:pPr>
        <w:ind w:left="5387"/>
        <w:jc w:val="center"/>
      </w:pPr>
    </w:p>
    <w:tbl>
      <w:tblPr>
        <w:tblStyle w:val="ad"/>
        <w:tblW w:w="0" w:type="auto"/>
        <w:tblInd w:w="5148" w:type="dxa"/>
        <w:tblLook w:val="04A0" w:firstRow="1" w:lastRow="0" w:firstColumn="1" w:lastColumn="0" w:noHBand="0" w:noVBand="1"/>
      </w:tblPr>
      <w:tblGrid>
        <w:gridCol w:w="3374"/>
      </w:tblGrid>
      <w:tr w:rsidR="009D4069">
        <w:tc>
          <w:tcPr>
            <w:tcW w:w="3374" w:type="dxa"/>
            <w:tcBorders>
              <w:top w:val="nil"/>
              <w:left w:val="nil"/>
              <w:bottom w:val="nil"/>
              <w:right w:val="nil"/>
            </w:tcBorders>
          </w:tcPr>
          <w:p w:rsidR="009D4069" w:rsidRDefault="00BB7461">
            <w:pPr>
              <w:widowControl w:val="0"/>
              <w:jc w:val="both"/>
            </w:pPr>
            <w:r>
              <w:t xml:space="preserve">ПРИЛОЖЕНИЕ № </w:t>
            </w:r>
            <w:r>
              <w:t>5</w:t>
            </w:r>
          </w:p>
          <w:p w:rsidR="009D4069" w:rsidRDefault="00BB7461">
            <w:pPr>
              <w:widowControl w:val="0"/>
              <w:jc w:val="both"/>
            </w:pPr>
            <w:r>
              <w:t xml:space="preserve">к Положению об оплате труда работников Муниципального </w:t>
            </w:r>
            <w:r>
              <w:t>бюджетного</w:t>
            </w:r>
            <w:r>
              <w:t xml:space="preserve"> </w:t>
            </w:r>
            <w:r>
              <w:t>общеобразовательного учреждения «Средняя общеобразовательная школа</w:t>
            </w:r>
          </w:p>
          <w:p w:rsidR="009D4069" w:rsidRDefault="00BB7461">
            <w:pPr>
              <w:widowControl w:val="0"/>
              <w:jc w:val="both"/>
            </w:pPr>
            <w:r>
              <w:t>п. Джонка»</w:t>
            </w:r>
          </w:p>
        </w:tc>
      </w:tr>
    </w:tbl>
    <w:p w:rsidR="009D4069" w:rsidRDefault="009D4069">
      <w:pPr>
        <w:jc w:val="both"/>
        <w:rPr>
          <w:sz w:val="28"/>
          <w:szCs w:val="28"/>
        </w:rPr>
      </w:pPr>
    </w:p>
    <w:p w:rsidR="009D4069" w:rsidRDefault="009D4069">
      <w:pPr>
        <w:pStyle w:val="Style4"/>
        <w:widowControl/>
        <w:spacing w:line="240" w:lineRule="exact"/>
        <w:ind w:firstLine="0"/>
        <w:jc w:val="center"/>
        <w:outlineLvl w:val="0"/>
        <w:rPr>
          <w:rStyle w:val="FontStyle11"/>
          <w:sz w:val="28"/>
          <w:szCs w:val="28"/>
        </w:rPr>
      </w:pPr>
    </w:p>
    <w:p w:rsidR="009D4069" w:rsidRDefault="009D4069">
      <w:pPr>
        <w:pStyle w:val="Style4"/>
        <w:widowControl/>
        <w:spacing w:line="240" w:lineRule="exact"/>
        <w:ind w:firstLine="0"/>
        <w:jc w:val="center"/>
        <w:outlineLvl w:val="0"/>
        <w:rPr>
          <w:rStyle w:val="FontStyle11"/>
          <w:sz w:val="28"/>
          <w:szCs w:val="28"/>
        </w:rPr>
      </w:pPr>
    </w:p>
    <w:p w:rsidR="009D4069" w:rsidRDefault="009D4069">
      <w:pPr>
        <w:pStyle w:val="Style4"/>
        <w:widowControl/>
        <w:spacing w:line="240" w:lineRule="exact"/>
        <w:ind w:firstLine="0"/>
        <w:jc w:val="center"/>
        <w:outlineLvl w:val="0"/>
        <w:rPr>
          <w:rStyle w:val="FontStyle11"/>
          <w:sz w:val="28"/>
          <w:szCs w:val="28"/>
        </w:rPr>
      </w:pPr>
    </w:p>
    <w:p w:rsidR="009D4069" w:rsidRDefault="009D4069">
      <w:pPr>
        <w:pStyle w:val="Style4"/>
        <w:widowControl/>
        <w:spacing w:line="240" w:lineRule="exact"/>
        <w:ind w:firstLine="0"/>
        <w:jc w:val="center"/>
        <w:outlineLvl w:val="0"/>
        <w:rPr>
          <w:rStyle w:val="FontStyle11"/>
          <w:sz w:val="28"/>
          <w:szCs w:val="28"/>
        </w:rPr>
      </w:pPr>
    </w:p>
    <w:p w:rsidR="009D4069" w:rsidRDefault="00BB7461">
      <w:pPr>
        <w:pStyle w:val="Style4"/>
        <w:widowControl/>
        <w:spacing w:line="240" w:lineRule="exact"/>
        <w:ind w:firstLine="0"/>
        <w:jc w:val="center"/>
        <w:outlineLvl w:val="0"/>
        <w:rPr>
          <w:rStyle w:val="FontStyle11"/>
          <w:b/>
          <w:bCs/>
          <w:sz w:val="28"/>
          <w:szCs w:val="28"/>
        </w:rPr>
      </w:pPr>
      <w:r>
        <w:rPr>
          <w:rStyle w:val="FontStyle11"/>
          <w:b/>
          <w:bCs/>
          <w:sz w:val="28"/>
          <w:szCs w:val="28"/>
        </w:rPr>
        <w:t>ПОЛОЖЕНИЕ</w:t>
      </w:r>
    </w:p>
    <w:p w:rsidR="009D4069" w:rsidRDefault="00BB7461">
      <w:pPr>
        <w:spacing w:line="240" w:lineRule="exact"/>
        <w:ind w:firstLine="701"/>
        <w:jc w:val="center"/>
        <w:rPr>
          <w:b/>
          <w:bCs/>
          <w:i/>
          <w:iCs/>
          <w:sz w:val="28"/>
          <w:szCs w:val="28"/>
        </w:rPr>
      </w:pPr>
      <w:r>
        <w:rPr>
          <w:rStyle w:val="FontStyle11"/>
          <w:b/>
          <w:bCs/>
          <w:i/>
          <w:iCs/>
          <w:sz w:val="28"/>
          <w:szCs w:val="28"/>
        </w:rPr>
        <w:t xml:space="preserve">о порядке и об условиях предоставления единовременных выплат педагогическим работникам </w:t>
      </w:r>
      <w:r>
        <w:rPr>
          <w:b/>
          <w:bCs/>
          <w:i/>
          <w:iCs/>
          <w:sz w:val="28"/>
          <w:szCs w:val="28"/>
        </w:rPr>
        <w:t xml:space="preserve">Муниципального бюджетного общеобразовательного учреждения </w:t>
      </w:r>
    </w:p>
    <w:p w:rsidR="009D4069" w:rsidRDefault="00BB7461">
      <w:pPr>
        <w:spacing w:line="240" w:lineRule="exact"/>
        <w:ind w:firstLine="701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«Сред</w:t>
      </w:r>
      <w:r>
        <w:rPr>
          <w:b/>
          <w:bCs/>
          <w:i/>
          <w:iCs/>
          <w:sz w:val="28"/>
          <w:szCs w:val="28"/>
        </w:rPr>
        <w:t xml:space="preserve">няя общеобразовательная школа п. Джонка» </w:t>
      </w:r>
    </w:p>
    <w:p w:rsidR="009D4069" w:rsidRDefault="009D4069">
      <w:pPr>
        <w:pStyle w:val="Style5"/>
        <w:widowControl/>
        <w:spacing w:line="240" w:lineRule="auto"/>
        <w:ind w:firstLine="0"/>
        <w:rPr>
          <w:sz w:val="28"/>
          <w:szCs w:val="28"/>
        </w:rPr>
      </w:pPr>
    </w:p>
    <w:p w:rsidR="009D4069" w:rsidRDefault="00BB7461">
      <w:pPr>
        <w:pStyle w:val="Style5"/>
        <w:widowControl/>
        <w:numPr>
          <w:ilvl w:val="0"/>
          <w:numId w:val="5"/>
        </w:numPr>
        <w:spacing w:line="240" w:lineRule="auto"/>
        <w:rPr>
          <w:rStyle w:val="FontStyle11"/>
          <w:b/>
          <w:bCs/>
          <w:sz w:val="28"/>
          <w:szCs w:val="28"/>
        </w:rPr>
      </w:pPr>
      <w:r>
        <w:rPr>
          <w:rStyle w:val="FontStyle11"/>
          <w:b/>
          <w:bCs/>
          <w:sz w:val="28"/>
          <w:szCs w:val="28"/>
        </w:rPr>
        <w:t>Общие положения</w:t>
      </w:r>
    </w:p>
    <w:p w:rsidR="009D4069" w:rsidRDefault="009D4069">
      <w:pPr>
        <w:pStyle w:val="Style5"/>
        <w:widowControl/>
        <w:spacing w:line="240" w:lineRule="auto"/>
        <w:ind w:left="360" w:firstLine="0"/>
        <w:rPr>
          <w:rStyle w:val="FontStyle11"/>
          <w:sz w:val="28"/>
          <w:szCs w:val="28"/>
        </w:rPr>
      </w:pPr>
    </w:p>
    <w:p w:rsidR="009D4069" w:rsidRDefault="00BB7461">
      <w:pPr>
        <w:ind w:firstLine="701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ab/>
        <w:t>1.1.</w:t>
      </w:r>
      <w:r>
        <w:rPr>
          <w:rStyle w:val="FontStyle11"/>
          <w:sz w:val="28"/>
          <w:szCs w:val="28"/>
        </w:rPr>
        <w:tab/>
        <w:t>Настоящее Положение разработано в соответствием со стать</w:t>
      </w:r>
      <w:r>
        <w:rPr>
          <w:rStyle w:val="FontStyle11"/>
          <w:sz w:val="28"/>
          <w:szCs w:val="28"/>
        </w:rPr>
        <w:t>ё</w:t>
      </w:r>
      <w:r>
        <w:rPr>
          <w:rStyle w:val="FontStyle11"/>
          <w:sz w:val="28"/>
          <w:szCs w:val="28"/>
        </w:rPr>
        <w:t>й 1 Закона Хабаровского края от 14 февраля 2005 г. № 261 "О дополнительных мерах социальной поддержки педагогических работников и дополнительных мерах социальной поддержки и стимулирования отдельных категорий обучающихся" и определяет порядок и условия пре</w:t>
      </w:r>
      <w:r>
        <w:rPr>
          <w:rStyle w:val="FontStyle11"/>
          <w:sz w:val="28"/>
          <w:szCs w:val="28"/>
        </w:rPr>
        <w:t xml:space="preserve">доставления педагогическим работникам </w:t>
      </w:r>
      <w:r>
        <w:rPr>
          <w:sz w:val="28"/>
          <w:szCs w:val="28"/>
        </w:rPr>
        <w:t xml:space="preserve">Муниципального бюджетного общеобразовательного учреждения «Средняя общеобразовательная школа п. Джонка» </w:t>
      </w:r>
      <w:r>
        <w:rPr>
          <w:rStyle w:val="FontStyle11"/>
          <w:sz w:val="28"/>
          <w:szCs w:val="28"/>
        </w:rPr>
        <w:t>(далее - педагогические работники и организация, осуществляющая образовательную деятельность, соответственно) след</w:t>
      </w:r>
      <w:r>
        <w:rPr>
          <w:rStyle w:val="FontStyle11"/>
          <w:sz w:val="28"/>
          <w:szCs w:val="28"/>
        </w:rPr>
        <w:t>ующих дополнительных мер социальной поддержки:</w:t>
      </w:r>
    </w:p>
    <w:p w:rsidR="009D4069" w:rsidRDefault="00BB7461">
      <w:pPr>
        <w:pStyle w:val="Style1"/>
        <w:widowControl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1)</w:t>
      </w:r>
      <w:r>
        <w:rPr>
          <w:rStyle w:val="FontStyle11"/>
          <w:sz w:val="28"/>
          <w:szCs w:val="28"/>
        </w:rPr>
        <w:tab/>
        <w:t>выплата единовременного пособия в размере четыр</w:t>
      </w:r>
      <w:r>
        <w:rPr>
          <w:rStyle w:val="FontStyle11"/>
          <w:sz w:val="28"/>
          <w:szCs w:val="28"/>
        </w:rPr>
        <w:t>ё</w:t>
      </w:r>
      <w:r>
        <w:rPr>
          <w:rStyle w:val="FontStyle11"/>
          <w:sz w:val="28"/>
          <w:szCs w:val="28"/>
        </w:rPr>
        <w:t>х должностных окладов (тарифных ставок) при поступлении на работу впервые после получения диплома государственного образца об окончании образовательной органи</w:t>
      </w:r>
      <w:r>
        <w:rPr>
          <w:rStyle w:val="FontStyle11"/>
          <w:sz w:val="28"/>
          <w:szCs w:val="28"/>
        </w:rPr>
        <w:t>зации высшего образования или профессиональной образовательной организации;</w:t>
      </w:r>
    </w:p>
    <w:p w:rsidR="009D4069" w:rsidRDefault="00BB7461">
      <w:pPr>
        <w:pStyle w:val="Style1"/>
        <w:widowControl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2)</w:t>
      </w:r>
      <w:r>
        <w:rPr>
          <w:rStyle w:val="FontStyle11"/>
          <w:sz w:val="28"/>
          <w:szCs w:val="28"/>
        </w:rPr>
        <w:tab/>
        <w:t>выплата единовременного пособия в размере тр</w:t>
      </w:r>
      <w:r>
        <w:rPr>
          <w:rStyle w:val="FontStyle11"/>
          <w:sz w:val="28"/>
          <w:szCs w:val="28"/>
        </w:rPr>
        <w:t>ё</w:t>
      </w:r>
      <w:r>
        <w:rPr>
          <w:rStyle w:val="FontStyle11"/>
          <w:sz w:val="28"/>
          <w:szCs w:val="28"/>
        </w:rPr>
        <w:t>х должностных окладов (тарифных ставок) при выходе на пенсию по старости и стаже педагогической деятельности 25 лет и более;</w:t>
      </w:r>
    </w:p>
    <w:p w:rsidR="009D4069" w:rsidRDefault="00BB7461">
      <w:pPr>
        <w:pStyle w:val="Style1"/>
        <w:widowControl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3)</w:t>
      </w:r>
      <w:r>
        <w:rPr>
          <w:rStyle w:val="FontStyle11"/>
          <w:sz w:val="28"/>
          <w:szCs w:val="28"/>
        </w:rPr>
        <w:tab/>
        <w:t>выпл</w:t>
      </w:r>
      <w:r>
        <w:rPr>
          <w:rStyle w:val="FontStyle11"/>
          <w:sz w:val="28"/>
          <w:szCs w:val="28"/>
        </w:rPr>
        <w:t>ата единовременного пособия в размере тр</w:t>
      </w:r>
      <w:r>
        <w:rPr>
          <w:rStyle w:val="FontStyle11"/>
          <w:sz w:val="28"/>
          <w:szCs w:val="28"/>
        </w:rPr>
        <w:t>ё</w:t>
      </w:r>
      <w:r>
        <w:rPr>
          <w:rStyle w:val="FontStyle11"/>
          <w:sz w:val="28"/>
          <w:szCs w:val="28"/>
        </w:rPr>
        <w:t>х должностных окладов (тарифных ставок) при выходе на пенсию по инвалидности независимо от стажа работы,</w:t>
      </w:r>
    </w:p>
    <w:p w:rsidR="009D4069" w:rsidRDefault="00BB7461">
      <w:pPr>
        <w:pStyle w:val="Style1"/>
        <w:widowControl/>
        <w:ind w:firstLine="708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1.2.</w:t>
      </w:r>
      <w:r>
        <w:rPr>
          <w:rStyle w:val="FontStyle11"/>
          <w:sz w:val="28"/>
          <w:szCs w:val="28"/>
        </w:rPr>
        <w:tab/>
        <w:t xml:space="preserve">Выплата каждого из единовременных пособий, предусмотренных в подпунктах </w:t>
      </w:r>
      <w:r>
        <w:rPr>
          <w:rStyle w:val="FontStyle11"/>
          <w:spacing w:val="50"/>
          <w:sz w:val="28"/>
          <w:szCs w:val="28"/>
        </w:rPr>
        <w:t>1-3</w:t>
      </w:r>
      <w:r>
        <w:rPr>
          <w:rStyle w:val="FontStyle11"/>
          <w:sz w:val="28"/>
          <w:szCs w:val="28"/>
        </w:rPr>
        <w:t xml:space="preserve"> пункта 1.1 настоящего раздела</w:t>
      </w:r>
      <w:r>
        <w:rPr>
          <w:rStyle w:val="FontStyle11"/>
          <w:sz w:val="28"/>
          <w:szCs w:val="28"/>
        </w:rPr>
        <w:t xml:space="preserve">, осуществляется по основному месту работы педагогического работника и оформляется </w:t>
      </w:r>
      <w:r>
        <w:rPr>
          <w:rStyle w:val="FontStyle11"/>
          <w:sz w:val="28"/>
          <w:szCs w:val="28"/>
        </w:rPr>
        <w:lastRenderedPageBreak/>
        <w:t>приказом руководителя организации, осуществляющей образовательную деятельность.</w:t>
      </w:r>
    </w:p>
    <w:p w:rsidR="009D4069" w:rsidRDefault="00BB7461">
      <w:pPr>
        <w:pStyle w:val="Style1"/>
        <w:widowControl/>
        <w:jc w:val="both"/>
        <w:rPr>
          <w:rStyle w:val="FontStyle12"/>
          <w:sz w:val="28"/>
          <w:szCs w:val="28"/>
        </w:rPr>
      </w:pPr>
      <w:r>
        <w:rPr>
          <w:rStyle w:val="FontStyle11"/>
          <w:sz w:val="28"/>
          <w:szCs w:val="28"/>
        </w:rPr>
        <w:tab/>
        <w:t>1.3.</w:t>
      </w:r>
      <w:r>
        <w:rPr>
          <w:rStyle w:val="FontStyle11"/>
          <w:sz w:val="28"/>
          <w:szCs w:val="28"/>
        </w:rPr>
        <w:tab/>
        <w:t xml:space="preserve">Педагогические работники имеют право на получение каждого из </w:t>
      </w:r>
      <w:r>
        <w:rPr>
          <w:rStyle w:val="FontStyle12"/>
          <w:sz w:val="28"/>
          <w:szCs w:val="28"/>
        </w:rPr>
        <w:t>единовременных пособий, пр</w:t>
      </w:r>
      <w:r>
        <w:rPr>
          <w:rStyle w:val="FontStyle12"/>
          <w:sz w:val="28"/>
          <w:szCs w:val="28"/>
        </w:rPr>
        <w:t xml:space="preserve">едусмотренных в подпунктах </w:t>
      </w:r>
      <w:r>
        <w:rPr>
          <w:rStyle w:val="FontStyle12"/>
          <w:spacing w:val="80"/>
          <w:sz w:val="28"/>
          <w:szCs w:val="28"/>
        </w:rPr>
        <w:t>1-3</w:t>
      </w:r>
      <w:r>
        <w:rPr>
          <w:rStyle w:val="FontStyle12"/>
          <w:sz w:val="28"/>
          <w:szCs w:val="28"/>
        </w:rPr>
        <w:t xml:space="preserve"> пункта 1.1 настоящего раздела, один раз за весь период трудовой деятельности.</w:t>
      </w:r>
    </w:p>
    <w:p w:rsidR="009D4069" w:rsidRDefault="009D4069">
      <w:pPr>
        <w:pStyle w:val="Style1"/>
        <w:widowControl/>
        <w:jc w:val="both"/>
        <w:rPr>
          <w:rStyle w:val="FontStyle12"/>
          <w:b/>
          <w:bCs/>
          <w:sz w:val="28"/>
          <w:szCs w:val="28"/>
        </w:rPr>
      </w:pPr>
    </w:p>
    <w:p w:rsidR="009D4069" w:rsidRDefault="00BB7461">
      <w:pPr>
        <w:pStyle w:val="Style4"/>
        <w:widowControl/>
        <w:spacing w:line="240" w:lineRule="auto"/>
        <w:ind w:firstLine="0"/>
        <w:rPr>
          <w:rStyle w:val="FontStyle12"/>
          <w:b/>
          <w:bCs/>
          <w:sz w:val="28"/>
          <w:szCs w:val="28"/>
        </w:rPr>
      </w:pPr>
      <w:r>
        <w:rPr>
          <w:rStyle w:val="FontStyle12"/>
          <w:b/>
          <w:bCs/>
          <w:sz w:val="28"/>
          <w:szCs w:val="28"/>
        </w:rPr>
        <w:t>2.</w:t>
      </w:r>
      <w:r>
        <w:rPr>
          <w:rStyle w:val="FontStyle12"/>
          <w:b/>
          <w:bCs/>
          <w:sz w:val="28"/>
          <w:szCs w:val="28"/>
        </w:rPr>
        <w:tab/>
        <w:t>Порядок и условия предоставления педагогическим работникам единовременного пособия при поступлении на работу впервые после получения диплома го</w:t>
      </w:r>
      <w:r>
        <w:rPr>
          <w:rStyle w:val="FontStyle12"/>
          <w:b/>
          <w:bCs/>
          <w:sz w:val="28"/>
          <w:szCs w:val="28"/>
        </w:rPr>
        <w:t>сударственного образца об окончании образовательной организации высшего образования или профессиональной образовательной организаци</w:t>
      </w:r>
      <w:r>
        <w:rPr>
          <w:rStyle w:val="FontStyle12"/>
          <w:b/>
          <w:bCs/>
          <w:sz w:val="28"/>
          <w:szCs w:val="28"/>
        </w:rPr>
        <w:t>и</w:t>
      </w:r>
      <w:r>
        <w:rPr>
          <w:rStyle w:val="FontStyle12"/>
          <w:b/>
          <w:bCs/>
          <w:sz w:val="28"/>
          <w:szCs w:val="28"/>
        </w:rPr>
        <w:t>.</w:t>
      </w:r>
    </w:p>
    <w:p w:rsidR="009D4069" w:rsidRDefault="00BB7461">
      <w:pPr>
        <w:pStyle w:val="Style3"/>
        <w:widowControl/>
        <w:tabs>
          <w:tab w:val="left" w:pos="1138"/>
        </w:tabs>
        <w:spacing w:line="240" w:lineRule="auto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2.1.</w:t>
      </w:r>
      <w:r>
        <w:rPr>
          <w:rStyle w:val="FontStyle12"/>
          <w:sz w:val="28"/>
          <w:szCs w:val="28"/>
        </w:rPr>
        <w:tab/>
        <w:t>Право на получение единовременного пособия при поступлении на работу впервые после получения диплома государственного</w:t>
      </w:r>
      <w:r>
        <w:rPr>
          <w:rStyle w:val="FontStyle12"/>
          <w:sz w:val="28"/>
          <w:szCs w:val="28"/>
        </w:rPr>
        <w:t xml:space="preserve"> образца об окончании образовательной организации высшего образования или профессиональной образовательной организации (далее - единовременное пособие при поступлении на работу впервые) имеют педагогические работники при соблюдении совокупности следующих у</w:t>
      </w:r>
      <w:r>
        <w:rPr>
          <w:rStyle w:val="FontStyle12"/>
          <w:sz w:val="28"/>
          <w:szCs w:val="28"/>
        </w:rPr>
        <w:t>словий:</w:t>
      </w:r>
    </w:p>
    <w:p w:rsidR="009D4069" w:rsidRDefault="00BB7461">
      <w:pPr>
        <w:pStyle w:val="Style3"/>
        <w:widowControl/>
        <w:spacing w:line="240" w:lineRule="auto"/>
        <w:ind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-</w:t>
      </w:r>
      <w:r>
        <w:rPr>
          <w:rStyle w:val="FontStyle12"/>
          <w:sz w:val="28"/>
          <w:szCs w:val="28"/>
        </w:rPr>
        <w:tab/>
        <w:t>наличие у педагогического работника диплома государственного образца об окончании образовательной организации высшего образования или профессиональной образовательной организации (далее - диплом);</w:t>
      </w:r>
    </w:p>
    <w:p w:rsidR="009D4069" w:rsidRDefault="00BB7461">
      <w:pPr>
        <w:pStyle w:val="Style3"/>
        <w:widowControl/>
        <w:spacing w:line="240" w:lineRule="auto"/>
        <w:ind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-</w:t>
      </w:r>
      <w:r>
        <w:rPr>
          <w:rStyle w:val="FontStyle12"/>
          <w:sz w:val="28"/>
          <w:szCs w:val="28"/>
        </w:rPr>
        <w:tab/>
        <w:t>трудоустройство педагогического работника в орг</w:t>
      </w:r>
      <w:r>
        <w:rPr>
          <w:rStyle w:val="FontStyle12"/>
          <w:sz w:val="28"/>
          <w:szCs w:val="28"/>
        </w:rPr>
        <w:t>анизацию, осуществляющую образовательную деятельность, являющуюся первым местом трудоустройства за весь период его трудовой деятельности;</w:t>
      </w:r>
    </w:p>
    <w:p w:rsidR="009D4069" w:rsidRDefault="00BB7461">
      <w:pPr>
        <w:pStyle w:val="Style3"/>
        <w:widowControl/>
        <w:spacing w:line="240" w:lineRule="auto"/>
        <w:ind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-</w:t>
      </w:r>
      <w:r>
        <w:rPr>
          <w:rStyle w:val="FontStyle12"/>
          <w:sz w:val="28"/>
          <w:szCs w:val="28"/>
        </w:rPr>
        <w:tab/>
        <w:t>работа на педагогической должности осуществляется по основному месту работы.</w:t>
      </w:r>
    </w:p>
    <w:p w:rsidR="009D4069" w:rsidRDefault="00BB7461">
      <w:pPr>
        <w:pStyle w:val="Style3"/>
        <w:widowControl/>
        <w:numPr>
          <w:ilvl w:val="1"/>
          <w:numId w:val="6"/>
        </w:numPr>
        <w:spacing w:line="240" w:lineRule="auto"/>
        <w:ind w:left="0" w:firstLine="705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Право на получение единовременного посо</w:t>
      </w:r>
      <w:r>
        <w:rPr>
          <w:rStyle w:val="FontStyle12"/>
          <w:sz w:val="28"/>
          <w:szCs w:val="28"/>
        </w:rPr>
        <w:t>бия при поступлении на работу впервые сохраняется за педагогическими работниками, которые в период обучения в образовательной организации высшего образования или профессиональной образовательной организации работали на педагогических должностях.</w:t>
      </w:r>
    </w:p>
    <w:p w:rsidR="009D4069" w:rsidRDefault="00BB7461">
      <w:pPr>
        <w:pStyle w:val="Style3"/>
        <w:widowControl/>
        <w:numPr>
          <w:ilvl w:val="1"/>
          <w:numId w:val="6"/>
        </w:numPr>
        <w:spacing w:line="240" w:lineRule="auto"/>
        <w:ind w:left="0" w:firstLine="705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Выплата ед</w:t>
      </w:r>
      <w:r>
        <w:rPr>
          <w:rStyle w:val="FontStyle12"/>
          <w:sz w:val="28"/>
          <w:szCs w:val="28"/>
        </w:rPr>
        <w:t>иновременного пособия при поступлении на работу впервые осуществляется в размере четыр</w:t>
      </w:r>
      <w:r>
        <w:rPr>
          <w:rStyle w:val="FontStyle12"/>
          <w:sz w:val="28"/>
          <w:szCs w:val="28"/>
        </w:rPr>
        <w:t>ё</w:t>
      </w:r>
      <w:r>
        <w:rPr>
          <w:rStyle w:val="FontStyle12"/>
          <w:sz w:val="28"/>
          <w:szCs w:val="28"/>
        </w:rPr>
        <w:t>х должностных окладов (тарифных ставок), установленных педагогическому работнику в соответствии с трудовым договором.</w:t>
      </w:r>
    </w:p>
    <w:p w:rsidR="009D4069" w:rsidRDefault="00BB7461">
      <w:pPr>
        <w:pStyle w:val="Style3"/>
        <w:widowControl/>
        <w:numPr>
          <w:ilvl w:val="1"/>
          <w:numId w:val="6"/>
        </w:numPr>
        <w:spacing w:line="240" w:lineRule="auto"/>
        <w:ind w:left="0" w:firstLine="705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Для реализации права на получение единовременного п</w:t>
      </w:r>
      <w:r>
        <w:rPr>
          <w:rStyle w:val="FontStyle12"/>
          <w:sz w:val="28"/>
          <w:szCs w:val="28"/>
        </w:rPr>
        <w:t>особия при устройстве на работу впервые педагогический работник представляет работодателю заявление на предоставление выплаты единовременного пособия при устройстве на работу впервые (далее - заявление).</w:t>
      </w:r>
    </w:p>
    <w:p w:rsidR="009D4069" w:rsidRDefault="00BB7461">
      <w:pPr>
        <w:pStyle w:val="Style2"/>
        <w:widowControl/>
        <w:spacing w:line="240" w:lineRule="auto"/>
        <w:ind w:firstLine="677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Заявление представляется в течение шести месяцев с </w:t>
      </w:r>
      <w:r>
        <w:rPr>
          <w:rStyle w:val="FontStyle12"/>
          <w:sz w:val="28"/>
          <w:szCs w:val="28"/>
        </w:rPr>
        <w:t>даты трудоустройства на педагогическую должность в организацию, осуществляющую образовательную деятельность. Для лиц, указанных в пункте 2.2 настоящего раздела и продолжающих трудовую деятельность на педагогических должностях в той же организации, осуществ</w:t>
      </w:r>
      <w:r>
        <w:rPr>
          <w:rStyle w:val="FontStyle12"/>
          <w:sz w:val="28"/>
          <w:szCs w:val="28"/>
        </w:rPr>
        <w:t xml:space="preserve">ляющей </w:t>
      </w:r>
      <w:r>
        <w:rPr>
          <w:rStyle w:val="FontStyle12"/>
          <w:sz w:val="28"/>
          <w:szCs w:val="28"/>
        </w:rPr>
        <w:lastRenderedPageBreak/>
        <w:t>образовательную деятельность, указанный шестимесячный срок исчисляется с даты выдачи диплома.</w:t>
      </w:r>
    </w:p>
    <w:p w:rsidR="009D4069" w:rsidRDefault="00BB7461">
      <w:pPr>
        <w:pStyle w:val="Style3"/>
        <w:widowControl/>
        <w:numPr>
          <w:ilvl w:val="1"/>
          <w:numId w:val="6"/>
        </w:numPr>
        <w:spacing w:line="240" w:lineRule="auto"/>
        <w:ind w:left="0" w:firstLine="705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Единовременное пособие при поступлении на работу впервые выплачивается не позднее одного месяца со дня подачи педагогическим работником заявления.</w:t>
      </w:r>
    </w:p>
    <w:p w:rsidR="009D4069" w:rsidRDefault="009D4069">
      <w:pPr>
        <w:pStyle w:val="Style3"/>
        <w:widowControl/>
        <w:spacing w:line="240" w:lineRule="auto"/>
        <w:ind w:left="705" w:firstLine="0"/>
        <w:rPr>
          <w:rStyle w:val="FontStyle12"/>
          <w:sz w:val="28"/>
          <w:szCs w:val="28"/>
        </w:rPr>
      </w:pPr>
    </w:p>
    <w:p w:rsidR="009D4069" w:rsidRDefault="00BB7461">
      <w:pPr>
        <w:pStyle w:val="Style2"/>
        <w:widowControl/>
        <w:spacing w:line="240" w:lineRule="auto"/>
        <w:rPr>
          <w:rStyle w:val="FontStyle12"/>
          <w:b/>
          <w:bCs/>
          <w:sz w:val="28"/>
          <w:szCs w:val="28"/>
        </w:rPr>
      </w:pPr>
      <w:r>
        <w:rPr>
          <w:rStyle w:val="FontStyle12"/>
          <w:b/>
          <w:bCs/>
          <w:sz w:val="28"/>
          <w:szCs w:val="28"/>
        </w:rPr>
        <w:t>3.</w:t>
      </w:r>
      <w:r>
        <w:rPr>
          <w:rStyle w:val="FontStyle12"/>
          <w:b/>
          <w:bCs/>
          <w:sz w:val="28"/>
          <w:szCs w:val="28"/>
        </w:rPr>
        <w:tab/>
        <w:t>Поря</w:t>
      </w:r>
      <w:r>
        <w:rPr>
          <w:rStyle w:val="FontStyle12"/>
          <w:b/>
          <w:bCs/>
          <w:sz w:val="28"/>
          <w:szCs w:val="28"/>
        </w:rPr>
        <w:t>док и условия выплаты педагогическим работникам единовременного пособия при выходе на пенсию по старости или инвалидности</w:t>
      </w:r>
      <w:r>
        <w:rPr>
          <w:rStyle w:val="FontStyle12"/>
          <w:b/>
          <w:bCs/>
          <w:sz w:val="28"/>
          <w:szCs w:val="28"/>
        </w:rPr>
        <w:t>.</w:t>
      </w:r>
    </w:p>
    <w:p w:rsidR="009D4069" w:rsidRDefault="00BB7461">
      <w:pPr>
        <w:pStyle w:val="Style3"/>
        <w:widowControl/>
        <w:spacing w:line="240" w:lineRule="auto"/>
        <w:ind w:firstLine="686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3.1.</w:t>
      </w:r>
      <w:r>
        <w:rPr>
          <w:rStyle w:val="FontStyle12"/>
          <w:sz w:val="28"/>
          <w:szCs w:val="28"/>
        </w:rPr>
        <w:tab/>
        <w:t>Право на получение единовременного пособия при выходе на пенсию по старости или инвалидности (далее - единовременное пособие при</w:t>
      </w:r>
      <w:r>
        <w:rPr>
          <w:rStyle w:val="FontStyle12"/>
          <w:sz w:val="28"/>
          <w:szCs w:val="28"/>
        </w:rPr>
        <w:br/>
        <w:t>выходе на пенсию) имеют педагогические работники:</w:t>
      </w:r>
    </w:p>
    <w:p w:rsidR="009D4069" w:rsidRDefault="00BB7461">
      <w:pPr>
        <w:pStyle w:val="Style3"/>
        <w:widowControl/>
        <w:tabs>
          <w:tab w:val="left" w:pos="869"/>
        </w:tabs>
        <w:spacing w:line="240" w:lineRule="auto"/>
        <w:ind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-</w:t>
      </w:r>
      <w:r>
        <w:rPr>
          <w:rStyle w:val="FontStyle12"/>
          <w:sz w:val="28"/>
          <w:szCs w:val="28"/>
        </w:rPr>
        <w:tab/>
        <w:t>имеющие стаж педагогической деятельности 25 лет и более и увольняющиеся с педагогической должности из организации, осуществляющей образовательную деятельность, по собственному желанию в связи с выходом н</w:t>
      </w:r>
      <w:r>
        <w:rPr>
          <w:rStyle w:val="FontStyle12"/>
          <w:sz w:val="28"/>
          <w:szCs w:val="28"/>
        </w:rPr>
        <w:t>а пенсию по старости;</w:t>
      </w:r>
    </w:p>
    <w:p w:rsidR="009D4069" w:rsidRDefault="00BB7461">
      <w:pPr>
        <w:pStyle w:val="Style3"/>
        <w:widowControl/>
        <w:tabs>
          <w:tab w:val="left" w:pos="869"/>
        </w:tabs>
        <w:spacing w:line="240" w:lineRule="auto"/>
        <w:ind w:firstLine="0"/>
        <w:rPr>
          <w:sz w:val="28"/>
          <w:szCs w:val="28"/>
        </w:rPr>
      </w:pPr>
      <w:r>
        <w:rPr>
          <w:rStyle w:val="FontStyle12"/>
          <w:sz w:val="28"/>
          <w:szCs w:val="28"/>
        </w:rPr>
        <w:t>-</w:t>
      </w:r>
      <w:r>
        <w:rPr>
          <w:rStyle w:val="FontStyle12"/>
          <w:sz w:val="28"/>
          <w:szCs w:val="28"/>
        </w:rPr>
        <w:tab/>
        <w:t>увольняющиеся с педагогической должности из организации, осуществляющей образовательную деятельность, в связи с выходом на пенсию по инвалидности независимо от стажа работы.</w:t>
      </w:r>
    </w:p>
    <w:p w:rsidR="009D4069" w:rsidRDefault="00BB7461">
      <w:pPr>
        <w:pStyle w:val="Style3"/>
        <w:widowControl/>
        <w:spacing w:line="240" w:lineRule="auto"/>
        <w:ind w:firstLine="708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3.2.</w:t>
      </w:r>
      <w:r>
        <w:rPr>
          <w:rStyle w:val="FontStyle12"/>
          <w:sz w:val="28"/>
          <w:szCs w:val="28"/>
        </w:rPr>
        <w:tab/>
        <w:t xml:space="preserve">Выплата единовременного пособия при выходе на пенсию </w:t>
      </w:r>
      <w:r>
        <w:rPr>
          <w:rStyle w:val="FontStyle12"/>
          <w:sz w:val="28"/>
          <w:szCs w:val="28"/>
        </w:rPr>
        <w:t>осуществляется в размере тр</w:t>
      </w:r>
      <w:r>
        <w:rPr>
          <w:rStyle w:val="FontStyle12"/>
          <w:sz w:val="28"/>
          <w:szCs w:val="28"/>
        </w:rPr>
        <w:t>ё</w:t>
      </w:r>
      <w:r>
        <w:rPr>
          <w:rStyle w:val="FontStyle12"/>
          <w:sz w:val="28"/>
          <w:szCs w:val="28"/>
        </w:rPr>
        <w:t>х должностных окладов (тарифных ставок), установленных педагогическому работнику на дату увольнения.</w:t>
      </w:r>
    </w:p>
    <w:p w:rsidR="009D4069" w:rsidRDefault="00BB7461">
      <w:pPr>
        <w:pStyle w:val="Style3"/>
        <w:widowControl/>
        <w:numPr>
          <w:ilvl w:val="1"/>
          <w:numId w:val="7"/>
        </w:numPr>
        <w:spacing w:line="240" w:lineRule="auto"/>
        <w:ind w:left="0" w:firstLine="705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Для реализации права на получение единовременного пособия при выходе на пенсию педагогический работник представляет работодател</w:t>
      </w:r>
      <w:r>
        <w:rPr>
          <w:rStyle w:val="FontStyle12"/>
          <w:sz w:val="28"/>
          <w:szCs w:val="28"/>
        </w:rPr>
        <w:t>ю заявление на предоставление выплаты единовременного пособия при выходе на пенсию и соответствующий документ (удостоверение, справку), подтверждающий назначение пенсии по старости или инвалидности.</w:t>
      </w:r>
    </w:p>
    <w:p w:rsidR="009D4069" w:rsidRDefault="00BB7461">
      <w:pPr>
        <w:pStyle w:val="Style3"/>
        <w:widowControl/>
        <w:numPr>
          <w:ilvl w:val="1"/>
          <w:numId w:val="7"/>
        </w:numPr>
        <w:spacing w:line="240" w:lineRule="auto"/>
        <w:ind w:left="0" w:firstLine="705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Выплата единовременного пособия при выходе на пенсию прои</w:t>
      </w:r>
      <w:r>
        <w:rPr>
          <w:rStyle w:val="FontStyle12"/>
          <w:sz w:val="28"/>
          <w:szCs w:val="28"/>
        </w:rPr>
        <w:t>зводится одновременно с окончательным расч</w:t>
      </w:r>
      <w:r>
        <w:rPr>
          <w:rStyle w:val="FontStyle12"/>
          <w:sz w:val="28"/>
          <w:szCs w:val="28"/>
        </w:rPr>
        <w:t>ё</w:t>
      </w:r>
      <w:r>
        <w:rPr>
          <w:rStyle w:val="FontStyle12"/>
          <w:sz w:val="28"/>
          <w:szCs w:val="28"/>
        </w:rPr>
        <w:t>том по заработной плате при увольнении в связи с выходом на пенсию по старости или инвалидности.</w:t>
      </w:r>
    </w:p>
    <w:p w:rsidR="009D4069" w:rsidRPr="009F1AAF" w:rsidRDefault="00BB7461" w:rsidP="009F1AAF">
      <w:pPr>
        <w:pStyle w:val="Style3"/>
        <w:widowControl/>
        <w:numPr>
          <w:ilvl w:val="1"/>
          <w:numId w:val="7"/>
        </w:numPr>
        <w:spacing w:line="240" w:lineRule="auto"/>
        <w:ind w:left="0" w:firstLine="705"/>
        <w:rPr>
          <w:sz w:val="28"/>
          <w:szCs w:val="28"/>
        </w:rPr>
      </w:pPr>
      <w:r>
        <w:rPr>
          <w:rStyle w:val="FontStyle12"/>
          <w:sz w:val="28"/>
          <w:szCs w:val="28"/>
        </w:rPr>
        <w:t>При увольнении пенсионера после последующих трудоустройств единовременное пособие при выходе на пенсию не выплачивае</w:t>
      </w:r>
      <w:r>
        <w:rPr>
          <w:rStyle w:val="FontStyle12"/>
          <w:sz w:val="28"/>
          <w:szCs w:val="28"/>
        </w:rPr>
        <w:t>тся, если при предыдущих увольнениях данная выплата была произведена.</w:t>
      </w:r>
      <w:r w:rsidR="009F1AAF">
        <w:rPr>
          <w:sz w:val="28"/>
          <w:szCs w:val="28"/>
        </w:rPr>
        <w:t xml:space="preserve"> </w:t>
      </w:r>
      <w:r w:rsidRPr="009F1AAF">
        <w:rPr>
          <w:sz w:val="28"/>
          <w:szCs w:val="28"/>
        </w:rPr>
        <w:t xml:space="preserve">                      </w:t>
      </w:r>
      <w:r w:rsidRPr="009F1AAF">
        <w:rPr>
          <w:sz w:val="28"/>
          <w:szCs w:val="28"/>
        </w:rPr>
        <w:t xml:space="preserve">                                                        </w:t>
      </w:r>
      <w:r w:rsidRPr="009F1AAF">
        <w:rPr>
          <w:sz w:val="28"/>
          <w:szCs w:val="28"/>
        </w:rPr>
        <w:t xml:space="preserve"> </w:t>
      </w:r>
    </w:p>
    <w:p w:rsidR="009D4069" w:rsidRDefault="009D4069">
      <w:pPr>
        <w:jc w:val="right"/>
      </w:pPr>
    </w:p>
    <w:p w:rsidR="009D4069" w:rsidRDefault="009D4069" w:rsidP="009F1AAF"/>
    <w:p w:rsidR="009D4069" w:rsidRDefault="009D4069">
      <w:pPr>
        <w:jc w:val="right"/>
      </w:pPr>
    </w:p>
    <w:tbl>
      <w:tblPr>
        <w:tblStyle w:val="ad"/>
        <w:tblpPr w:leftFromText="180" w:rightFromText="180" w:vertAnchor="text" w:horzAnchor="page" w:tblpX="7887" w:tblpY="-162"/>
        <w:tblOverlap w:val="never"/>
        <w:tblW w:w="0" w:type="auto"/>
        <w:tblLook w:val="04A0" w:firstRow="1" w:lastRow="0" w:firstColumn="1" w:lastColumn="0" w:noHBand="0" w:noVBand="1"/>
      </w:tblPr>
      <w:tblGrid>
        <w:gridCol w:w="3381"/>
      </w:tblGrid>
      <w:tr w:rsidR="009D4069">
        <w:trPr>
          <w:trHeight w:val="2147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</w:tcPr>
          <w:p w:rsidR="009D4069" w:rsidRDefault="00BB7461">
            <w:pPr>
              <w:widowControl w:val="0"/>
              <w:jc w:val="both"/>
            </w:pPr>
            <w:r>
              <w:t xml:space="preserve">ПРИЛОЖЕНИЕ № </w:t>
            </w:r>
            <w:r>
              <w:t>6</w:t>
            </w:r>
          </w:p>
          <w:p w:rsidR="009D4069" w:rsidRDefault="00BB7461">
            <w:pPr>
              <w:widowControl w:val="0"/>
            </w:pPr>
            <w:r>
              <w:t xml:space="preserve">к Положению об оплате труда работников </w:t>
            </w:r>
            <w:r>
              <w:t>Муниципального бюджетного</w:t>
            </w:r>
            <w:r>
              <w:t xml:space="preserve"> </w:t>
            </w:r>
            <w:r>
              <w:t>общеобразовательного учреждения «Средняя общеобразовательная школа</w:t>
            </w:r>
          </w:p>
          <w:p w:rsidR="009D4069" w:rsidRDefault="00BB7461">
            <w:pPr>
              <w:spacing w:line="240" w:lineRule="exact"/>
            </w:pPr>
            <w:r>
              <w:t>п. Джонка»</w:t>
            </w:r>
          </w:p>
        </w:tc>
      </w:tr>
    </w:tbl>
    <w:p w:rsidR="009D4069" w:rsidRDefault="009D4069">
      <w:pPr>
        <w:spacing w:line="240" w:lineRule="exact"/>
        <w:jc w:val="both"/>
        <w:rPr>
          <w:sz w:val="28"/>
          <w:szCs w:val="28"/>
        </w:rPr>
      </w:pPr>
    </w:p>
    <w:p w:rsidR="009D4069" w:rsidRDefault="009D4069">
      <w:pPr>
        <w:spacing w:line="240" w:lineRule="exact"/>
        <w:jc w:val="both"/>
        <w:rPr>
          <w:sz w:val="28"/>
          <w:szCs w:val="28"/>
        </w:rPr>
      </w:pPr>
    </w:p>
    <w:p w:rsidR="009D4069" w:rsidRDefault="009D4069">
      <w:pPr>
        <w:spacing w:line="240" w:lineRule="exact"/>
        <w:jc w:val="both"/>
        <w:rPr>
          <w:sz w:val="28"/>
          <w:szCs w:val="28"/>
        </w:rPr>
      </w:pPr>
    </w:p>
    <w:p w:rsidR="009D4069" w:rsidRDefault="009D4069">
      <w:pPr>
        <w:spacing w:line="240" w:lineRule="exact"/>
        <w:jc w:val="center"/>
        <w:rPr>
          <w:sz w:val="28"/>
          <w:szCs w:val="28"/>
        </w:rPr>
      </w:pPr>
    </w:p>
    <w:p w:rsidR="009D4069" w:rsidRDefault="009D4069">
      <w:pPr>
        <w:spacing w:line="240" w:lineRule="exact"/>
        <w:jc w:val="center"/>
        <w:rPr>
          <w:sz w:val="28"/>
          <w:szCs w:val="28"/>
        </w:rPr>
      </w:pPr>
    </w:p>
    <w:p w:rsidR="009D4069" w:rsidRDefault="009D4069">
      <w:pPr>
        <w:spacing w:line="240" w:lineRule="exact"/>
        <w:jc w:val="center"/>
        <w:rPr>
          <w:sz w:val="28"/>
          <w:szCs w:val="28"/>
        </w:rPr>
      </w:pPr>
    </w:p>
    <w:p w:rsidR="009D4069" w:rsidRDefault="009D4069">
      <w:pPr>
        <w:spacing w:line="240" w:lineRule="exact"/>
        <w:jc w:val="center"/>
        <w:rPr>
          <w:sz w:val="28"/>
          <w:szCs w:val="28"/>
        </w:rPr>
      </w:pPr>
    </w:p>
    <w:p w:rsidR="009D4069" w:rsidRDefault="009D4069">
      <w:pPr>
        <w:spacing w:line="240" w:lineRule="exact"/>
        <w:jc w:val="center"/>
        <w:rPr>
          <w:sz w:val="28"/>
          <w:szCs w:val="28"/>
        </w:rPr>
      </w:pPr>
    </w:p>
    <w:p w:rsidR="009D4069" w:rsidRDefault="009D4069">
      <w:pPr>
        <w:spacing w:line="240" w:lineRule="exact"/>
        <w:jc w:val="center"/>
        <w:rPr>
          <w:sz w:val="28"/>
          <w:szCs w:val="28"/>
        </w:rPr>
      </w:pPr>
    </w:p>
    <w:p w:rsidR="009D4069" w:rsidRDefault="009D4069">
      <w:pPr>
        <w:spacing w:line="240" w:lineRule="exact"/>
        <w:jc w:val="center"/>
        <w:rPr>
          <w:sz w:val="28"/>
          <w:szCs w:val="28"/>
        </w:rPr>
      </w:pPr>
    </w:p>
    <w:p w:rsidR="009D4069" w:rsidRDefault="009D4069">
      <w:pPr>
        <w:spacing w:line="240" w:lineRule="exact"/>
        <w:jc w:val="center"/>
        <w:rPr>
          <w:sz w:val="28"/>
          <w:szCs w:val="28"/>
        </w:rPr>
      </w:pPr>
    </w:p>
    <w:p w:rsidR="009D4069" w:rsidRDefault="009D4069">
      <w:pPr>
        <w:spacing w:line="240" w:lineRule="exact"/>
        <w:jc w:val="both"/>
        <w:rPr>
          <w:sz w:val="28"/>
          <w:szCs w:val="28"/>
        </w:rPr>
      </w:pPr>
    </w:p>
    <w:p w:rsidR="009D4069" w:rsidRDefault="009D4069">
      <w:pPr>
        <w:spacing w:line="240" w:lineRule="exact"/>
        <w:jc w:val="center"/>
        <w:rPr>
          <w:b/>
          <w:bCs/>
          <w:sz w:val="28"/>
          <w:szCs w:val="28"/>
        </w:rPr>
      </w:pPr>
    </w:p>
    <w:p w:rsidR="009D4069" w:rsidRDefault="00BB7461">
      <w:pPr>
        <w:spacing w:line="24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</w:t>
      </w:r>
    </w:p>
    <w:p w:rsidR="009D4069" w:rsidRDefault="00BB7461">
      <w:pPr>
        <w:spacing w:line="240" w:lineRule="exac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видов выплат компенсационного характера по должностям в </w:t>
      </w:r>
    </w:p>
    <w:p w:rsidR="009D4069" w:rsidRDefault="00BB7461">
      <w:pPr>
        <w:spacing w:line="240" w:lineRule="exact"/>
        <w:ind w:firstLine="701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Муниципальном бюджетном общеобразовательном учреждении </w:t>
      </w:r>
    </w:p>
    <w:p w:rsidR="009D4069" w:rsidRDefault="00BB7461">
      <w:pPr>
        <w:spacing w:line="240" w:lineRule="exact"/>
        <w:ind w:firstLine="701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«Средняя общеобразовательная школа п. Джонка» </w:t>
      </w:r>
    </w:p>
    <w:p w:rsidR="009D4069" w:rsidRDefault="009D4069">
      <w:pPr>
        <w:spacing w:line="240" w:lineRule="exact"/>
        <w:jc w:val="center"/>
        <w:rPr>
          <w:sz w:val="22"/>
          <w:szCs w:val="22"/>
        </w:rPr>
      </w:pPr>
    </w:p>
    <w:p w:rsidR="009D4069" w:rsidRDefault="009D4069">
      <w:pPr>
        <w:spacing w:line="240" w:lineRule="exact"/>
        <w:rPr>
          <w:sz w:val="22"/>
          <w:szCs w:val="22"/>
        </w:rPr>
      </w:pPr>
    </w:p>
    <w:tbl>
      <w:tblPr>
        <w:tblStyle w:val="11"/>
        <w:tblpPr w:leftFromText="180" w:rightFromText="180" w:vertAnchor="text" w:horzAnchor="page" w:tblpX="1142" w:tblpY="298"/>
        <w:tblOverlap w:val="never"/>
        <w:tblW w:w="10500" w:type="dxa"/>
        <w:tblLayout w:type="fixed"/>
        <w:tblLook w:val="04A0" w:firstRow="1" w:lastRow="0" w:firstColumn="1" w:lastColumn="0" w:noHBand="0" w:noVBand="1"/>
      </w:tblPr>
      <w:tblGrid>
        <w:gridCol w:w="416"/>
        <w:gridCol w:w="7134"/>
        <w:gridCol w:w="2950"/>
      </w:tblGrid>
      <w:tr w:rsidR="009D4069">
        <w:tc>
          <w:tcPr>
            <w:tcW w:w="416" w:type="dxa"/>
          </w:tcPr>
          <w:p w:rsidR="009D4069" w:rsidRDefault="00BB7461">
            <w:pPr>
              <w:jc w:val="center"/>
            </w:pPr>
            <w:r>
              <w:t>п/п</w:t>
            </w:r>
          </w:p>
        </w:tc>
        <w:tc>
          <w:tcPr>
            <w:tcW w:w="7134" w:type="dxa"/>
          </w:tcPr>
          <w:p w:rsidR="009D4069" w:rsidRDefault="00BB7461">
            <w:pPr>
              <w:jc w:val="center"/>
            </w:pPr>
            <w:r>
              <w:t>Виды выплат компенсационного характера</w:t>
            </w:r>
          </w:p>
        </w:tc>
        <w:tc>
          <w:tcPr>
            <w:tcW w:w="2950" w:type="dxa"/>
          </w:tcPr>
          <w:p w:rsidR="009D4069" w:rsidRDefault="00BB7461">
            <w:pPr>
              <w:jc w:val="center"/>
            </w:pPr>
            <w:r>
              <w:t>Размер доплат в % от оклада(должностного оклада) ставки заработной платы</w:t>
            </w:r>
          </w:p>
        </w:tc>
      </w:tr>
      <w:tr w:rsidR="009D4069">
        <w:tc>
          <w:tcPr>
            <w:tcW w:w="416" w:type="dxa"/>
          </w:tcPr>
          <w:p w:rsidR="009D4069" w:rsidRDefault="00BB7461">
            <w:pPr>
              <w:spacing w:line="240" w:lineRule="exact"/>
              <w:jc w:val="center"/>
            </w:pPr>
            <w:r>
              <w:t>1</w:t>
            </w:r>
          </w:p>
        </w:tc>
        <w:tc>
          <w:tcPr>
            <w:tcW w:w="7134" w:type="dxa"/>
          </w:tcPr>
          <w:p w:rsidR="009D4069" w:rsidRDefault="00BB7461">
            <w:pPr>
              <w:jc w:val="both"/>
            </w:pPr>
            <w:r>
              <w:t>Выплаты работникам, занятым на тяж</w:t>
            </w:r>
            <w:r>
              <w:t>ё</w:t>
            </w:r>
            <w:r>
              <w:t xml:space="preserve">лых работах, работах с вредными и (или) опасными и </w:t>
            </w:r>
            <w:r>
              <w:t>иными условиями труда:</w:t>
            </w:r>
          </w:p>
          <w:p w:rsidR="009D4069" w:rsidRDefault="00BB7461">
            <w:pPr>
              <w:jc w:val="both"/>
            </w:pPr>
            <w:r>
              <w:t>- лаборанту;</w:t>
            </w:r>
          </w:p>
          <w:p w:rsidR="009D4069" w:rsidRDefault="00BB7461">
            <w:r>
              <w:t>- повару;</w:t>
            </w:r>
          </w:p>
          <w:p w:rsidR="009D4069" w:rsidRDefault="00BB7461">
            <w:r>
              <w:t>- шеф – повару;</w:t>
            </w:r>
          </w:p>
          <w:p w:rsidR="009D4069" w:rsidRDefault="00BB7461">
            <w:r>
              <w:t>- уборщику служебных помещений;</w:t>
            </w:r>
          </w:p>
          <w:p w:rsidR="009D4069" w:rsidRDefault="00BB7461">
            <w:r>
              <w:t>- дворнику (в зимний период)</w:t>
            </w:r>
          </w:p>
          <w:p w:rsidR="009D4069" w:rsidRDefault="00BB7461">
            <w:r>
              <w:t>- помощнику воспитателя;</w:t>
            </w:r>
          </w:p>
          <w:p w:rsidR="009D4069" w:rsidRDefault="00BB7461">
            <w:r>
              <w:t>- рабочему по стирке белья</w:t>
            </w:r>
          </w:p>
        </w:tc>
        <w:tc>
          <w:tcPr>
            <w:tcW w:w="2950" w:type="dxa"/>
            <w:tcBorders>
              <w:top w:val="nil"/>
              <w:bottom w:val="single" w:sz="4" w:space="0" w:color="auto"/>
            </w:tcBorders>
          </w:tcPr>
          <w:p w:rsidR="009D4069" w:rsidRDefault="00BB7461">
            <w:pPr>
              <w:jc w:val="both"/>
            </w:pPr>
            <w:r>
              <w:t>В соответствии с действующим законодательством</w:t>
            </w:r>
          </w:p>
          <w:p w:rsidR="009D4069" w:rsidRDefault="009D4069">
            <w:pPr>
              <w:jc w:val="center"/>
            </w:pPr>
          </w:p>
          <w:p w:rsidR="009D4069" w:rsidRDefault="009D4069">
            <w:pPr>
              <w:jc w:val="center"/>
            </w:pPr>
          </w:p>
          <w:p w:rsidR="009D4069" w:rsidRDefault="00BB7461">
            <w:pPr>
              <w:jc w:val="center"/>
            </w:pPr>
            <w:r>
              <w:t>4</w:t>
            </w:r>
          </w:p>
        </w:tc>
      </w:tr>
      <w:tr w:rsidR="009D4069">
        <w:tc>
          <w:tcPr>
            <w:tcW w:w="416" w:type="dxa"/>
          </w:tcPr>
          <w:p w:rsidR="009D4069" w:rsidRDefault="00BB7461">
            <w:pPr>
              <w:spacing w:line="240" w:lineRule="exact"/>
              <w:jc w:val="center"/>
            </w:pPr>
            <w:r>
              <w:t>2</w:t>
            </w:r>
          </w:p>
        </w:tc>
        <w:tc>
          <w:tcPr>
            <w:tcW w:w="7134" w:type="dxa"/>
          </w:tcPr>
          <w:p w:rsidR="009D4069" w:rsidRDefault="00BB7461">
            <w:pPr>
              <w:jc w:val="both"/>
            </w:pPr>
            <w:r>
              <w:t xml:space="preserve">Выплаты за работу в </w:t>
            </w:r>
            <w:r>
              <w:t>местностях с особыми климатическими условиями</w:t>
            </w:r>
          </w:p>
        </w:tc>
        <w:tc>
          <w:tcPr>
            <w:tcW w:w="2950" w:type="dxa"/>
            <w:tcBorders>
              <w:top w:val="nil"/>
              <w:bottom w:val="single" w:sz="4" w:space="0" w:color="auto"/>
            </w:tcBorders>
          </w:tcPr>
          <w:p w:rsidR="009D4069" w:rsidRDefault="009D4069">
            <w:pPr>
              <w:spacing w:line="240" w:lineRule="exact"/>
              <w:jc w:val="center"/>
            </w:pPr>
          </w:p>
          <w:p w:rsidR="009D4069" w:rsidRDefault="00BB7461">
            <w:pPr>
              <w:spacing w:line="240" w:lineRule="exact"/>
              <w:jc w:val="center"/>
            </w:pPr>
            <w:r>
              <w:t>30</w:t>
            </w:r>
          </w:p>
        </w:tc>
      </w:tr>
      <w:tr w:rsidR="009D4069">
        <w:tc>
          <w:tcPr>
            <w:tcW w:w="416" w:type="dxa"/>
          </w:tcPr>
          <w:p w:rsidR="009D4069" w:rsidRDefault="00BB7461">
            <w:pPr>
              <w:spacing w:line="240" w:lineRule="exact"/>
              <w:jc w:val="center"/>
            </w:pPr>
            <w:r>
              <w:t>3</w:t>
            </w:r>
          </w:p>
        </w:tc>
        <w:tc>
          <w:tcPr>
            <w:tcW w:w="7134" w:type="dxa"/>
          </w:tcPr>
          <w:p w:rsidR="009D4069" w:rsidRDefault="00BB7461">
            <w:pPr>
              <w:jc w:val="both"/>
            </w:pPr>
            <w:r>
              <w:t>Коэффициент за работу в южных районах Дальнего Востока</w:t>
            </w:r>
          </w:p>
        </w:tc>
        <w:tc>
          <w:tcPr>
            <w:tcW w:w="2950" w:type="dxa"/>
            <w:tcBorders>
              <w:top w:val="nil"/>
              <w:bottom w:val="single" w:sz="4" w:space="0" w:color="auto"/>
            </w:tcBorders>
          </w:tcPr>
          <w:p w:rsidR="009D4069" w:rsidRDefault="00BB7461">
            <w:pPr>
              <w:spacing w:line="240" w:lineRule="exact"/>
              <w:jc w:val="center"/>
            </w:pPr>
            <w:r>
              <w:t>30</w:t>
            </w:r>
          </w:p>
        </w:tc>
      </w:tr>
      <w:tr w:rsidR="009D4069">
        <w:tc>
          <w:tcPr>
            <w:tcW w:w="416" w:type="dxa"/>
            <w:vMerge w:val="restart"/>
          </w:tcPr>
          <w:p w:rsidR="009D4069" w:rsidRDefault="00BB7461">
            <w:pPr>
              <w:spacing w:line="240" w:lineRule="exact"/>
              <w:jc w:val="center"/>
            </w:pPr>
            <w:r>
              <w:t>4</w:t>
            </w:r>
          </w:p>
        </w:tc>
        <w:tc>
          <w:tcPr>
            <w:tcW w:w="10084" w:type="dxa"/>
            <w:gridSpan w:val="2"/>
          </w:tcPr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Выплаты за работу в условиях, отклоняющихся от нормальных:</w:t>
            </w:r>
          </w:p>
          <w:p w:rsidR="009D4069" w:rsidRDefault="009D4069">
            <w:pPr>
              <w:spacing w:line="240" w:lineRule="exact"/>
              <w:jc w:val="center"/>
            </w:pPr>
          </w:p>
        </w:tc>
      </w:tr>
      <w:tr w:rsidR="009D4069">
        <w:tc>
          <w:tcPr>
            <w:tcW w:w="416" w:type="dxa"/>
            <w:vMerge/>
          </w:tcPr>
          <w:p w:rsidR="009D4069" w:rsidRDefault="009D4069">
            <w:pPr>
              <w:spacing w:line="240" w:lineRule="exact"/>
              <w:jc w:val="center"/>
            </w:pPr>
          </w:p>
        </w:tc>
        <w:tc>
          <w:tcPr>
            <w:tcW w:w="7134" w:type="dxa"/>
          </w:tcPr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 xml:space="preserve">- при выполнении работ различной квалификации, совмещении профессий </w:t>
            </w:r>
            <w:r>
              <w:t>(должностей);</w:t>
            </w:r>
          </w:p>
        </w:tc>
        <w:tc>
          <w:tcPr>
            <w:tcW w:w="2950" w:type="dxa"/>
            <w:tcBorders>
              <w:top w:val="single" w:sz="4" w:space="0" w:color="auto"/>
              <w:bottom w:val="single" w:sz="4" w:space="0" w:color="auto"/>
            </w:tcBorders>
          </w:tcPr>
          <w:p w:rsidR="009D4069" w:rsidRDefault="009D4069">
            <w:pPr>
              <w:spacing w:line="240" w:lineRule="exact"/>
              <w:jc w:val="center"/>
            </w:pPr>
          </w:p>
          <w:p w:rsidR="009D4069" w:rsidRDefault="009D4069">
            <w:pPr>
              <w:spacing w:line="240" w:lineRule="exact"/>
              <w:jc w:val="center"/>
            </w:pPr>
          </w:p>
          <w:p w:rsidR="009D4069" w:rsidRDefault="00BB7461">
            <w:pPr>
              <w:spacing w:line="240" w:lineRule="exact"/>
              <w:jc w:val="center"/>
            </w:pPr>
            <w:r>
              <w:t>до 100</w:t>
            </w:r>
          </w:p>
        </w:tc>
      </w:tr>
      <w:tr w:rsidR="009D4069">
        <w:tc>
          <w:tcPr>
            <w:tcW w:w="416" w:type="dxa"/>
            <w:vMerge/>
          </w:tcPr>
          <w:p w:rsidR="009D4069" w:rsidRDefault="009D4069">
            <w:pPr>
              <w:spacing w:line="240" w:lineRule="exact"/>
              <w:jc w:val="center"/>
            </w:pPr>
          </w:p>
        </w:tc>
        <w:tc>
          <w:tcPr>
            <w:tcW w:w="7134" w:type="dxa"/>
          </w:tcPr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 xml:space="preserve">- за сверхурочную работу </w:t>
            </w:r>
          </w:p>
        </w:tc>
        <w:tc>
          <w:tcPr>
            <w:tcW w:w="2950" w:type="dxa"/>
            <w:tcBorders>
              <w:top w:val="single" w:sz="4" w:space="0" w:color="auto"/>
              <w:bottom w:val="single" w:sz="4" w:space="0" w:color="auto"/>
            </w:tcBorders>
          </w:tcPr>
          <w:p w:rsidR="009D4069" w:rsidRDefault="00BB7461">
            <w:pPr>
              <w:jc w:val="both"/>
            </w:pPr>
            <w:r>
              <w:t>В соответствии с действующим законодательством</w:t>
            </w:r>
          </w:p>
        </w:tc>
      </w:tr>
      <w:tr w:rsidR="009D4069">
        <w:tc>
          <w:tcPr>
            <w:tcW w:w="416" w:type="dxa"/>
            <w:vMerge/>
          </w:tcPr>
          <w:p w:rsidR="009D4069" w:rsidRDefault="009D4069">
            <w:pPr>
              <w:spacing w:line="240" w:lineRule="exact"/>
              <w:jc w:val="center"/>
            </w:pPr>
          </w:p>
        </w:tc>
        <w:tc>
          <w:tcPr>
            <w:tcW w:w="7134" w:type="dxa"/>
          </w:tcPr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- за работу в ночное время</w:t>
            </w:r>
          </w:p>
        </w:tc>
        <w:tc>
          <w:tcPr>
            <w:tcW w:w="2950" w:type="dxa"/>
            <w:tcBorders>
              <w:top w:val="single" w:sz="4" w:space="0" w:color="auto"/>
              <w:bottom w:val="single" w:sz="4" w:space="0" w:color="auto"/>
            </w:tcBorders>
          </w:tcPr>
          <w:p w:rsidR="009D4069" w:rsidRDefault="00BB7461">
            <w:pPr>
              <w:jc w:val="center"/>
            </w:pPr>
            <w:r>
              <w:t>50</w:t>
            </w:r>
          </w:p>
        </w:tc>
      </w:tr>
      <w:tr w:rsidR="009D4069">
        <w:tc>
          <w:tcPr>
            <w:tcW w:w="416" w:type="dxa"/>
            <w:vMerge/>
          </w:tcPr>
          <w:p w:rsidR="009D4069" w:rsidRDefault="009D4069">
            <w:pPr>
              <w:spacing w:line="240" w:lineRule="exact"/>
              <w:jc w:val="center"/>
            </w:pPr>
          </w:p>
        </w:tc>
        <w:tc>
          <w:tcPr>
            <w:tcW w:w="7134" w:type="dxa"/>
          </w:tcPr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- за работу в выходные и нерабочие праздничные дни;</w:t>
            </w:r>
          </w:p>
        </w:tc>
        <w:tc>
          <w:tcPr>
            <w:tcW w:w="2950" w:type="dxa"/>
            <w:tcBorders>
              <w:top w:val="single" w:sz="4" w:space="0" w:color="auto"/>
              <w:bottom w:val="single" w:sz="4" w:space="0" w:color="auto"/>
            </w:tcBorders>
          </w:tcPr>
          <w:p w:rsidR="009D4069" w:rsidRDefault="00BB7461">
            <w:pPr>
              <w:jc w:val="both"/>
            </w:pPr>
            <w:r>
              <w:t>В соответствии с действующим законодательством</w:t>
            </w:r>
          </w:p>
        </w:tc>
      </w:tr>
      <w:tr w:rsidR="009D4069">
        <w:tc>
          <w:tcPr>
            <w:tcW w:w="416" w:type="dxa"/>
            <w:vMerge/>
          </w:tcPr>
          <w:p w:rsidR="009D4069" w:rsidRDefault="009D4069">
            <w:pPr>
              <w:spacing w:line="240" w:lineRule="exact"/>
              <w:jc w:val="center"/>
            </w:pPr>
          </w:p>
        </w:tc>
        <w:tc>
          <w:tcPr>
            <w:tcW w:w="7134" w:type="dxa"/>
          </w:tcPr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 xml:space="preserve">- за разъездной </w:t>
            </w:r>
            <w:r>
              <w:t>характер работы и при выполнении работ в других условиях;</w:t>
            </w:r>
          </w:p>
        </w:tc>
        <w:tc>
          <w:tcPr>
            <w:tcW w:w="2950" w:type="dxa"/>
            <w:tcBorders>
              <w:top w:val="single" w:sz="4" w:space="0" w:color="auto"/>
              <w:bottom w:val="single" w:sz="4" w:space="0" w:color="auto"/>
            </w:tcBorders>
          </w:tcPr>
          <w:p w:rsidR="009D4069" w:rsidRDefault="009D4069">
            <w:pPr>
              <w:spacing w:line="240" w:lineRule="exact"/>
              <w:jc w:val="center"/>
            </w:pPr>
          </w:p>
          <w:p w:rsidR="009D4069" w:rsidRDefault="00BB7461">
            <w:pPr>
              <w:spacing w:line="240" w:lineRule="exact"/>
              <w:jc w:val="center"/>
            </w:pPr>
            <w:r>
              <w:t>до 100</w:t>
            </w:r>
          </w:p>
        </w:tc>
      </w:tr>
      <w:tr w:rsidR="009D4069">
        <w:tc>
          <w:tcPr>
            <w:tcW w:w="416" w:type="dxa"/>
            <w:vMerge/>
          </w:tcPr>
          <w:p w:rsidR="009D4069" w:rsidRDefault="009D4069">
            <w:pPr>
              <w:spacing w:line="240" w:lineRule="exact"/>
              <w:jc w:val="center"/>
            </w:pPr>
          </w:p>
        </w:tc>
        <w:tc>
          <w:tcPr>
            <w:tcW w:w="7134" w:type="dxa"/>
          </w:tcPr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  <w:rPr>
                <w:b/>
                <w:bCs/>
              </w:rPr>
            </w:pPr>
            <w:r>
              <w:t>-</w:t>
            </w:r>
            <w:r>
              <w:rPr>
                <w:b/>
                <w:bCs/>
              </w:rPr>
              <w:t xml:space="preserve"> за дополнительную работу: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1. Внеклассная работа по физической культуре и спорту, не предусмотренная планом образовательного учреждения;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 xml:space="preserve">2. Работа с учреждениями дополнительного </w:t>
            </w:r>
            <w:r>
              <w:t>образования в рамках платного дополнительного образования;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3. Осуществление функций контрактного управляющего;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4. Руководство предметными методическими объединениями;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5. Выполнение функций дефектолога, логопеда, социального педагога, олигофренопедагога;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6.</w:t>
            </w:r>
            <w:r>
              <w:t xml:space="preserve"> Организация питания обучающихся;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7. Организация работы по охране труда, пожарной безопасности, электробезопасности;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lastRenderedPageBreak/>
              <w:t>8. Организация работы по ГО ЧС, антитеррористической безопасности;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9. Организация антикоррупционной политики;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10. Работа с пенсионным фондо</w:t>
            </w:r>
            <w:r>
              <w:t>м;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11. Организация работы школьного музея;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 xml:space="preserve">12. Ведение школьного сайта, администрирование системы </w:t>
            </w:r>
            <w:r>
              <w:rPr>
                <w:lang w:val="en-US"/>
              </w:rPr>
              <w:t>dnevnik</w:t>
            </w:r>
            <w:r>
              <w:t>.</w:t>
            </w:r>
            <w:r>
              <w:rPr>
                <w:lang w:val="en-US"/>
              </w:rPr>
              <w:t>ru</w:t>
            </w:r>
            <w:r>
              <w:t>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13. Увеличение объ</w:t>
            </w:r>
            <w:r>
              <w:t>ё</w:t>
            </w:r>
            <w:r>
              <w:t>ма работы в осенне-зимний период (листопад) и период неблагоприятных метеоусловий (дворнику, рабочему по комплексному обслужива</w:t>
            </w:r>
            <w:r>
              <w:t>нию здания);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14. Выполнение аварийных работ;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16.</w:t>
            </w:r>
            <w:r>
              <w:t xml:space="preserve"> </w:t>
            </w:r>
            <w:r>
              <w:t>За организацию группы здоровья для работников образовательного учреждения;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17. Подотч</w:t>
            </w:r>
            <w:r>
              <w:t>ё</w:t>
            </w:r>
            <w:r>
              <w:t>т денежных средств;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 xml:space="preserve">18. За проведение работ по текущему ремонту при эксплуатации электроустановок. 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 xml:space="preserve">19. За работу по </w:t>
            </w:r>
            <w:r>
              <w:t>обустройству территории дошкольной группы.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 xml:space="preserve">20. За работу по уборке помещений расположенных на территории от пыли и мусора. 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 xml:space="preserve">21. За ремонт и строительство игрового оборудования. 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22.За изготовление костюмов и атрибутов к детским праздникам</w:t>
            </w:r>
          </w:p>
        </w:tc>
        <w:tc>
          <w:tcPr>
            <w:tcW w:w="2950" w:type="dxa"/>
            <w:tcBorders>
              <w:top w:val="single" w:sz="4" w:space="0" w:color="auto"/>
              <w:bottom w:val="single" w:sz="4" w:space="0" w:color="auto"/>
            </w:tcBorders>
          </w:tcPr>
          <w:p w:rsidR="009D4069" w:rsidRDefault="00BB7461">
            <w:pPr>
              <w:jc w:val="center"/>
            </w:pPr>
            <w:r>
              <w:lastRenderedPageBreak/>
              <w:t>до 100</w:t>
            </w:r>
          </w:p>
        </w:tc>
      </w:tr>
      <w:tr w:rsidR="009D4069">
        <w:tc>
          <w:tcPr>
            <w:tcW w:w="416" w:type="dxa"/>
            <w:vMerge/>
          </w:tcPr>
          <w:p w:rsidR="009D4069" w:rsidRDefault="009D4069">
            <w:pPr>
              <w:spacing w:line="240" w:lineRule="exact"/>
              <w:jc w:val="center"/>
            </w:pPr>
          </w:p>
        </w:tc>
        <w:tc>
          <w:tcPr>
            <w:tcW w:w="7134" w:type="dxa"/>
          </w:tcPr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- за раб</w:t>
            </w:r>
            <w:r>
              <w:rPr>
                <w:b/>
                <w:bCs/>
              </w:rPr>
              <w:t>оту не входящую в круг должностных обязанностей работника: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1. Наставничество, работа по адаптации молодых специалистов;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2. Работа в составе школьных комиссий, советов, команд и т.д.);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3. Участие в выполнении текущего ремонта (в зависимости от объ</w:t>
            </w:r>
            <w:r>
              <w:t>ё</w:t>
            </w:r>
            <w:r>
              <w:t>ма выполн</w:t>
            </w:r>
            <w:r>
              <w:t>енных работ);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4. Сопровождение обучающихся во время перевозки автобусом;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5. Поднос и вынос воды (отсутствие водопровода, канализации):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- уборщик служебного помещения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- лаборант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- подсобный рабочий;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- помощник воспитателя;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- рабочий по стирке белья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 xml:space="preserve">6. </w:t>
            </w:r>
            <w:r>
              <w:t>Ведение делопроизводства;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7. Расширенная зона обслуживания;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8. Ведение протоколов педагогических советов, совещаний при директоре, психолого-педагогического консилиума;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 xml:space="preserve">9. Организация и проведение ремонтных работ при подготовке образовательного учреждения </w:t>
            </w:r>
            <w:r>
              <w:t>в новому учебному году;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10. Работа с дезинфицирующими средствами (уборщик служебного помещения, подсобный рабочий</w:t>
            </w:r>
            <w:r>
              <w:t>, помощник воспитателя, рабочий по стирке белья</w:t>
            </w:r>
            <w:r>
              <w:t>);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11. Благоустройство школьной территории;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lastRenderedPageBreak/>
              <w:t>12. Участие в работе муниципальной или школьной инно</w:t>
            </w:r>
            <w:r>
              <w:t>вационной или  опытно-экспериментальной площадки;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13. Художественно-оформительская работа в учреждении;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14. Техническое обслуживание компьютерного оборудования, сети; установка и обновление программного обеспечения;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15. Выполнение погрузочно-разгрузочных р</w:t>
            </w:r>
            <w:r>
              <w:t>абот;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16. Работа с химическими реактивами (учитель химии, лаборант);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17. За работу с дисплеями (учитель информатики и информационных технологий; секретарю</w:t>
            </w:r>
            <w:r>
              <w:t>, кладовщику</w:t>
            </w:r>
            <w:r>
              <w:t>);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 xml:space="preserve">18. </w:t>
            </w:r>
            <w:r>
              <w:t>За методическую работу в дошкольной группе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 xml:space="preserve">19. За руководство  школьным спортивным </w:t>
            </w:r>
            <w:r>
              <w:t>клубом</w:t>
            </w:r>
          </w:p>
        </w:tc>
        <w:tc>
          <w:tcPr>
            <w:tcW w:w="2950" w:type="dxa"/>
            <w:tcBorders>
              <w:top w:val="single" w:sz="4" w:space="0" w:color="auto"/>
              <w:bottom w:val="single" w:sz="4" w:space="0" w:color="auto"/>
            </w:tcBorders>
          </w:tcPr>
          <w:p w:rsidR="009D4069" w:rsidRDefault="009D4069">
            <w:pPr>
              <w:spacing w:line="240" w:lineRule="exact"/>
              <w:jc w:val="center"/>
            </w:pPr>
          </w:p>
          <w:p w:rsidR="009D4069" w:rsidRDefault="00BB7461">
            <w:pPr>
              <w:spacing w:line="240" w:lineRule="exact"/>
              <w:jc w:val="center"/>
            </w:pPr>
            <w:r>
              <w:t>до 150</w:t>
            </w:r>
          </w:p>
        </w:tc>
      </w:tr>
      <w:tr w:rsidR="009D4069">
        <w:tc>
          <w:tcPr>
            <w:tcW w:w="416" w:type="dxa"/>
            <w:vMerge/>
          </w:tcPr>
          <w:p w:rsidR="009D4069" w:rsidRDefault="009D4069">
            <w:pPr>
              <w:spacing w:line="240" w:lineRule="exact"/>
              <w:jc w:val="center"/>
            </w:pPr>
          </w:p>
        </w:tc>
        <w:tc>
          <w:tcPr>
            <w:tcW w:w="7134" w:type="dxa"/>
          </w:tcPr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О</w:t>
            </w:r>
            <w:r>
              <w:t>бучение в общеобразовательном классе обучающихся по специальным (коррекционным) и адаптированным программам.</w:t>
            </w:r>
          </w:p>
          <w:p w:rsidR="009D4069" w:rsidRDefault="009D4069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</w:p>
        </w:tc>
        <w:tc>
          <w:tcPr>
            <w:tcW w:w="2950" w:type="dxa"/>
            <w:tcBorders>
              <w:top w:val="single" w:sz="4" w:space="0" w:color="auto"/>
              <w:bottom w:val="single" w:sz="4" w:space="0" w:color="auto"/>
            </w:tcBorders>
          </w:tcPr>
          <w:p w:rsidR="009D4069" w:rsidRDefault="00BB7461">
            <w:pPr>
              <w:spacing w:line="240" w:lineRule="exact"/>
              <w:jc w:val="center"/>
            </w:pPr>
            <w:r>
              <w:t>1 (за каждого обучающегося, воспитанника)</w:t>
            </w:r>
          </w:p>
        </w:tc>
      </w:tr>
      <w:tr w:rsidR="009D4069">
        <w:tc>
          <w:tcPr>
            <w:tcW w:w="416" w:type="dxa"/>
            <w:vMerge/>
          </w:tcPr>
          <w:p w:rsidR="009D4069" w:rsidRDefault="009D4069">
            <w:pPr>
              <w:spacing w:line="240" w:lineRule="exact"/>
              <w:jc w:val="center"/>
            </w:pPr>
          </w:p>
        </w:tc>
        <w:tc>
          <w:tcPr>
            <w:tcW w:w="7134" w:type="dxa"/>
          </w:tcPr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З</w:t>
            </w:r>
            <w:r>
              <w:t>а классное руководство</w:t>
            </w:r>
          </w:p>
        </w:tc>
        <w:tc>
          <w:tcPr>
            <w:tcW w:w="2950" w:type="dxa"/>
            <w:tcBorders>
              <w:top w:val="single" w:sz="4" w:space="0" w:color="auto"/>
              <w:bottom w:val="single" w:sz="4" w:space="0" w:color="auto"/>
            </w:tcBorders>
          </w:tcPr>
          <w:p w:rsidR="009D4069" w:rsidRDefault="00BB7461">
            <w:pPr>
              <w:jc w:val="both"/>
            </w:pPr>
            <w:r>
              <w:t>в</w:t>
            </w:r>
            <w:r>
              <w:t xml:space="preserve"> соответствии с приложение</w:t>
            </w:r>
            <w:r>
              <w:t xml:space="preserve">м № 4 настоящего  </w:t>
            </w:r>
            <w:r>
              <w:t>П</w:t>
            </w:r>
            <w:r>
              <w:t xml:space="preserve">оложения </w:t>
            </w:r>
          </w:p>
        </w:tc>
      </w:tr>
      <w:tr w:rsidR="009D4069">
        <w:tc>
          <w:tcPr>
            <w:tcW w:w="416" w:type="dxa"/>
            <w:vMerge/>
          </w:tcPr>
          <w:p w:rsidR="009D4069" w:rsidRDefault="009D4069">
            <w:pPr>
              <w:spacing w:line="240" w:lineRule="exact"/>
              <w:jc w:val="center"/>
            </w:pPr>
          </w:p>
        </w:tc>
        <w:tc>
          <w:tcPr>
            <w:tcW w:w="7134" w:type="dxa"/>
          </w:tcPr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За</w:t>
            </w:r>
            <w:r>
              <w:t xml:space="preserve"> заведование кабинетом</w:t>
            </w:r>
          </w:p>
        </w:tc>
        <w:tc>
          <w:tcPr>
            <w:tcW w:w="2950" w:type="dxa"/>
            <w:tcBorders>
              <w:top w:val="single" w:sz="4" w:space="0" w:color="auto"/>
              <w:bottom w:val="single" w:sz="4" w:space="0" w:color="auto"/>
            </w:tcBorders>
          </w:tcPr>
          <w:p w:rsidR="009D4069" w:rsidRDefault="00BB7461">
            <w:pPr>
              <w:jc w:val="center"/>
            </w:pPr>
            <w:r>
              <w:t>5</w:t>
            </w:r>
          </w:p>
        </w:tc>
      </w:tr>
      <w:tr w:rsidR="009D4069">
        <w:tc>
          <w:tcPr>
            <w:tcW w:w="416" w:type="dxa"/>
            <w:vMerge/>
          </w:tcPr>
          <w:p w:rsidR="009D4069" w:rsidRDefault="009D4069">
            <w:pPr>
              <w:spacing w:line="240" w:lineRule="exact"/>
              <w:jc w:val="center"/>
            </w:pPr>
          </w:p>
        </w:tc>
        <w:tc>
          <w:tcPr>
            <w:tcW w:w="7134" w:type="dxa"/>
          </w:tcPr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Проверку тетрадей: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- русский язык, литература,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- математика,  начальные классы, английский язык</w:t>
            </w:r>
          </w:p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>- химия, физика, история, обществознание, технология, биология, география, ИЗО.</w:t>
            </w:r>
          </w:p>
        </w:tc>
        <w:tc>
          <w:tcPr>
            <w:tcW w:w="2950" w:type="dxa"/>
            <w:tcBorders>
              <w:top w:val="single" w:sz="4" w:space="0" w:color="auto"/>
              <w:bottom w:val="single" w:sz="4" w:space="0" w:color="auto"/>
            </w:tcBorders>
          </w:tcPr>
          <w:p w:rsidR="009D4069" w:rsidRDefault="009D4069">
            <w:pPr>
              <w:spacing w:line="240" w:lineRule="exact"/>
              <w:jc w:val="center"/>
            </w:pPr>
          </w:p>
          <w:p w:rsidR="009D4069" w:rsidRDefault="009D4069">
            <w:pPr>
              <w:spacing w:line="240" w:lineRule="exact"/>
              <w:jc w:val="center"/>
            </w:pPr>
          </w:p>
          <w:p w:rsidR="009D4069" w:rsidRDefault="00BB7461">
            <w:pPr>
              <w:spacing w:line="240" w:lineRule="exact"/>
              <w:jc w:val="center"/>
            </w:pPr>
            <w:r>
              <w:t>15</w:t>
            </w:r>
          </w:p>
          <w:p w:rsidR="009D4069" w:rsidRDefault="00BB7461">
            <w:pPr>
              <w:spacing w:line="240" w:lineRule="exact"/>
              <w:jc w:val="center"/>
            </w:pPr>
            <w:r>
              <w:t>10</w:t>
            </w:r>
          </w:p>
          <w:p w:rsidR="009D4069" w:rsidRDefault="009D4069">
            <w:pPr>
              <w:spacing w:line="240" w:lineRule="exact"/>
              <w:jc w:val="center"/>
            </w:pPr>
          </w:p>
          <w:p w:rsidR="009D4069" w:rsidRDefault="00BB7461">
            <w:pPr>
              <w:spacing w:line="240" w:lineRule="exact"/>
              <w:jc w:val="center"/>
            </w:pPr>
            <w:r>
              <w:t>5</w:t>
            </w:r>
          </w:p>
        </w:tc>
      </w:tr>
      <w:tr w:rsidR="009D4069">
        <w:tc>
          <w:tcPr>
            <w:tcW w:w="416" w:type="dxa"/>
          </w:tcPr>
          <w:p w:rsidR="009D4069" w:rsidRDefault="00BB7461">
            <w:pPr>
              <w:spacing w:line="240" w:lineRule="exact"/>
              <w:jc w:val="center"/>
            </w:pPr>
            <w:r>
              <w:t>5</w:t>
            </w:r>
          </w:p>
        </w:tc>
        <w:tc>
          <w:tcPr>
            <w:tcW w:w="7134" w:type="dxa"/>
          </w:tcPr>
          <w:p w:rsidR="009D4069" w:rsidRDefault="00BB7461">
            <w:pPr>
              <w:autoSpaceDE w:val="0"/>
              <w:autoSpaceDN w:val="0"/>
              <w:adjustRightInd w:val="0"/>
              <w:spacing w:before="19" w:line="312" w:lineRule="exact"/>
              <w:jc w:val="both"/>
            </w:pPr>
            <w:r>
              <w:t xml:space="preserve">Выплата за работу со сведениями, </w:t>
            </w:r>
            <w:r>
              <w:t>составляющими государственную тайну, их засекречиванием и рассекречиванием, а также за работу с шифрами.</w:t>
            </w:r>
          </w:p>
        </w:tc>
        <w:tc>
          <w:tcPr>
            <w:tcW w:w="2950" w:type="dxa"/>
            <w:tcBorders>
              <w:top w:val="single" w:sz="4" w:space="0" w:color="auto"/>
              <w:bottom w:val="single" w:sz="4" w:space="0" w:color="auto"/>
            </w:tcBorders>
          </w:tcPr>
          <w:p w:rsidR="009D4069" w:rsidRDefault="009D4069">
            <w:pPr>
              <w:spacing w:line="240" w:lineRule="exact"/>
              <w:jc w:val="center"/>
            </w:pPr>
          </w:p>
          <w:p w:rsidR="009D4069" w:rsidRDefault="00BB7461">
            <w:pPr>
              <w:spacing w:line="240" w:lineRule="exact"/>
              <w:jc w:val="center"/>
            </w:pPr>
            <w:r>
              <w:t xml:space="preserve"> </w:t>
            </w:r>
            <w:r>
              <w:t>до 40</w:t>
            </w:r>
          </w:p>
        </w:tc>
      </w:tr>
    </w:tbl>
    <w:p w:rsidR="009D4069" w:rsidRDefault="009D4069">
      <w:pPr>
        <w:rPr>
          <w:sz w:val="28"/>
          <w:szCs w:val="28"/>
        </w:rPr>
      </w:pPr>
    </w:p>
    <w:p w:rsidR="009D4069" w:rsidRDefault="009D4069">
      <w:pPr>
        <w:rPr>
          <w:sz w:val="28"/>
          <w:szCs w:val="28"/>
        </w:rPr>
      </w:pPr>
    </w:p>
    <w:p w:rsidR="009D4069" w:rsidRDefault="009D4069">
      <w:pPr>
        <w:rPr>
          <w:sz w:val="28"/>
          <w:szCs w:val="28"/>
        </w:rPr>
      </w:pPr>
    </w:p>
    <w:p w:rsidR="009D4069" w:rsidRDefault="009F1AAF">
      <w:pPr>
        <w:rPr>
          <w:sz w:val="28"/>
          <w:szCs w:val="28"/>
        </w:rPr>
      </w:pPr>
      <w:r w:rsidRPr="006243C9">
        <w:drawing>
          <wp:inline distT="0" distB="0" distL="0" distR="0" wp14:anchorId="359FBDE8" wp14:editId="4C454F96">
            <wp:extent cx="6086475" cy="923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435" t="73309" r="15233" b="14172"/>
                    <a:stretch/>
                  </pic:blipFill>
                  <pic:spPr bwMode="auto">
                    <a:xfrm>
                      <a:off x="0" y="0"/>
                      <a:ext cx="608647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069" w:rsidRDefault="009D4069">
      <w:pPr>
        <w:rPr>
          <w:sz w:val="28"/>
          <w:szCs w:val="28"/>
        </w:rPr>
      </w:pPr>
    </w:p>
    <w:p w:rsidR="009D4069" w:rsidRDefault="00BB746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9D4069" w:rsidRDefault="009D4069">
      <w:pPr>
        <w:pStyle w:val="Style2"/>
        <w:widowControl/>
        <w:spacing w:before="5" w:line="240" w:lineRule="auto"/>
        <w:jc w:val="center"/>
        <w:rPr>
          <w:rStyle w:val="FontStyle11"/>
        </w:rPr>
      </w:pPr>
    </w:p>
    <w:p w:rsidR="009F1AAF" w:rsidRDefault="009F1AAF">
      <w:pPr>
        <w:pStyle w:val="Style2"/>
        <w:widowControl/>
        <w:spacing w:before="5" w:line="240" w:lineRule="auto"/>
        <w:jc w:val="center"/>
        <w:rPr>
          <w:rStyle w:val="FontStyle11"/>
        </w:rPr>
      </w:pPr>
    </w:p>
    <w:p w:rsidR="009F1AAF" w:rsidRDefault="009F1AAF">
      <w:pPr>
        <w:pStyle w:val="Style2"/>
        <w:widowControl/>
        <w:spacing w:before="5" w:line="240" w:lineRule="auto"/>
        <w:jc w:val="center"/>
        <w:rPr>
          <w:rStyle w:val="FontStyle11"/>
        </w:rPr>
      </w:pPr>
    </w:p>
    <w:p w:rsidR="009F1AAF" w:rsidRDefault="009F1AAF">
      <w:pPr>
        <w:pStyle w:val="Style2"/>
        <w:widowControl/>
        <w:spacing w:before="5" w:line="240" w:lineRule="auto"/>
        <w:jc w:val="center"/>
        <w:rPr>
          <w:rStyle w:val="FontStyle11"/>
        </w:rPr>
      </w:pPr>
    </w:p>
    <w:p w:rsidR="009F1AAF" w:rsidRDefault="009F1AAF">
      <w:pPr>
        <w:pStyle w:val="Style2"/>
        <w:widowControl/>
        <w:spacing w:before="5" w:line="240" w:lineRule="auto"/>
        <w:jc w:val="center"/>
        <w:rPr>
          <w:rStyle w:val="FontStyle11"/>
        </w:rPr>
      </w:pPr>
    </w:p>
    <w:p w:rsidR="009F1AAF" w:rsidRDefault="009F1AAF">
      <w:pPr>
        <w:pStyle w:val="Style2"/>
        <w:widowControl/>
        <w:spacing w:before="5" w:line="240" w:lineRule="auto"/>
        <w:jc w:val="center"/>
        <w:rPr>
          <w:rStyle w:val="FontStyle11"/>
        </w:rPr>
      </w:pPr>
    </w:p>
    <w:p w:rsidR="009F1AAF" w:rsidRDefault="009F1AAF">
      <w:pPr>
        <w:pStyle w:val="Style2"/>
        <w:widowControl/>
        <w:spacing w:before="5" w:line="240" w:lineRule="auto"/>
        <w:jc w:val="center"/>
        <w:rPr>
          <w:rStyle w:val="FontStyle11"/>
        </w:rPr>
      </w:pPr>
    </w:p>
    <w:p w:rsidR="009F1AAF" w:rsidRDefault="009F1AAF">
      <w:pPr>
        <w:pStyle w:val="Style2"/>
        <w:widowControl/>
        <w:spacing w:before="5" w:line="240" w:lineRule="auto"/>
        <w:jc w:val="center"/>
        <w:rPr>
          <w:rStyle w:val="FontStyle11"/>
        </w:rPr>
      </w:pPr>
    </w:p>
    <w:p w:rsidR="009F1AAF" w:rsidRDefault="009F1AAF">
      <w:pPr>
        <w:pStyle w:val="Style2"/>
        <w:widowControl/>
        <w:spacing w:before="5" w:line="240" w:lineRule="auto"/>
        <w:jc w:val="center"/>
        <w:rPr>
          <w:rStyle w:val="FontStyle11"/>
        </w:rPr>
      </w:pPr>
    </w:p>
    <w:p w:rsidR="009F1AAF" w:rsidRDefault="009F1AAF">
      <w:pPr>
        <w:pStyle w:val="Style2"/>
        <w:widowControl/>
        <w:spacing w:before="5" w:line="240" w:lineRule="auto"/>
        <w:jc w:val="center"/>
        <w:rPr>
          <w:rStyle w:val="FontStyle11"/>
        </w:rPr>
      </w:pPr>
      <w:bookmarkStart w:id="0" w:name="_GoBack"/>
      <w:bookmarkEnd w:id="0"/>
    </w:p>
    <w:p w:rsidR="009D4069" w:rsidRDefault="009D4069">
      <w:pPr>
        <w:pStyle w:val="Style2"/>
        <w:widowControl/>
        <w:spacing w:before="5" w:line="240" w:lineRule="auto"/>
        <w:jc w:val="center"/>
        <w:rPr>
          <w:rStyle w:val="FontStyle11"/>
        </w:rPr>
      </w:pPr>
    </w:p>
    <w:p w:rsidR="009D4069" w:rsidRDefault="009D4069">
      <w:pPr>
        <w:pStyle w:val="Style2"/>
        <w:widowControl/>
        <w:spacing w:before="5" w:line="240" w:lineRule="auto"/>
        <w:jc w:val="center"/>
        <w:rPr>
          <w:rStyle w:val="FontStyle11"/>
        </w:rPr>
      </w:pPr>
    </w:p>
    <w:tbl>
      <w:tblPr>
        <w:tblStyle w:val="ad"/>
        <w:tblW w:w="0" w:type="auto"/>
        <w:tblInd w:w="5121" w:type="dxa"/>
        <w:tblLook w:val="04A0" w:firstRow="1" w:lastRow="0" w:firstColumn="1" w:lastColumn="0" w:noHBand="0" w:noVBand="1"/>
      </w:tblPr>
      <w:tblGrid>
        <w:gridCol w:w="3401"/>
      </w:tblGrid>
      <w:tr w:rsidR="009D4069"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</w:tcPr>
          <w:p w:rsidR="009D4069" w:rsidRDefault="00BB7461">
            <w:pPr>
              <w:widowControl w:val="0"/>
              <w:jc w:val="both"/>
            </w:pPr>
            <w:r>
              <w:t xml:space="preserve">ПРИЛОЖЕНИЕ № </w:t>
            </w:r>
            <w:r>
              <w:t>7</w:t>
            </w:r>
          </w:p>
          <w:p w:rsidR="009D4069" w:rsidRDefault="00BB7461">
            <w:pPr>
              <w:widowControl w:val="0"/>
              <w:jc w:val="both"/>
            </w:pPr>
            <w:r>
              <w:t>к Положению об оплате труда работников Муниципального бюджетного общеобразовательного учреждения «Средняя общеобразовательная школа</w:t>
            </w:r>
          </w:p>
          <w:p w:rsidR="009D4069" w:rsidRDefault="00BB7461">
            <w:pPr>
              <w:widowControl w:val="0"/>
              <w:jc w:val="both"/>
              <w:rPr>
                <w:rStyle w:val="FontStyle11"/>
              </w:rPr>
            </w:pPr>
            <w:r>
              <w:t xml:space="preserve"> п. Джонка»</w:t>
            </w:r>
          </w:p>
        </w:tc>
      </w:tr>
    </w:tbl>
    <w:p w:rsidR="009D4069" w:rsidRDefault="009D4069">
      <w:pPr>
        <w:spacing w:line="240" w:lineRule="exact"/>
        <w:jc w:val="center"/>
        <w:rPr>
          <w:rStyle w:val="FontStyle11"/>
          <w:sz w:val="28"/>
          <w:szCs w:val="28"/>
        </w:rPr>
      </w:pPr>
    </w:p>
    <w:p w:rsidR="009D4069" w:rsidRDefault="009D4069">
      <w:pPr>
        <w:spacing w:line="240" w:lineRule="exact"/>
        <w:jc w:val="center"/>
        <w:rPr>
          <w:rStyle w:val="FontStyle11"/>
          <w:sz w:val="28"/>
          <w:szCs w:val="28"/>
        </w:rPr>
      </w:pPr>
    </w:p>
    <w:p w:rsidR="009D4069" w:rsidRDefault="009D4069">
      <w:pPr>
        <w:spacing w:line="240" w:lineRule="exact"/>
        <w:jc w:val="center"/>
        <w:rPr>
          <w:rStyle w:val="FontStyle11"/>
          <w:sz w:val="28"/>
          <w:szCs w:val="28"/>
        </w:rPr>
      </w:pPr>
    </w:p>
    <w:p w:rsidR="009D4069" w:rsidRDefault="009D4069">
      <w:pPr>
        <w:spacing w:line="240" w:lineRule="exact"/>
        <w:jc w:val="center"/>
        <w:rPr>
          <w:rStyle w:val="FontStyle11"/>
          <w:b/>
          <w:bCs/>
          <w:sz w:val="28"/>
          <w:szCs w:val="28"/>
        </w:rPr>
      </w:pPr>
    </w:p>
    <w:p w:rsidR="009D4069" w:rsidRDefault="00BB7461">
      <w:pPr>
        <w:spacing w:line="240" w:lineRule="exact"/>
        <w:jc w:val="center"/>
        <w:rPr>
          <w:rStyle w:val="FontStyle11"/>
          <w:b/>
          <w:bCs/>
          <w:sz w:val="28"/>
          <w:szCs w:val="28"/>
        </w:rPr>
      </w:pPr>
      <w:r>
        <w:rPr>
          <w:rStyle w:val="FontStyle11"/>
          <w:b/>
          <w:bCs/>
          <w:sz w:val="28"/>
          <w:szCs w:val="28"/>
        </w:rPr>
        <w:t>ПОРЯДОК</w:t>
      </w:r>
    </w:p>
    <w:p w:rsidR="009D4069" w:rsidRDefault="00BB7461">
      <w:pPr>
        <w:spacing w:line="240" w:lineRule="exact"/>
        <w:jc w:val="both"/>
        <w:rPr>
          <w:b/>
          <w:bCs/>
          <w:i/>
          <w:iCs/>
          <w:sz w:val="28"/>
          <w:szCs w:val="28"/>
        </w:rPr>
      </w:pPr>
      <w:r>
        <w:rPr>
          <w:rStyle w:val="FontStyle11"/>
          <w:b/>
          <w:bCs/>
          <w:i/>
          <w:iCs/>
          <w:sz w:val="28"/>
          <w:szCs w:val="28"/>
        </w:rPr>
        <w:t xml:space="preserve">назначения и выплаты </w:t>
      </w:r>
      <w:r>
        <w:rPr>
          <w:b/>
          <w:bCs/>
          <w:i/>
          <w:iCs/>
          <w:sz w:val="28"/>
          <w:szCs w:val="28"/>
        </w:rPr>
        <w:t>надбавки за стаж непрерывной работы в Муниципальном бюджетном общеобразовательном</w:t>
      </w:r>
      <w:r>
        <w:rPr>
          <w:b/>
          <w:bCs/>
          <w:i/>
          <w:iCs/>
          <w:sz w:val="28"/>
          <w:szCs w:val="28"/>
        </w:rPr>
        <w:t xml:space="preserve"> учреждении </w:t>
      </w:r>
      <w:r>
        <w:rPr>
          <w:b/>
          <w:bCs/>
          <w:i/>
          <w:iCs/>
          <w:sz w:val="28"/>
          <w:szCs w:val="28"/>
        </w:rPr>
        <w:t xml:space="preserve">«Средняя общеобразовательная школа п. Джонка» </w:t>
      </w:r>
      <w:r>
        <w:rPr>
          <w:b/>
          <w:bCs/>
          <w:i/>
          <w:iCs/>
          <w:sz w:val="28"/>
          <w:szCs w:val="28"/>
        </w:rPr>
        <w:t>(далее - учреждение)</w:t>
      </w:r>
    </w:p>
    <w:p w:rsidR="009D4069" w:rsidRDefault="009D4069">
      <w:pPr>
        <w:spacing w:line="240" w:lineRule="exact"/>
        <w:jc w:val="both"/>
        <w:rPr>
          <w:b/>
          <w:bCs/>
          <w:i/>
          <w:iCs/>
          <w:sz w:val="28"/>
          <w:szCs w:val="28"/>
        </w:rPr>
      </w:pPr>
    </w:p>
    <w:p w:rsidR="009D4069" w:rsidRDefault="00BB7461">
      <w:pPr>
        <w:numPr>
          <w:ilvl w:val="0"/>
          <w:numId w:val="8"/>
        </w:numPr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Общее положение</w:t>
      </w:r>
    </w:p>
    <w:p w:rsidR="009D4069" w:rsidRDefault="00BB7461">
      <w:pPr>
        <w:widowControl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1.1 Настоящее </w:t>
      </w:r>
      <w:r>
        <w:t>Положени</w:t>
      </w:r>
      <w:r>
        <w:t>е</w:t>
      </w:r>
      <w:r>
        <w:t xml:space="preserve"> об оплате труда работников Муниципального бюджетного общеобразовательного учреждения «Средняя общеобразовательная школа</w:t>
      </w:r>
      <w:r>
        <w:t xml:space="preserve"> </w:t>
      </w:r>
      <w:r>
        <w:t>п. Джонка»</w:t>
      </w:r>
    </w:p>
    <w:p w:rsidR="009D4069" w:rsidRDefault="00BB7461">
      <w:pPr>
        <w:numPr>
          <w:ilvl w:val="1"/>
          <w:numId w:val="9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Выплаты</w:t>
      </w:r>
      <w:r>
        <w:rPr>
          <w:rFonts w:eastAsia="Calibri"/>
          <w:sz w:val="28"/>
          <w:szCs w:val="28"/>
        </w:rPr>
        <w:t xml:space="preserve"> за стаж непрерывной работы в организациях системы образования (далее - надбавка) производится дифференцированно в за</w:t>
      </w:r>
      <w:r>
        <w:rPr>
          <w:rFonts w:eastAsia="Calibri"/>
          <w:sz w:val="28"/>
          <w:szCs w:val="28"/>
        </w:rPr>
        <w:t>висимости от периода непрерывной работы в организациях системы образования, дающего право на получение этой надбавки.</w:t>
      </w:r>
    </w:p>
    <w:p w:rsidR="009D4069" w:rsidRDefault="00BB7461">
      <w:pPr>
        <w:numPr>
          <w:ilvl w:val="1"/>
          <w:numId w:val="9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Выплата надбавки производится дифференцированно в зависимости от периода непрерывной работы в </w:t>
      </w:r>
      <w:r>
        <w:rPr>
          <w:sz w:val="28"/>
          <w:szCs w:val="28"/>
        </w:rPr>
        <w:t>организациях</w:t>
      </w:r>
      <w:r>
        <w:rPr>
          <w:rFonts w:eastAsia="Calibri"/>
          <w:sz w:val="28"/>
          <w:szCs w:val="28"/>
        </w:rPr>
        <w:t xml:space="preserve"> системы образования, дающего пр</w:t>
      </w:r>
      <w:r>
        <w:rPr>
          <w:rFonts w:eastAsia="Calibri"/>
          <w:sz w:val="28"/>
          <w:szCs w:val="28"/>
        </w:rPr>
        <w:t>аво на получение этой надбавки, в следующих размерах:</w:t>
      </w:r>
    </w:p>
    <w:p w:rsidR="009D4069" w:rsidRDefault="00BB7461">
      <w:pPr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1.2.1. Руководящим работникам, их заместителям (кроме заместителей по административно-хозяйственной работе),  при стаже непрерывной работы: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до 3 лет –10 процентов;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от 3 до 5 лет – 20 процентов;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от</w:t>
      </w:r>
      <w:r>
        <w:rPr>
          <w:rFonts w:eastAsia="Calibri"/>
          <w:sz w:val="28"/>
          <w:szCs w:val="28"/>
        </w:rPr>
        <w:t xml:space="preserve"> 5 до 10 лет – 30 процентов;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свыше 10 лет – 35 процентов.</w:t>
      </w:r>
    </w:p>
    <w:p w:rsidR="009D4069" w:rsidRDefault="00BB7461">
      <w:pPr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1.2.2. Педагогическим работникам (кроме учителей I – IV классов) при стаже непрерывной работы: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до 2 лет – 15 процентов;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от 2 до 5 лет – 20 процентов;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от 5 до 10 лет – 25 процентов;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 xml:space="preserve">свыше </w:t>
      </w:r>
      <w:r>
        <w:rPr>
          <w:rFonts w:eastAsia="Calibri"/>
          <w:sz w:val="28"/>
          <w:szCs w:val="28"/>
        </w:rPr>
        <w:t>10 лет – 35 процентов.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1.2.3. Учителям I - IV классов при стаже непрерывной работы: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до 5 лет – 20 процентов;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свыше 5 лет – 35 процентов.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 xml:space="preserve">1.2.4. Другим работникам </w:t>
      </w:r>
      <w:r>
        <w:rPr>
          <w:sz w:val="28"/>
          <w:szCs w:val="28"/>
        </w:rPr>
        <w:t>учреждений</w:t>
      </w:r>
      <w:r>
        <w:rPr>
          <w:rFonts w:eastAsia="Calibri"/>
          <w:sz w:val="28"/>
          <w:szCs w:val="28"/>
        </w:rPr>
        <w:t xml:space="preserve"> системы образования при стаже непрерывной работы: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до 5 лет – 10 процентов;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от 5 до 10 лет – 15 процентов;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от 10 до 15 лет – 20 процентов;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-</w:t>
      </w:r>
      <w:r>
        <w:rPr>
          <w:rFonts w:eastAsia="Calibri"/>
          <w:sz w:val="28"/>
          <w:szCs w:val="28"/>
        </w:rPr>
        <w:tab/>
        <w:t>свыше 15 лет – 30 процентов.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1.3. Выплата надбавки производится ежемесячно.</w:t>
      </w:r>
    </w:p>
    <w:p w:rsidR="009D4069" w:rsidRDefault="009D4069">
      <w:pPr>
        <w:jc w:val="both"/>
        <w:rPr>
          <w:rFonts w:eastAsia="Calibri"/>
          <w:sz w:val="28"/>
          <w:szCs w:val="28"/>
        </w:rPr>
      </w:pPr>
    </w:p>
    <w:p w:rsidR="009D4069" w:rsidRDefault="00BB7461">
      <w:pPr>
        <w:jc w:val="center"/>
        <w:rPr>
          <w:rFonts w:eastAsia="Calibri"/>
          <w:b/>
          <w:bCs/>
          <w:i/>
          <w:iCs/>
          <w:sz w:val="28"/>
          <w:szCs w:val="28"/>
        </w:rPr>
      </w:pPr>
      <w:r>
        <w:rPr>
          <w:rFonts w:eastAsia="Calibri"/>
          <w:b/>
          <w:bCs/>
          <w:i/>
          <w:iCs/>
          <w:sz w:val="28"/>
          <w:szCs w:val="28"/>
        </w:rPr>
        <w:t>2</w:t>
      </w:r>
      <w:r>
        <w:rPr>
          <w:rFonts w:eastAsia="Calibri"/>
          <w:b/>
          <w:bCs/>
          <w:sz w:val="28"/>
          <w:szCs w:val="28"/>
        </w:rPr>
        <w:t>. Исчисление стажа работы, дающего право на получение надбавки</w:t>
      </w:r>
    </w:p>
    <w:p w:rsidR="009D4069" w:rsidRDefault="009D4069">
      <w:pPr>
        <w:jc w:val="both"/>
        <w:rPr>
          <w:rFonts w:eastAsia="Calibri"/>
          <w:sz w:val="28"/>
          <w:szCs w:val="28"/>
        </w:rPr>
      </w:pP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 xml:space="preserve">2.1. Для назначения надбавки за стаж непрерывной работы определяется по продолжительности непрерывной работы в </w:t>
      </w:r>
      <w:r>
        <w:rPr>
          <w:sz w:val="28"/>
          <w:szCs w:val="28"/>
        </w:rPr>
        <w:t>организациях</w:t>
      </w:r>
      <w:r>
        <w:rPr>
          <w:rFonts w:eastAsia="Calibri"/>
          <w:sz w:val="28"/>
          <w:szCs w:val="28"/>
        </w:rPr>
        <w:t xml:space="preserve"> системы образования. В стаж работы, дающий право на получение надбавки, засчитываются периоды работы в:</w:t>
      </w:r>
    </w:p>
    <w:p w:rsidR="009D4069" w:rsidRDefault="00BB7461">
      <w:pPr>
        <w:pStyle w:val="Style3"/>
        <w:widowControl/>
        <w:spacing w:line="317" w:lineRule="exact"/>
        <w:ind w:firstLine="0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-</w:t>
      </w:r>
      <w:r>
        <w:rPr>
          <w:rStyle w:val="FontStyle12"/>
          <w:sz w:val="28"/>
          <w:szCs w:val="28"/>
        </w:rPr>
        <w:tab/>
        <w:t>дошкольных образовательных</w:t>
      </w:r>
      <w:r>
        <w:rPr>
          <w:rStyle w:val="FontStyle12"/>
          <w:sz w:val="28"/>
          <w:szCs w:val="28"/>
        </w:rPr>
        <w:t xml:space="preserve"> организациях;</w:t>
      </w:r>
    </w:p>
    <w:p w:rsidR="009D4069" w:rsidRDefault="00BB7461">
      <w:pPr>
        <w:pStyle w:val="Style3"/>
        <w:widowControl/>
        <w:spacing w:before="5" w:line="317" w:lineRule="exact"/>
        <w:ind w:firstLine="0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-</w:t>
      </w:r>
      <w:r>
        <w:rPr>
          <w:rStyle w:val="FontStyle12"/>
          <w:sz w:val="28"/>
          <w:szCs w:val="28"/>
        </w:rPr>
        <w:tab/>
        <w:t>общеобразовательных организациях;</w:t>
      </w:r>
    </w:p>
    <w:p w:rsidR="009D4069" w:rsidRDefault="00BB7461">
      <w:pPr>
        <w:pStyle w:val="Style3"/>
        <w:widowControl/>
        <w:spacing w:line="317" w:lineRule="exact"/>
        <w:ind w:firstLine="0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-</w:t>
      </w:r>
      <w:r>
        <w:rPr>
          <w:rStyle w:val="FontStyle12"/>
          <w:sz w:val="28"/>
          <w:szCs w:val="28"/>
        </w:rPr>
        <w:tab/>
        <w:t>профессиональных образовательных организациях;</w:t>
      </w:r>
    </w:p>
    <w:p w:rsidR="009D4069" w:rsidRDefault="00BB7461">
      <w:pPr>
        <w:pStyle w:val="Style3"/>
        <w:widowControl/>
        <w:spacing w:line="317" w:lineRule="exact"/>
        <w:ind w:firstLine="0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-</w:t>
      </w:r>
      <w:r>
        <w:rPr>
          <w:rStyle w:val="FontStyle12"/>
          <w:sz w:val="28"/>
          <w:szCs w:val="28"/>
        </w:rPr>
        <w:tab/>
        <w:t>образовательных организациях высшего образования;</w:t>
      </w:r>
    </w:p>
    <w:p w:rsidR="009D4069" w:rsidRDefault="00BB7461">
      <w:pPr>
        <w:pStyle w:val="Style3"/>
        <w:widowControl/>
        <w:spacing w:line="317" w:lineRule="exact"/>
        <w:ind w:firstLine="0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-</w:t>
      </w:r>
      <w:r>
        <w:rPr>
          <w:rStyle w:val="FontStyle12"/>
          <w:sz w:val="28"/>
          <w:szCs w:val="28"/>
        </w:rPr>
        <w:tab/>
        <w:t>организациях дополнительного образования;</w:t>
      </w:r>
    </w:p>
    <w:p w:rsidR="009D4069" w:rsidRDefault="00BB7461">
      <w:pPr>
        <w:pStyle w:val="Style3"/>
        <w:widowControl/>
        <w:spacing w:before="5" w:line="317" w:lineRule="exact"/>
        <w:ind w:firstLine="0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-</w:t>
      </w:r>
      <w:r>
        <w:rPr>
          <w:rStyle w:val="FontStyle12"/>
          <w:sz w:val="28"/>
          <w:szCs w:val="28"/>
        </w:rPr>
        <w:tab/>
        <w:t>организациях дополнительного профессионального образования</w:t>
      </w:r>
      <w:r>
        <w:rPr>
          <w:rStyle w:val="FontStyle12"/>
          <w:sz w:val="28"/>
          <w:szCs w:val="28"/>
        </w:rPr>
        <w:t>;</w:t>
      </w:r>
    </w:p>
    <w:p w:rsidR="009D4069" w:rsidRDefault="00BB7461">
      <w:pPr>
        <w:pStyle w:val="Style3"/>
        <w:widowControl/>
        <w:spacing w:line="317" w:lineRule="exact"/>
        <w:ind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-</w:t>
      </w:r>
      <w:r>
        <w:rPr>
          <w:rStyle w:val="FontStyle12"/>
          <w:sz w:val="28"/>
          <w:szCs w:val="28"/>
        </w:rPr>
        <w:tab/>
        <w:t>организациях, осуществляющих обучение для детей-сирот и детей, оставшихся без попечения родителей;</w:t>
      </w:r>
    </w:p>
    <w:p w:rsidR="009D4069" w:rsidRDefault="00BB7461">
      <w:pPr>
        <w:pStyle w:val="Style3"/>
        <w:widowControl/>
        <w:spacing w:line="317" w:lineRule="exact"/>
        <w:ind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-</w:t>
      </w:r>
      <w:r>
        <w:rPr>
          <w:rStyle w:val="FontStyle12"/>
          <w:sz w:val="28"/>
          <w:szCs w:val="28"/>
        </w:rPr>
        <w:tab/>
        <w:t>Краевом государственном бюджетном общеобразовательном учреждении "Хабаровский краевой центр психолого-педагогической, медицинской и социальной помощи";</w:t>
      </w:r>
    </w:p>
    <w:p w:rsidR="009D4069" w:rsidRDefault="00BB7461">
      <w:pPr>
        <w:pStyle w:val="Style3"/>
        <w:widowControl/>
        <w:spacing w:line="317" w:lineRule="exact"/>
        <w:ind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-</w:t>
      </w:r>
      <w:r>
        <w:rPr>
          <w:rStyle w:val="FontStyle12"/>
          <w:sz w:val="28"/>
          <w:szCs w:val="28"/>
        </w:rPr>
        <w:tab/>
        <w:t>Краевом государственном бюджетном образовательном учреждении для детей, нуждающихся в психолого-педагогической и медико-социальной помощи "Краевой центр психолого-медико-социального сопровождения";</w:t>
      </w:r>
    </w:p>
    <w:p w:rsidR="009D4069" w:rsidRDefault="00BB7461">
      <w:pPr>
        <w:pStyle w:val="Style3"/>
        <w:widowControl/>
        <w:spacing w:before="5" w:line="317" w:lineRule="exact"/>
        <w:ind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-</w:t>
      </w:r>
      <w:r>
        <w:rPr>
          <w:rStyle w:val="FontStyle12"/>
          <w:sz w:val="28"/>
          <w:szCs w:val="28"/>
        </w:rPr>
        <w:tab/>
        <w:t>Краевом государственном казенном учреждении "Регионал</w:t>
      </w:r>
      <w:r>
        <w:rPr>
          <w:rStyle w:val="FontStyle12"/>
          <w:sz w:val="28"/>
          <w:szCs w:val="28"/>
        </w:rPr>
        <w:t>ьный центр оценки качества образования";</w:t>
      </w:r>
    </w:p>
    <w:p w:rsidR="009D4069" w:rsidRDefault="00BB7461">
      <w:pPr>
        <w:pStyle w:val="Style3"/>
        <w:widowControl/>
        <w:spacing w:before="5" w:line="317" w:lineRule="exact"/>
        <w:ind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-</w:t>
      </w:r>
      <w:r>
        <w:rPr>
          <w:rStyle w:val="FontStyle12"/>
          <w:sz w:val="28"/>
          <w:szCs w:val="28"/>
        </w:rPr>
        <w:tab/>
        <w:t>Краевом государственном казенном учреждении "Центр бухгалтерского учета и ресурсного обеспечения образования";</w:t>
      </w:r>
    </w:p>
    <w:p w:rsidR="009D4069" w:rsidRDefault="00BB7461">
      <w:pPr>
        <w:pStyle w:val="Style3"/>
        <w:widowControl/>
        <w:spacing w:before="5" w:line="317" w:lineRule="exact"/>
        <w:ind w:firstLine="0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-</w:t>
      </w:r>
      <w:r>
        <w:rPr>
          <w:rStyle w:val="FontStyle12"/>
          <w:sz w:val="28"/>
          <w:szCs w:val="28"/>
        </w:rPr>
        <w:tab/>
        <w:t>Краевом государственном казенном учреждении "Центр по развитию семейных форм устройства детей, остав</w:t>
      </w:r>
      <w:r>
        <w:rPr>
          <w:rStyle w:val="FontStyle12"/>
          <w:sz w:val="28"/>
          <w:szCs w:val="28"/>
        </w:rPr>
        <w:t>шихся без попечения родителей, и постинтернатному сопровождению";</w:t>
      </w:r>
    </w:p>
    <w:p w:rsidR="009D4069" w:rsidRDefault="00BB7461">
      <w:pPr>
        <w:pStyle w:val="Style3"/>
        <w:widowControl/>
        <w:spacing w:line="317" w:lineRule="exact"/>
        <w:ind w:firstLine="0"/>
        <w:jc w:val="lef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-</w:t>
      </w:r>
      <w:r>
        <w:rPr>
          <w:rStyle w:val="FontStyle12"/>
          <w:sz w:val="28"/>
          <w:szCs w:val="28"/>
        </w:rPr>
        <w:tab/>
        <w:t>министерстве образования и науки Хабаровского края;</w:t>
      </w:r>
    </w:p>
    <w:p w:rsidR="009D4069" w:rsidRDefault="00BB7461">
      <w:pPr>
        <w:pStyle w:val="Style3"/>
        <w:widowControl/>
        <w:spacing w:line="317" w:lineRule="exact"/>
        <w:ind w:firstLine="0"/>
        <w:rPr>
          <w:sz w:val="28"/>
          <w:szCs w:val="28"/>
        </w:rPr>
      </w:pPr>
      <w:r>
        <w:rPr>
          <w:rStyle w:val="FontStyle12"/>
          <w:sz w:val="28"/>
          <w:szCs w:val="28"/>
        </w:rPr>
        <w:t>-</w:t>
      </w:r>
      <w:r>
        <w:rPr>
          <w:rStyle w:val="FontStyle12"/>
          <w:sz w:val="28"/>
          <w:szCs w:val="28"/>
        </w:rPr>
        <w:tab/>
        <w:t>органах местного самоуправления, осуществляющих управление в сфере образования;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2.2. В стаж непрерывной работы кроме того включаются: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время учебы на курсах усовершенствования или повышения квалификации по специальности;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время нахождения в дополнительном отпуске без сохранения заработной платы по уходу за ребенком до достижения им возраста 3-х лет женщинам, состоящим в трудовых отнош</w:t>
      </w:r>
      <w:r>
        <w:rPr>
          <w:rFonts w:eastAsia="Calibri"/>
          <w:sz w:val="28"/>
          <w:szCs w:val="28"/>
        </w:rPr>
        <w:t>ениях с организацией;</w:t>
      </w:r>
    </w:p>
    <w:p w:rsidR="009D4069" w:rsidRDefault="00BB7461">
      <w:pPr>
        <w:pStyle w:val="Style4"/>
        <w:widowControl/>
        <w:spacing w:line="317" w:lineRule="exact"/>
        <w:ind w:firstLine="0"/>
        <w:rPr>
          <w:rStyle w:val="FontStyle12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</w:r>
      <w:r>
        <w:rPr>
          <w:rStyle w:val="FontStyle12"/>
          <w:sz w:val="28"/>
          <w:szCs w:val="28"/>
        </w:rPr>
        <w:t>руководителям и специалистам, занимающим должности, не связанные с образовательной деятельностью (экономические, финансовые, хозяйственные и т.д.), - иные периоды работы, опыт и знания по которым необходимы для выполнения обязанност</w:t>
      </w:r>
      <w:r>
        <w:rPr>
          <w:rStyle w:val="FontStyle12"/>
          <w:sz w:val="28"/>
          <w:szCs w:val="28"/>
        </w:rPr>
        <w:t>ей по занимаемой должности.</w:t>
      </w:r>
    </w:p>
    <w:p w:rsidR="009D4069" w:rsidRDefault="00BB7461">
      <w:pPr>
        <w:pStyle w:val="Style2"/>
        <w:widowControl/>
        <w:ind w:firstLine="701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lastRenderedPageBreak/>
        <w:t>Решение о включении в стаж работы периодов, дающих право на получение надбавки, принимает руководитель организации по рекомендации аттестационной комиссии организации.</w:t>
      </w:r>
    </w:p>
    <w:p w:rsidR="009D4069" w:rsidRDefault="00BB7461">
      <w:pPr>
        <w:pStyle w:val="Style2"/>
        <w:widowControl/>
        <w:spacing w:before="67" w:line="322" w:lineRule="exact"/>
        <w:ind w:firstLine="701"/>
        <w:rPr>
          <w:sz w:val="28"/>
          <w:szCs w:val="28"/>
        </w:rPr>
      </w:pPr>
      <w:r>
        <w:rPr>
          <w:rStyle w:val="FontStyle12"/>
          <w:sz w:val="28"/>
          <w:szCs w:val="28"/>
        </w:rPr>
        <w:t>Для педагогических и руководящих работников в стаж работы, д</w:t>
      </w:r>
      <w:r>
        <w:rPr>
          <w:rStyle w:val="FontStyle12"/>
          <w:sz w:val="28"/>
          <w:szCs w:val="28"/>
        </w:rPr>
        <w:t>ающий право на получение надбавки, засчитываются также другие периоды работы, предусмотренные к зачету в педагогический стаж, в соответствии с приложениями № 1, 2 к Письму Министерства образования и науки Российской Федерации от 26 октября 2004 г. № АФ-947</w:t>
      </w:r>
      <w:r>
        <w:rPr>
          <w:rStyle w:val="FontStyle12"/>
          <w:sz w:val="28"/>
          <w:szCs w:val="28"/>
        </w:rPr>
        <w:t xml:space="preserve"> "О размерах и условиях оплаты труда работников образовательных учреждений в 2005 году".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2.3. Стаж непрерывной работы сохраняется при переходе с работы одной организации системы образования на работу в другую организацию системы образования при условии, ч</w:t>
      </w:r>
      <w:r>
        <w:rPr>
          <w:rFonts w:eastAsia="Calibri"/>
          <w:sz w:val="28"/>
          <w:szCs w:val="28"/>
        </w:rPr>
        <w:t>то перерыв в работе не превысил одного месяца, если иное не установлено настоящим Положением и другими нормативными правовыми актами.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 xml:space="preserve">2.4. При увольнении из </w:t>
      </w:r>
      <w:r>
        <w:rPr>
          <w:sz w:val="28"/>
          <w:szCs w:val="28"/>
        </w:rPr>
        <w:t>организации</w:t>
      </w:r>
      <w:r>
        <w:rPr>
          <w:rFonts w:eastAsia="Calibri"/>
          <w:sz w:val="28"/>
          <w:szCs w:val="28"/>
        </w:rPr>
        <w:t xml:space="preserve"> системы образования по собственному желанию без уважительных причин стаж непрерывной р</w:t>
      </w:r>
      <w:r>
        <w:rPr>
          <w:rFonts w:eastAsia="Calibri"/>
          <w:sz w:val="28"/>
          <w:szCs w:val="28"/>
        </w:rPr>
        <w:t>аботы сохраняется при условии, что перерыв в работе не превысил трех недель.</w:t>
      </w:r>
    </w:p>
    <w:p w:rsidR="009D4069" w:rsidRDefault="00BB7461">
      <w:pPr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Причина увольнения считается уважительной, если трудовой договор расторгнут вследствие: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 xml:space="preserve">перевода мужа или жены на работу в другую местность, направления мужа или жены на работу </w:t>
      </w:r>
      <w:r>
        <w:rPr>
          <w:rFonts w:eastAsia="Calibri"/>
          <w:sz w:val="28"/>
          <w:szCs w:val="28"/>
        </w:rPr>
        <w:t>либо для прохождения службы за границу, переезда в другую местность;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болезни, препятствующей продолжению работы или проживанию в данной местности (согласно медицинскому заключению, вынесенному в установленном порядке);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необходимости ухода за больными ч</w:t>
      </w:r>
      <w:r>
        <w:rPr>
          <w:rFonts w:eastAsia="Calibri"/>
          <w:sz w:val="28"/>
          <w:szCs w:val="28"/>
        </w:rPr>
        <w:t>ленами семьи (при наличии медицинского заключения) или инвалидами I группы;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избрания на должности, замещаемые по конкурсу.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 xml:space="preserve">2.5. Стаж непрерывной работы сохраняется, если перерыв в работе не превысил двух месяцев, при поступлении на работу в другую организацию системы образования лиц, работавших в районах Крайнего Севера и приравненных к ним местностях, после увольнения из </w:t>
      </w:r>
      <w:r>
        <w:rPr>
          <w:sz w:val="28"/>
          <w:szCs w:val="28"/>
        </w:rPr>
        <w:t>учре</w:t>
      </w:r>
      <w:r>
        <w:rPr>
          <w:sz w:val="28"/>
          <w:szCs w:val="28"/>
        </w:rPr>
        <w:t>ждения</w:t>
      </w:r>
      <w:r>
        <w:rPr>
          <w:rFonts w:eastAsia="Calibri"/>
          <w:sz w:val="28"/>
          <w:szCs w:val="28"/>
        </w:rPr>
        <w:t xml:space="preserve"> системы образования по истечении срока трудового договора.</w:t>
      </w:r>
    </w:p>
    <w:p w:rsidR="009D4069" w:rsidRDefault="00BB7461">
      <w:pPr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Стаж работы в районах Крайнего Севера и приравненных к ним местностях, дающий право на получение надбавки, исчисляется год за год.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2.6. Стаж непрерывной работы сохраняется, если перерыв в р</w:t>
      </w:r>
      <w:r>
        <w:rPr>
          <w:rFonts w:eastAsia="Calibri"/>
          <w:sz w:val="28"/>
          <w:szCs w:val="28"/>
        </w:rPr>
        <w:t>аботе не превысил трех месяцев: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 xml:space="preserve">при поступлении на работу лиц, высвобождаемых в связи с реорганизацией или ликвидацией </w:t>
      </w:r>
      <w:r>
        <w:rPr>
          <w:sz w:val="28"/>
          <w:szCs w:val="28"/>
        </w:rPr>
        <w:t>учреждений</w:t>
      </w:r>
      <w:r>
        <w:rPr>
          <w:rFonts w:eastAsia="Calibri"/>
          <w:sz w:val="28"/>
          <w:szCs w:val="28"/>
        </w:rPr>
        <w:t xml:space="preserve"> системы образования либо осуществлением мероприятий по сокращению численности или штата работников;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при поступлении на раб</w:t>
      </w:r>
      <w:r>
        <w:rPr>
          <w:rFonts w:eastAsia="Calibri"/>
          <w:sz w:val="28"/>
          <w:szCs w:val="28"/>
        </w:rPr>
        <w:t xml:space="preserve">оту в </w:t>
      </w:r>
      <w:r>
        <w:rPr>
          <w:sz w:val="28"/>
          <w:szCs w:val="28"/>
        </w:rPr>
        <w:t>учреждение</w:t>
      </w:r>
      <w:r>
        <w:rPr>
          <w:rFonts w:eastAsia="Calibri"/>
          <w:sz w:val="28"/>
          <w:szCs w:val="28"/>
        </w:rPr>
        <w:t xml:space="preserve"> системы образования после увольнения вследствие обнаружившегося несоответствия работника </w:t>
      </w:r>
      <w:r>
        <w:rPr>
          <w:rFonts w:eastAsia="Calibri"/>
          <w:sz w:val="28"/>
          <w:szCs w:val="28"/>
        </w:rPr>
        <w:lastRenderedPageBreak/>
        <w:t>занимаемой должности или выполняемой работе по состоянию здоровья, препятствующему продолжению данной работы (согласно медицинскому заключению, вынесе</w:t>
      </w:r>
      <w:r>
        <w:rPr>
          <w:rFonts w:eastAsia="Calibri"/>
          <w:sz w:val="28"/>
          <w:szCs w:val="28"/>
        </w:rPr>
        <w:t>нному в установленном порядке).</w:t>
      </w:r>
    </w:p>
    <w:p w:rsidR="009D4069" w:rsidRDefault="00BB7461">
      <w:pPr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За работниками, высвобождаемыми в связи с реорганизацией или ликвидацией учреждений системы образования, расположенных в районах Крайнего Севера и местностях, приравненных к районам Крайнего Севера, либо осуществлением мероп</w:t>
      </w:r>
      <w:r>
        <w:rPr>
          <w:rFonts w:eastAsia="Calibri"/>
          <w:sz w:val="28"/>
          <w:szCs w:val="28"/>
        </w:rPr>
        <w:t>риятий по сокращению численности или штата работников указанных учреждений системы образования, стаж непрерывной работы сохраняется, если перерыв в работе не превысил шести месяцев.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2.7. При расторжении трудового договора беременными женщинами или матерям</w:t>
      </w:r>
      <w:r>
        <w:rPr>
          <w:rFonts w:eastAsia="Calibri"/>
          <w:sz w:val="28"/>
          <w:szCs w:val="28"/>
        </w:rPr>
        <w:t>и, имеющими детей (в том числе усыновленных или находящихся под опекой или попечительством) в возрасте до 14 лет или ребенка - инвалида в возрасте до 16 лет, стаж непрерывной работы сохраняется при условии поступления на работу до достижения ребенком указа</w:t>
      </w:r>
      <w:r>
        <w:rPr>
          <w:rFonts w:eastAsia="Calibri"/>
          <w:sz w:val="28"/>
          <w:szCs w:val="28"/>
        </w:rPr>
        <w:t>нного возраста.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 xml:space="preserve">2.8. Стаж непрерывной работы сохраняется независимо от продолжительности перерыва в работе при поступлении на работу в </w:t>
      </w:r>
      <w:r>
        <w:rPr>
          <w:sz w:val="28"/>
          <w:szCs w:val="28"/>
        </w:rPr>
        <w:t>организацию</w:t>
      </w:r>
      <w:r>
        <w:rPr>
          <w:rFonts w:eastAsia="Calibri"/>
          <w:sz w:val="28"/>
          <w:szCs w:val="28"/>
        </w:rPr>
        <w:t xml:space="preserve"> системы образования после увольнения по собственному желанию в связи с переводом мужа или жены на работу в д</w:t>
      </w:r>
      <w:r>
        <w:rPr>
          <w:rFonts w:eastAsia="Calibri"/>
          <w:sz w:val="28"/>
          <w:szCs w:val="28"/>
        </w:rPr>
        <w:t>ругую местность;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2.9. Стаж непрерывной работы не сохраняется при поступлении на работу после прекращения трудового договора по следующим основаниям: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вступление в законную силу приговора суда, которым работник осужден к лишению свободы, исправительным ра</w:t>
      </w:r>
      <w:r>
        <w:rPr>
          <w:rFonts w:eastAsia="Calibri"/>
          <w:sz w:val="28"/>
          <w:szCs w:val="28"/>
        </w:rPr>
        <w:t>ботам либо к иному наказанию, исключающему возможность продолжения данной работы;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утрата доверия со стороны администрации к работнику, непосредственно обслуживающему денежные или товарные ценности;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совершение работником, выполняющим воспитательные функ</w:t>
      </w:r>
      <w:r>
        <w:rPr>
          <w:rFonts w:eastAsia="Calibri"/>
          <w:sz w:val="28"/>
          <w:szCs w:val="28"/>
        </w:rPr>
        <w:t>ции, аморального проступка, не совместимого с продолжением данной работы;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ab/>
        <w:t>требование профсоюзного органа.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 xml:space="preserve">2.10. Во всех случаях, когда при переходе с работы в одном </w:t>
      </w:r>
      <w:r>
        <w:rPr>
          <w:sz w:val="28"/>
          <w:szCs w:val="28"/>
        </w:rPr>
        <w:t xml:space="preserve">учреждении </w:t>
      </w:r>
      <w:r>
        <w:rPr>
          <w:rFonts w:eastAsia="Calibri"/>
          <w:sz w:val="28"/>
          <w:szCs w:val="28"/>
        </w:rPr>
        <w:t xml:space="preserve">системы образования на работу в другое </w:t>
      </w:r>
      <w:r>
        <w:rPr>
          <w:sz w:val="28"/>
          <w:szCs w:val="28"/>
        </w:rPr>
        <w:t>учреждение</w:t>
      </w:r>
      <w:r>
        <w:rPr>
          <w:rFonts w:eastAsia="Calibri"/>
          <w:sz w:val="28"/>
          <w:szCs w:val="28"/>
        </w:rPr>
        <w:t xml:space="preserve"> системы образования меняетс</w:t>
      </w:r>
      <w:r>
        <w:rPr>
          <w:rFonts w:eastAsia="Calibri"/>
          <w:sz w:val="28"/>
          <w:szCs w:val="28"/>
        </w:rPr>
        <w:t>я место жительства, допускаемый перерыв в работе удлиняется на время, необходимое для проезда к новому месту жительства.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2.11. Продолжительность стажа непрерывной работы устанавливается администрацией учреждения системы образования в соответствии с запися</w:t>
      </w:r>
      <w:r>
        <w:rPr>
          <w:rFonts w:eastAsia="Calibri"/>
          <w:sz w:val="28"/>
          <w:szCs w:val="28"/>
        </w:rPr>
        <w:t>ми в трудовых книжках и (или) на основании других надлежаще оформленных документов.</w:t>
      </w:r>
    </w:p>
    <w:p w:rsidR="009D4069" w:rsidRDefault="009D4069">
      <w:pPr>
        <w:jc w:val="both"/>
        <w:rPr>
          <w:sz w:val="28"/>
          <w:szCs w:val="28"/>
        </w:rPr>
      </w:pPr>
    </w:p>
    <w:p w:rsidR="009D4069" w:rsidRDefault="00BB7461">
      <w:pPr>
        <w:jc w:val="center"/>
        <w:rPr>
          <w:rFonts w:eastAsia="Calibri"/>
          <w:b/>
          <w:bCs/>
          <w:i/>
          <w:iCs/>
          <w:sz w:val="28"/>
          <w:szCs w:val="28"/>
        </w:rPr>
      </w:pPr>
      <w:r>
        <w:rPr>
          <w:rFonts w:eastAsia="Calibri"/>
          <w:b/>
          <w:bCs/>
          <w:i/>
          <w:iCs/>
          <w:sz w:val="28"/>
          <w:szCs w:val="28"/>
        </w:rPr>
        <w:t>3. Порядок установления стажа работы, дающего право на получение надбавки</w:t>
      </w:r>
    </w:p>
    <w:p w:rsidR="009D4069" w:rsidRDefault="009D4069">
      <w:pPr>
        <w:jc w:val="both"/>
        <w:rPr>
          <w:rFonts w:eastAsia="Calibri"/>
          <w:sz w:val="28"/>
          <w:szCs w:val="28"/>
        </w:rPr>
      </w:pP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 xml:space="preserve">3.1. Стаж работы для выплаты надбавки устанавливается приказом руководителя </w:t>
      </w:r>
      <w:r>
        <w:rPr>
          <w:sz w:val="28"/>
          <w:szCs w:val="28"/>
        </w:rPr>
        <w:t>учреждения</w:t>
      </w:r>
      <w:r>
        <w:rPr>
          <w:rFonts w:eastAsia="Calibri"/>
          <w:sz w:val="28"/>
          <w:szCs w:val="28"/>
        </w:rPr>
        <w:t>.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ab/>
        <w:t>3.2. О</w:t>
      </w:r>
      <w:r>
        <w:rPr>
          <w:rFonts w:eastAsia="Calibri"/>
          <w:sz w:val="28"/>
          <w:szCs w:val="28"/>
        </w:rPr>
        <w:t>сновным документом для определения стажа работы, дающего право на получение надбавки, является трудовая книжка.</w:t>
      </w:r>
    </w:p>
    <w:p w:rsidR="009D4069" w:rsidRDefault="009D4069">
      <w:pPr>
        <w:jc w:val="both"/>
        <w:rPr>
          <w:rFonts w:eastAsia="Calibri"/>
          <w:sz w:val="28"/>
          <w:szCs w:val="28"/>
        </w:rPr>
      </w:pPr>
    </w:p>
    <w:p w:rsidR="009D4069" w:rsidRDefault="00BB7461">
      <w:pPr>
        <w:jc w:val="center"/>
        <w:rPr>
          <w:rFonts w:eastAsia="Calibri"/>
          <w:b/>
          <w:bCs/>
          <w:i/>
          <w:iCs/>
          <w:sz w:val="28"/>
          <w:szCs w:val="28"/>
        </w:rPr>
      </w:pPr>
      <w:r>
        <w:rPr>
          <w:rFonts w:eastAsia="Calibri"/>
          <w:b/>
          <w:bCs/>
          <w:i/>
          <w:iCs/>
          <w:sz w:val="28"/>
          <w:szCs w:val="28"/>
        </w:rPr>
        <w:t>4. Порядок начисления и выплаты надбавки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4.1. Надбавка устанавливается по основному месту работы.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4.2. Надбавка выплачивается по основной дол</w:t>
      </w:r>
      <w:r>
        <w:rPr>
          <w:rFonts w:eastAsia="Calibri"/>
          <w:sz w:val="28"/>
          <w:szCs w:val="28"/>
        </w:rPr>
        <w:t xml:space="preserve">жности исходя из оклада (должностного оклада), ставки заработной платы работника, установленной </w:t>
      </w:r>
      <w:r>
        <w:rPr>
          <w:sz w:val="28"/>
          <w:szCs w:val="28"/>
        </w:rPr>
        <w:t>на основе отнесения занимаемой им должности к ПКГ</w:t>
      </w:r>
      <w:r>
        <w:rPr>
          <w:rFonts w:eastAsia="Calibri"/>
          <w:sz w:val="28"/>
          <w:szCs w:val="28"/>
        </w:rPr>
        <w:t xml:space="preserve"> и пропорционально установленной учебной нагрузке, но не выше одной ставки.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 xml:space="preserve">4.3. Надбавка учитывается во всех </w:t>
      </w:r>
      <w:r>
        <w:rPr>
          <w:rFonts w:eastAsia="Calibri"/>
          <w:sz w:val="28"/>
          <w:szCs w:val="28"/>
        </w:rPr>
        <w:t>случаях исчисления среднего заработка.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4.4. Надбавка выплачивается с момента возникновения права на назначение или изменение размера этой надбавки.</w:t>
      </w:r>
    </w:p>
    <w:p w:rsidR="009D4069" w:rsidRDefault="00BB7461">
      <w:pPr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Если у работника право на назначение или изменение размера надбавки наступило в период его пребывания в оче</w:t>
      </w:r>
      <w:r>
        <w:rPr>
          <w:rFonts w:eastAsia="Calibri"/>
          <w:sz w:val="28"/>
          <w:szCs w:val="28"/>
        </w:rPr>
        <w:t>редном или дополнительном отпуске, а также в период его временной нетрудоспособности, выплата новой надбавки производится после окончания отпуска, временной нетрудоспособности.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 xml:space="preserve">4.5. При увольнении работника надбавка начисляется пропорционально </w:t>
      </w:r>
      <w:r>
        <w:rPr>
          <w:rFonts w:eastAsia="Calibri"/>
          <w:sz w:val="28"/>
          <w:szCs w:val="28"/>
        </w:rPr>
        <w:t>отработанному времени и ее выплата производится при окончательном расчете.</w:t>
      </w:r>
    </w:p>
    <w:p w:rsidR="009D4069" w:rsidRDefault="009D4069">
      <w:pPr>
        <w:jc w:val="both"/>
        <w:rPr>
          <w:rFonts w:eastAsia="Calibri"/>
          <w:sz w:val="28"/>
          <w:szCs w:val="28"/>
        </w:rPr>
      </w:pPr>
    </w:p>
    <w:p w:rsidR="009D4069" w:rsidRDefault="00BB7461">
      <w:pPr>
        <w:jc w:val="center"/>
        <w:rPr>
          <w:rFonts w:eastAsia="Calibri"/>
          <w:b/>
          <w:bCs/>
          <w:i/>
          <w:iCs/>
          <w:sz w:val="28"/>
          <w:szCs w:val="28"/>
        </w:rPr>
      </w:pPr>
      <w:r>
        <w:rPr>
          <w:rFonts w:eastAsia="Calibri"/>
          <w:b/>
          <w:bCs/>
          <w:i/>
          <w:iCs/>
          <w:sz w:val="28"/>
          <w:szCs w:val="28"/>
        </w:rPr>
        <w:t>5. Порядок контроля и ответственность за соблюдение установленного порядка начисления надбавки</w:t>
      </w:r>
    </w:p>
    <w:p w:rsidR="009D4069" w:rsidRDefault="009D4069">
      <w:pPr>
        <w:jc w:val="both"/>
        <w:rPr>
          <w:rFonts w:eastAsia="Calibri"/>
          <w:sz w:val="28"/>
          <w:szCs w:val="28"/>
        </w:rPr>
      </w:pP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5.1. Ответственность за своевременный пересмотр размера надбавки у работников образ</w:t>
      </w:r>
      <w:r>
        <w:rPr>
          <w:rFonts w:eastAsia="Calibri"/>
          <w:sz w:val="28"/>
          <w:szCs w:val="28"/>
        </w:rPr>
        <w:t xml:space="preserve">ования возлагается на руководителя </w:t>
      </w:r>
      <w:r>
        <w:rPr>
          <w:sz w:val="28"/>
          <w:szCs w:val="28"/>
        </w:rPr>
        <w:t>учреждения</w:t>
      </w:r>
      <w:r>
        <w:rPr>
          <w:rFonts w:eastAsia="Calibri"/>
          <w:sz w:val="28"/>
          <w:szCs w:val="28"/>
        </w:rPr>
        <w:t>.</w:t>
      </w:r>
    </w:p>
    <w:p w:rsidR="009D4069" w:rsidRDefault="00BB7461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5.2. Индивидуальные трудовые споры по вопросам установления стажа для назначения надбавки или определения ее размера рассматриваются в установленном законодательством порядке.</w:t>
      </w:r>
    </w:p>
    <w:p w:rsidR="009D4069" w:rsidRDefault="009D4069">
      <w:pPr>
        <w:jc w:val="center"/>
        <w:rPr>
          <w:rFonts w:eastAsia="Calibri"/>
          <w:sz w:val="28"/>
          <w:szCs w:val="28"/>
        </w:rPr>
      </w:pPr>
    </w:p>
    <w:p w:rsidR="009D4069" w:rsidRDefault="009D4069">
      <w:pPr>
        <w:jc w:val="both"/>
        <w:rPr>
          <w:sz w:val="28"/>
          <w:szCs w:val="28"/>
        </w:rPr>
      </w:pPr>
    </w:p>
    <w:p w:rsidR="009D4069" w:rsidRDefault="009D4069">
      <w:pPr>
        <w:jc w:val="both"/>
        <w:rPr>
          <w:sz w:val="28"/>
          <w:szCs w:val="28"/>
        </w:rPr>
      </w:pPr>
    </w:p>
    <w:p w:rsidR="009D4069" w:rsidRDefault="009D4069">
      <w:pPr>
        <w:jc w:val="both"/>
        <w:rPr>
          <w:sz w:val="28"/>
          <w:szCs w:val="28"/>
        </w:rPr>
      </w:pPr>
    </w:p>
    <w:p w:rsidR="009D4069" w:rsidRDefault="009D4069">
      <w:pPr>
        <w:jc w:val="both"/>
        <w:rPr>
          <w:sz w:val="28"/>
          <w:szCs w:val="28"/>
        </w:rPr>
      </w:pPr>
    </w:p>
    <w:p w:rsidR="009D4069" w:rsidRDefault="009D4069">
      <w:pPr>
        <w:jc w:val="both"/>
        <w:rPr>
          <w:sz w:val="28"/>
          <w:szCs w:val="28"/>
        </w:rPr>
      </w:pPr>
    </w:p>
    <w:p w:rsidR="009D4069" w:rsidRDefault="009F1AAF" w:rsidP="009F1AAF">
      <w:pPr>
        <w:jc w:val="right"/>
        <w:rPr>
          <w:sz w:val="28"/>
          <w:szCs w:val="28"/>
        </w:rPr>
      </w:pPr>
      <w:r w:rsidRPr="006243C9">
        <w:drawing>
          <wp:inline distT="0" distB="0" distL="0" distR="0" wp14:anchorId="36901C79" wp14:editId="51A11058">
            <wp:extent cx="5981700" cy="14151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435" t="73309" r="15233" b="14172"/>
                    <a:stretch/>
                  </pic:blipFill>
                  <pic:spPr bwMode="auto">
                    <a:xfrm>
                      <a:off x="0" y="0"/>
                      <a:ext cx="6022504" cy="1424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d"/>
        <w:tblpPr w:leftFromText="180" w:rightFromText="180" w:vertAnchor="text" w:horzAnchor="page" w:tblpX="7427" w:tblpY="27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20"/>
      </w:tblGrid>
      <w:tr w:rsidR="009D4069">
        <w:tc>
          <w:tcPr>
            <w:tcW w:w="3720" w:type="dxa"/>
          </w:tcPr>
          <w:p w:rsidR="009D4069" w:rsidRDefault="00BB7461">
            <w:pPr>
              <w:widowControl w:val="0"/>
              <w:ind w:firstLineChars="2500" w:firstLine="6000"/>
              <w:jc w:val="both"/>
            </w:pPr>
            <w:r>
              <w:t>П</w:t>
            </w:r>
            <w:r>
              <w:lastRenderedPageBreak/>
              <w:t>ПРИЛОЖЕНИЕ</w:t>
            </w:r>
            <w:r>
              <w:t xml:space="preserve"> № </w:t>
            </w:r>
            <w:r>
              <w:t>8</w:t>
            </w:r>
          </w:p>
          <w:p w:rsidR="009D4069" w:rsidRDefault="00BB7461">
            <w:pPr>
              <w:widowControl w:val="0"/>
              <w:jc w:val="both"/>
            </w:pPr>
            <w:r>
              <w:t>к Положению об оплате труда работников Муниципального бюджетного общеобразовательного учреждения «Средняя общеобразовательная школа</w:t>
            </w:r>
          </w:p>
          <w:p w:rsidR="009D4069" w:rsidRDefault="00BB7461">
            <w:pPr>
              <w:widowControl w:val="0"/>
              <w:jc w:val="both"/>
            </w:pPr>
            <w:r>
              <w:t>п</w:t>
            </w:r>
            <w:r>
              <w:t>. Джонка»</w:t>
            </w:r>
          </w:p>
        </w:tc>
      </w:tr>
    </w:tbl>
    <w:p w:rsidR="009D4069" w:rsidRDefault="009D4069">
      <w:pPr>
        <w:jc w:val="both"/>
        <w:rPr>
          <w:sz w:val="28"/>
          <w:szCs w:val="28"/>
        </w:rPr>
      </w:pPr>
    </w:p>
    <w:p w:rsidR="009D4069" w:rsidRDefault="00BB7461">
      <w:pPr>
        <w:widowControl w:val="0"/>
        <w:ind w:firstLineChars="2500" w:firstLine="7000"/>
        <w:jc w:val="both"/>
      </w:pPr>
      <w:r>
        <w:rPr>
          <w:sz w:val="28"/>
          <w:szCs w:val="28"/>
        </w:rPr>
        <w:t xml:space="preserve"> </w:t>
      </w:r>
    </w:p>
    <w:p w:rsidR="009D4069" w:rsidRDefault="009D4069">
      <w:pPr>
        <w:widowControl w:val="0"/>
        <w:ind w:firstLineChars="2500" w:firstLine="6000"/>
        <w:jc w:val="both"/>
      </w:pPr>
    </w:p>
    <w:p w:rsidR="009D4069" w:rsidRDefault="009D4069">
      <w:pPr>
        <w:ind w:left="4956" w:firstLine="708"/>
        <w:jc w:val="both"/>
        <w:rPr>
          <w:b/>
          <w:bCs/>
        </w:rPr>
      </w:pPr>
    </w:p>
    <w:p w:rsidR="009D4069" w:rsidRDefault="009D4069">
      <w:pPr>
        <w:spacing w:line="240" w:lineRule="atLeast"/>
        <w:ind w:firstLine="709"/>
        <w:jc w:val="center"/>
        <w:rPr>
          <w:b/>
          <w:bCs/>
          <w:color w:val="404040" w:themeColor="text1" w:themeTint="BF"/>
          <w:sz w:val="28"/>
          <w:szCs w:val="28"/>
        </w:rPr>
      </w:pPr>
    </w:p>
    <w:p w:rsidR="009D4069" w:rsidRDefault="009D4069">
      <w:pPr>
        <w:spacing w:line="240" w:lineRule="atLeast"/>
        <w:ind w:firstLine="709"/>
        <w:jc w:val="center"/>
        <w:rPr>
          <w:b/>
          <w:bCs/>
          <w:color w:val="404040" w:themeColor="text1" w:themeTint="BF"/>
          <w:sz w:val="28"/>
          <w:szCs w:val="28"/>
        </w:rPr>
      </w:pPr>
    </w:p>
    <w:p w:rsidR="009D4069" w:rsidRDefault="009D4069">
      <w:pPr>
        <w:spacing w:line="240" w:lineRule="atLeast"/>
        <w:ind w:firstLine="709"/>
        <w:jc w:val="center"/>
        <w:rPr>
          <w:b/>
          <w:bCs/>
          <w:color w:val="404040" w:themeColor="text1" w:themeTint="BF"/>
          <w:sz w:val="28"/>
          <w:szCs w:val="28"/>
        </w:rPr>
      </w:pPr>
    </w:p>
    <w:p w:rsidR="009D4069" w:rsidRDefault="009D4069">
      <w:pPr>
        <w:spacing w:line="240" w:lineRule="atLeast"/>
        <w:ind w:firstLine="709"/>
        <w:jc w:val="center"/>
        <w:rPr>
          <w:b/>
          <w:bCs/>
          <w:color w:val="404040" w:themeColor="text1" w:themeTint="BF"/>
          <w:sz w:val="28"/>
          <w:szCs w:val="28"/>
        </w:rPr>
      </w:pPr>
    </w:p>
    <w:p w:rsidR="009D4069" w:rsidRDefault="009D4069">
      <w:pPr>
        <w:spacing w:line="240" w:lineRule="atLeast"/>
        <w:ind w:firstLine="709"/>
        <w:jc w:val="center"/>
        <w:rPr>
          <w:b/>
          <w:bCs/>
          <w:color w:val="404040" w:themeColor="text1" w:themeTint="BF"/>
          <w:sz w:val="28"/>
          <w:szCs w:val="28"/>
        </w:rPr>
      </w:pPr>
    </w:p>
    <w:p w:rsidR="009D4069" w:rsidRDefault="009D4069">
      <w:pPr>
        <w:spacing w:line="240" w:lineRule="atLeast"/>
        <w:ind w:firstLine="709"/>
        <w:jc w:val="center"/>
        <w:rPr>
          <w:b/>
          <w:bCs/>
          <w:color w:val="404040" w:themeColor="text1" w:themeTint="BF"/>
          <w:sz w:val="28"/>
          <w:szCs w:val="28"/>
        </w:rPr>
      </w:pPr>
    </w:p>
    <w:p w:rsidR="009D4069" w:rsidRDefault="009D4069">
      <w:pPr>
        <w:spacing w:line="240" w:lineRule="atLeast"/>
        <w:ind w:firstLine="709"/>
        <w:jc w:val="center"/>
        <w:rPr>
          <w:b/>
          <w:bCs/>
          <w:color w:val="404040" w:themeColor="text1" w:themeTint="BF"/>
          <w:sz w:val="28"/>
          <w:szCs w:val="28"/>
        </w:rPr>
      </w:pPr>
    </w:p>
    <w:p w:rsidR="009D4069" w:rsidRDefault="00BB7461">
      <w:pPr>
        <w:spacing w:line="240" w:lineRule="atLeast"/>
        <w:ind w:firstLine="709"/>
        <w:jc w:val="center"/>
        <w:rPr>
          <w:b/>
          <w:bCs/>
          <w:color w:val="404040" w:themeColor="text1" w:themeTint="BF"/>
          <w:sz w:val="28"/>
          <w:szCs w:val="28"/>
        </w:rPr>
      </w:pPr>
      <w:r>
        <w:rPr>
          <w:b/>
          <w:bCs/>
          <w:color w:val="404040" w:themeColor="text1" w:themeTint="BF"/>
          <w:sz w:val="28"/>
          <w:szCs w:val="28"/>
        </w:rPr>
        <w:t>ПОЛОЖЕНИЕ</w:t>
      </w:r>
    </w:p>
    <w:p w:rsidR="009D4069" w:rsidRDefault="00BB7461">
      <w:pPr>
        <w:spacing w:line="240" w:lineRule="atLeast"/>
        <w:ind w:firstLine="709"/>
        <w:jc w:val="center"/>
        <w:rPr>
          <w:b/>
          <w:bCs/>
          <w:i/>
          <w:iCs/>
          <w:color w:val="404040" w:themeColor="text1" w:themeTint="BF"/>
          <w:sz w:val="28"/>
          <w:szCs w:val="28"/>
        </w:rPr>
      </w:pPr>
      <w:r>
        <w:rPr>
          <w:b/>
          <w:bCs/>
          <w:i/>
          <w:iCs/>
          <w:color w:val="404040" w:themeColor="text1" w:themeTint="BF"/>
          <w:sz w:val="28"/>
          <w:szCs w:val="28"/>
        </w:rPr>
        <w:t>о порядке установления стимулирующих выплат работникам Муниципального бюджетного общеобразовательного учреждения «Средняя общеобразовательная школа п. Джонка»</w:t>
      </w:r>
    </w:p>
    <w:p w:rsidR="009D4069" w:rsidRDefault="009D4069">
      <w:pPr>
        <w:spacing w:line="240" w:lineRule="atLeast"/>
        <w:ind w:firstLine="709"/>
        <w:jc w:val="center"/>
        <w:rPr>
          <w:color w:val="404040" w:themeColor="text1" w:themeTint="BF"/>
          <w:sz w:val="28"/>
          <w:szCs w:val="28"/>
        </w:rPr>
      </w:pPr>
    </w:p>
    <w:p w:rsidR="009D4069" w:rsidRDefault="00BB7461">
      <w:pPr>
        <w:spacing w:line="240" w:lineRule="atLeast"/>
        <w:ind w:firstLine="709"/>
        <w:jc w:val="center"/>
        <w:rPr>
          <w:b/>
          <w:bCs/>
          <w:color w:val="404040" w:themeColor="text1" w:themeTint="BF"/>
          <w:sz w:val="28"/>
          <w:szCs w:val="28"/>
        </w:rPr>
      </w:pPr>
      <w:r>
        <w:rPr>
          <w:b/>
          <w:bCs/>
          <w:color w:val="404040" w:themeColor="text1" w:themeTint="BF"/>
          <w:sz w:val="28"/>
          <w:szCs w:val="28"/>
        </w:rPr>
        <w:t>1.Общие положения</w:t>
      </w:r>
    </w:p>
    <w:p w:rsidR="009D4069" w:rsidRDefault="009D4069">
      <w:pPr>
        <w:spacing w:line="240" w:lineRule="atLeast"/>
        <w:ind w:firstLine="709"/>
        <w:jc w:val="center"/>
        <w:rPr>
          <w:b/>
          <w:color w:val="404040" w:themeColor="text1" w:themeTint="BF"/>
          <w:sz w:val="28"/>
          <w:szCs w:val="28"/>
        </w:rPr>
      </w:pPr>
    </w:p>
    <w:p w:rsidR="009D4069" w:rsidRDefault="00BB7461">
      <w:pPr>
        <w:spacing w:line="240" w:lineRule="atLeast"/>
        <w:ind w:firstLine="709"/>
        <w:jc w:val="both"/>
        <w:rPr>
          <w:b/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1.1.    Настоящее Положение разработано в соответствии с постановлением главы администрации Нанайского муниципального района от 01.10.2008 № 1039 «Об утверждении Перечня  видов выплат стимулирующего характера в муниципальных учреждениях Нанайского муниципа</w:t>
      </w:r>
      <w:r>
        <w:rPr>
          <w:color w:val="404040" w:themeColor="text1" w:themeTint="BF"/>
          <w:sz w:val="28"/>
          <w:szCs w:val="28"/>
        </w:rPr>
        <w:t xml:space="preserve">льного района и разъяснения о порядке установления выплат стимулирующего характера в муниципальных учреждениях Нанайского муниципального района», постановлением администрации Нанайского муниципального района от 21.08.2013 № 1005 «Об утверждении Примерного </w:t>
      </w:r>
      <w:r>
        <w:rPr>
          <w:color w:val="404040" w:themeColor="text1" w:themeTint="BF"/>
          <w:sz w:val="28"/>
          <w:szCs w:val="28"/>
        </w:rPr>
        <w:t>положения об оплате труда работников муниципальных казенных, бюджетных и автономных учреждений системы общего, дошкольного и дополнительного образования детей, районного методического кабинета, хозяйственно-эксплуатационной группы, подведомственных управле</w:t>
      </w:r>
      <w:r>
        <w:rPr>
          <w:color w:val="404040" w:themeColor="text1" w:themeTint="BF"/>
          <w:sz w:val="28"/>
          <w:szCs w:val="28"/>
        </w:rPr>
        <w:t>нию образования администрации Нанайского муниципального района Хабаровского края» и определяет порядок установления и осуществления выплат стимулирующего характера работникам Муниципального бюджетного общеобразовательного учреждения «Средняя общеобразовате</w:t>
      </w:r>
      <w:r>
        <w:rPr>
          <w:color w:val="404040" w:themeColor="text1" w:themeTint="BF"/>
          <w:sz w:val="28"/>
          <w:szCs w:val="28"/>
        </w:rPr>
        <w:t xml:space="preserve">льная школа п. Джонка» (далее – организации). </w:t>
      </w:r>
    </w:p>
    <w:p w:rsidR="009D4069" w:rsidRDefault="00BB7461">
      <w:pPr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1.2.      Выплаты стимулирующего характера устанавливаются в целях материальной   заинтересованности работников организации к высокой результативности и эффективности работы, инновационной деятельности, развит</w:t>
      </w:r>
      <w:r>
        <w:rPr>
          <w:color w:val="404040" w:themeColor="text1" w:themeTint="BF"/>
          <w:sz w:val="28"/>
          <w:szCs w:val="28"/>
        </w:rPr>
        <w:t xml:space="preserve">ию творческой активности и инициативы при выполнении поставленных задач. </w:t>
      </w:r>
    </w:p>
    <w:p w:rsidR="009D4069" w:rsidRDefault="00BB7461">
      <w:pPr>
        <w:autoSpaceDE w:val="0"/>
        <w:autoSpaceDN w:val="0"/>
        <w:adjustRightInd w:val="0"/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 xml:space="preserve">1.3. Положение предусматривает следующие виды выплат стимулирующего характера: </w:t>
      </w:r>
    </w:p>
    <w:p w:rsidR="009D4069" w:rsidRDefault="00BB7461">
      <w:pPr>
        <w:autoSpaceDE w:val="0"/>
        <w:autoSpaceDN w:val="0"/>
        <w:adjustRightInd w:val="0"/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 xml:space="preserve">- за интенсивность и высокие результаты работы, </w:t>
      </w:r>
    </w:p>
    <w:p w:rsidR="009D4069" w:rsidRDefault="00BB7461">
      <w:pPr>
        <w:autoSpaceDE w:val="0"/>
        <w:autoSpaceDN w:val="0"/>
        <w:adjustRightInd w:val="0"/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- за качество выполняемых работ;</w:t>
      </w:r>
    </w:p>
    <w:p w:rsidR="009D4069" w:rsidRDefault="00BB7461">
      <w:pPr>
        <w:autoSpaceDE w:val="0"/>
        <w:autoSpaceDN w:val="0"/>
        <w:adjustRightInd w:val="0"/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- за стаж непрерывно</w:t>
      </w:r>
      <w:r>
        <w:rPr>
          <w:color w:val="404040" w:themeColor="text1" w:themeTint="BF"/>
          <w:sz w:val="28"/>
          <w:szCs w:val="28"/>
        </w:rPr>
        <w:t>й работы, за выслугу лет;</w:t>
      </w:r>
    </w:p>
    <w:p w:rsidR="009D4069" w:rsidRDefault="00BB7461">
      <w:pPr>
        <w:autoSpaceDE w:val="0"/>
        <w:autoSpaceDN w:val="0"/>
        <w:adjustRightInd w:val="0"/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lastRenderedPageBreak/>
        <w:t>- выплаты за профессиональное мастерство, классность;</w:t>
      </w:r>
    </w:p>
    <w:p w:rsidR="009D4069" w:rsidRDefault="00BB7461">
      <w:pPr>
        <w:autoSpaceDE w:val="0"/>
        <w:autoSpaceDN w:val="0"/>
        <w:adjustRightInd w:val="0"/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- выплаты за применение в работе достижений науки и передовых методов труда;</w:t>
      </w:r>
    </w:p>
    <w:p w:rsidR="009D4069" w:rsidRDefault="00BB7461">
      <w:pPr>
        <w:autoSpaceDE w:val="0"/>
        <w:autoSpaceDN w:val="0"/>
        <w:adjustRightInd w:val="0"/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 xml:space="preserve">- премиальные выплаты по итогам работы; </w:t>
      </w:r>
    </w:p>
    <w:p w:rsidR="009D4069" w:rsidRDefault="00BB7461">
      <w:pPr>
        <w:autoSpaceDE w:val="0"/>
        <w:autoSpaceDN w:val="0"/>
        <w:adjustRightInd w:val="0"/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- премиальные выплаты за выполнение       особо     важных</w:t>
      </w:r>
      <w:r>
        <w:rPr>
          <w:color w:val="404040" w:themeColor="text1" w:themeTint="BF"/>
          <w:sz w:val="28"/>
          <w:szCs w:val="28"/>
        </w:rPr>
        <w:t xml:space="preserve"> и срочных работ.</w:t>
      </w:r>
    </w:p>
    <w:p w:rsidR="009D4069" w:rsidRDefault="00BB7461">
      <w:pPr>
        <w:autoSpaceDE w:val="0"/>
        <w:autoSpaceDN w:val="0"/>
        <w:adjustRightInd w:val="0"/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 </w:t>
      </w:r>
      <w:r>
        <w:rPr>
          <w:b/>
          <w:color w:val="404040" w:themeColor="text1" w:themeTint="BF"/>
          <w:spacing w:val="5"/>
          <w:sz w:val="28"/>
          <w:szCs w:val="28"/>
        </w:rPr>
        <w:t> </w:t>
      </w:r>
    </w:p>
    <w:p w:rsidR="009D4069" w:rsidRDefault="00BB7461">
      <w:pPr>
        <w:spacing w:line="240" w:lineRule="atLeast"/>
        <w:ind w:firstLine="709"/>
        <w:jc w:val="both"/>
        <w:rPr>
          <w:color w:val="404040" w:themeColor="text1" w:themeTint="BF"/>
          <w:spacing w:val="5"/>
          <w:sz w:val="28"/>
          <w:szCs w:val="28"/>
        </w:rPr>
      </w:pPr>
      <w:r>
        <w:rPr>
          <w:b/>
          <w:bCs/>
          <w:color w:val="404040" w:themeColor="text1" w:themeTint="BF"/>
          <w:spacing w:val="5"/>
          <w:sz w:val="28"/>
          <w:szCs w:val="28"/>
        </w:rPr>
        <w:t xml:space="preserve">2. Порядок и условия установления выплат стимулирующего характера </w:t>
      </w:r>
    </w:p>
    <w:p w:rsidR="009D4069" w:rsidRDefault="009D4069">
      <w:pPr>
        <w:spacing w:line="240" w:lineRule="atLeast"/>
        <w:ind w:firstLine="709"/>
        <w:jc w:val="both"/>
        <w:rPr>
          <w:b/>
          <w:color w:val="404040" w:themeColor="text1" w:themeTint="BF"/>
          <w:sz w:val="28"/>
          <w:szCs w:val="28"/>
        </w:rPr>
      </w:pPr>
    </w:p>
    <w:p w:rsidR="009D4069" w:rsidRDefault="00BB7461">
      <w:pPr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pacing w:val="-8"/>
          <w:sz w:val="28"/>
          <w:szCs w:val="28"/>
        </w:rPr>
        <w:t>2.1.</w:t>
      </w:r>
      <w:r>
        <w:rPr>
          <w:color w:val="404040" w:themeColor="text1" w:themeTint="BF"/>
          <w:sz w:val="28"/>
          <w:szCs w:val="28"/>
        </w:rPr>
        <w:t xml:space="preserve">     </w:t>
      </w:r>
      <w:r>
        <w:rPr>
          <w:color w:val="404040" w:themeColor="text1" w:themeTint="BF"/>
          <w:spacing w:val="-3"/>
          <w:sz w:val="28"/>
          <w:szCs w:val="28"/>
        </w:rPr>
        <w:t>Стимулирующие выплаты</w:t>
      </w:r>
      <w:r>
        <w:rPr>
          <w:color w:val="404040" w:themeColor="text1" w:themeTint="BF"/>
          <w:sz w:val="28"/>
          <w:szCs w:val="28"/>
        </w:rPr>
        <w:t xml:space="preserve"> за качество работы, назначаются комиссией по установлению размеров стимулирующих выплат (далее - Комиссия). </w:t>
      </w:r>
    </w:p>
    <w:p w:rsidR="009D4069" w:rsidRDefault="00BB7461">
      <w:pPr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2.2. Состав Комиссии опреде</w:t>
      </w:r>
      <w:r>
        <w:rPr>
          <w:color w:val="404040" w:themeColor="text1" w:themeTint="BF"/>
          <w:sz w:val="28"/>
          <w:szCs w:val="28"/>
        </w:rPr>
        <w:t>ляется общим собранием трудового коллектива и утверждается приказом директора.</w:t>
      </w:r>
    </w:p>
    <w:p w:rsidR="009D4069" w:rsidRDefault="00BB7461">
      <w:pPr>
        <w:pStyle w:val="Style2"/>
        <w:widowControl/>
        <w:spacing w:line="240" w:lineRule="auto"/>
        <w:ind w:firstLine="701"/>
        <w:rPr>
          <w:sz w:val="28"/>
          <w:szCs w:val="28"/>
        </w:rPr>
      </w:pPr>
      <w:r>
        <w:rPr>
          <w:rFonts w:eastAsia="Times New Roman"/>
          <w:color w:val="404040" w:themeColor="text1" w:themeTint="BF"/>
          <w:sz w:val="28"/>
          <w:szCs w:val="28"/>
        </w:rPr>
        <w:t> </w:t>
      </w:r>
      <w:r>
        <w:rPr>
          <w:rStyle w:val="FontStyle11"/>
          <w:sz w:val="28"/>
          <w:szCs w:val="28"/>
        </w:rPr>
        <w:t xml:space="preserve">Комиссия является коллегиальным органом, действующим на основании Положения о комиссии, утвержденного локальным нормативным актом организации с учетом мнения представительного </w:t>
      </w:r>
      <w:r>
        <w:rPr>
          <w:rStyle w:val="FontStyle11"/>
          <w:sz w:val="28"/>
          <w:szCs w:val="28"/>
        </w:rPr>
        <w:t>органа работников организации.</w:t>
      </w:r>
    </w:p>
    <w:p w:rsidR="009D4069" w:rsidRDefault="00BB7461">
      <w:pPr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2.3.     Основными задачами Комиссии являются:</w:t>
      </w:r>
    </w:p>
    <w:p w:rsidR="009D4069" w:rsidRDefault="00BB7461">
      <w:pPr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-         оценка результатов деятельности работников организации;</w:t>
      </w:r>
    </w:p>
    <w:p w:rsidR="009D4069" w:rsidRDefault="00BB7461">
      <w:pPr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 xml:space="preserve">-         подготовка   протокола заседания Комиссии о назначении стимулирующих выплат.        </w:t>
      </w:r>
    </w:p>
    <w:p w:rsidR="009D4069" w:rsidRDefault="00BB7461">
      <w:pPr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2.4.      Установ</w:t>
      </w:r>
      <w:r>
        <w:rPr>
          <w:color w:val="404040" w:themeColor="text1" w:themeTint="BF"/>
          <w:sz w:val="28"/>
          <w:szCs w:val="28"/>
        </w:rPr>
        <w:t xml:space="preserve">ление стимулирующих выплат за качество работы, работникам организации осуществляется в соответствии с решением созданной Комиссии для оценки работы работников организации. Оценка происходит согласно установленным показателям   и осуществляется по периодам </w:t>
      </w:r>
      <w:r>
        <w:rPr>
          <w:color w:val="404040" w:themeColor="text1" w:themeTint="BF"/>
          <w:sz w:val="28"/>
          <w:szCs w:val="28"/>
        </w:rPr>
        <w:t xml:space="preserve">согласно пункту 2.5. настоящего Положения. </w:t>
      </w:r>
    </w:p>
    <w:p w:rsidR="009D4069" w:rsidRDefault="00BB7461">
      <w:pPr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pacing w:val="-7"/>
          <w:sz w:val="28"/>
          <w:szCs w:val="28"/>
        </w:rPr>
        <w:t xml:space="preserve">2.5. </w:t>
      </w:r>
      <w:r>
        <w:rPr>
          <w:color w:val="404040" w:themeColor="text1" w:themeTint="BF"/>
          <w:spacing w:val="-2"/>
          <w:sz w:val="28"/>
          <w:szCs w:val="28"/>
        </w:rPr>
        <w:t> Стимулирующие выплаты за качество работы устанавливаются не менее одного раза в месяц (по итогам работы за предыдущий период).</w:t>
      </w:r>
    </w:p>
    <w:p w:rsidR="009D4069" w:rsidRDefault="00BB7461">
      <w:pPr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2.6. Размеры стимулирующих выплат</w:t>
      </w:r>
      <w:r>
        <w:rPr>
          <w:color w:val="404040" w:themeColor="text1" w:themeTint="BF"/>
          <w:spacing w:val="-2"/>
          <w:sz w:val="28"/>
          <w:szCs w:val="28"/>
        </w:rPr>
        <w:t xml:space="preserve"> за качество работы,</w:t>
      </w:r>
      <w:r>
        <w:rPr>
          <w:color w:val="404040" w:themeColor="text1" w:themeTint="BF"/>
          <w:sz w:val="28"/>
          <w:szCs w:val="28"/>
        </w:rPr>
        <w:t xml:space="preserve"> работникам организации определяются Комиссией в соответствии настоящим Положением. </w:t>
      </w:r>
    </w:p>
    <w:p w:rsidR="009D4069" w:rsidRDefault="00BB7461">
      <w:pPr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2.7.  Комиссия принимает решение о размере стимулирующих выплат</w:t>
      </w:r>
      <w:r>
        <w:rPr>
          <w:color w:val="404040" w:themeColor="text1" w:themeTint="BF"/>
          <w:spacing w:val="-2"/>
          <w:sz w:val="28"/>
          <w:szCs w:val="28"/>
        </w:rPr>
        <w:t xml:space="preserve"> за качество работы</w:t>
      </w:r>
      <w:r>
        <w:rPr>
          <w:color w:val="404040" w:themeColor="text1" w:themeTint="BF"/>
          <w:sz w:val="28"/>
          <w:szCs w:val="28"/>
        </w:rPr>
        <w:t xml:space="preserve"> открытым голосованием при условии присутствия не менее 2/3 членов состава. Принятое реше</w:t>
      </w:r>
      <w:r>
        <w:rPr>
          <w:color w:val="404040" w:themeColor="text1" w:themeTint="BF"/>
          <w:sz w:val="28"/>
          <w:szCs w:val="28"/>
        </w:rPr>
        <w:t xml:space="preserve">ние оформляется протоколом. </w:t>
      </w:r>
    </w:p>
    <w:p w:rsidR="009D4069" w:rsidRDefault="00BB7461">
      <w:pPr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2.8. На основании протокола Комиссии директор издает приказ об утверждении стимулирующих выплат</w:t>
      </w:r>
      <w:r>
        <w:rPr>
          <w:color w:val="404040" w:themeColor="text1" w:themeTint="BF"/>
          <w:spacing w:val="-2"/>
          <w:sz w:val="28"/>
          <w:szCs w:val="28"/>
        </w:rPr>
        <w:t xml:space="preserve"> за качество работы</w:t>
      </w:r>
      <w:r>
        <w:rPr>
          <w:color w:val="404040" w:themeColor="text1" w:themeTint="BF"/>
          <w:sz w:val="28"/>
          <w:szCs w:val="28"/>
        </w:rPr>
        <w:t xml:space="preserve">  работникам.          </w:t>
      </w:r>
    </w:p>
    <w:p w:rsidR="009D4069" w:rsidRDefault="00BB7461">
      <w:pPr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 xml:space="preserve">2.9.  Основанием для оплаты стимулирующих выплат за качество работы, является приказ директора с указанием конкретного размера стимулирующей выплаты за качество работы каждому работнику организации.  </w:t>
      </w:r>
    </w:p>
    <w:p w:rsidR="009D4069" w:rsidRDefault="00BB7461">
      <w:pPr>
        <w:autoSpaceDE w:val="0"/>
        <w:autoSpaceDN w:val="0"/>
        <w:adjustRightInd w:val="0"/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2.10.    Работнику организации, проработавшему неполный</w:t>
      </w:r>
      <w:r>
        <w:rPr>
          <w:color w:val="404040" w:themeColor="text1" w:themeTint="BF"/>
          <w:sz w:val="28"/>
          <w:szCs w:val="28"/>
        </w:rPr>
        <w:t xml:space="preserve"> отчетный период в связи с временной нетрудоспособностью, уходом в отпуск, </w:t>
      </w:r>
      <w:r>
        <w:rPr>
          <w:color w:val="404040" w:themeColor="text1" w:themeTint="BF"/>
          <w:sz w:val="28"/>
          <w:szCs w:val="28"/>
        </w:rPr>
        <w:lastRenderedPageBreak/>
        <w:t>увольнением, стимулирующая выплата за качество работы выплачивается пропорционально отработанному времени.</w:t>
      </w:r>
    </w:p>
    <w:p w:rsidR="009D4069" w:rsidRDefault="00BB7461">
      <w:pPr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2.12.    Премирование по итогам работы (квартал, полугодие, 9 месяцев, год</w:t>
      </w:r>
      <w:r>
        <w:rPr>
          <w:color w:val="404040" w:themeColor="text1" w:themeTint="BF"/>
          <w:sz w:val="28"/>
          <w:szCs w:val="28"/>
        </w:rPr>
        <w:t xml:space="preserve">) предусматривается в целях поощрения работников организации за общие результаты труда за соответствующий период времени. </w:t>
      </w:r>
    </w:p>
    <w:p w:rsidR="009D4069" w:rsidRDefault="00BB7461">
      <w:pPr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Премирование осуществляется по результатам подведения итогов деятельности организации. Перечень показателей для установления премиаль</w:t>
      </w:r>
      <w:r>
        <w:rPr>
          <w:color w:val="404040" w:themeColor="text1" w:themeTint="BF"/>
          <w:sz w:val="28"/>
          <w:szCs w:val="28"/>
        </w:rPr>
        <w:t>ных выплат по итогам работы работников организации представлены в настоящем Положении.</w:t>
      </w:r>
    </w:p>
    <w:p w:rsidR="009D4069" w:rsidRDefault="00BB7461">
      <w:pPr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 xml:space="preserve">2.14. Премирование за выполнение особо важных и срочных работ работникам организации предусматривается в целях поощрения за общие результаты труда. </w:t>
      </w:r>
    </w:p>
    <w:p w:rsidR="009D4069" w:rsidRDefault="00BB7461">
      <w:pPr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Перечень показателей</w:t>
      </w:r>
      <w:r>
        <w:rPr>
          <w:color w:val="404040" w:themeColor="text1" w:themeTint="BF"/>
          <w:sz w:val="28"/>
          <w:szCs w:val="28"/>
        </w:rPr>
        <w:t xml:space="preserve"> для установления премиальных выплат за выполнение особо важных и срочных работ работникам организации представлен в настоящем Положении. </w:t>
      </w:r>
    </w:p>
    <w:p w:rsidR="009D4069" w:rsidRDefault="00BB7461">
      <w:pPr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2.15. Комиссия принимает решение о размере  выплаты премии по итогам работы (квартал, полугодие, 9 месяцев, год) за в</w:t>
      </w:r>
      <w:r>
        <w:rPr>
          <w:color w:val="404040" w:themeColor="text1" w:themeTint="BF"/>
          <w:sz w:val="28"/>
          <w:szCs w:val="28"/>
        </w:rPr>
        <w:t>ыполнение особо важных и срочных работ работникам организации открытым голосованием при условии присутствия не менее 2/3 членов состава. Принятое решение оформляется протоколом. На основании протокола Комиссии директор издает приказ об утверждении премии п</w:t>
      </w:r>
      <w:r>
        <w:rPr>
          <w:color w:val="404040" w:themeColor="text1" w:themeTint="BF"/>
          <w:sz w:val="28"/>
          <w:szCs w:val="28"/>
        </w:rPr>
        <w:t>о итогам работы за выполнение особо важных и срочных работ работникам. Премиальные выплаты носят единовременный  характер.</w:t>
      </w:r>
    </w:p>
    <w:p w:rsidR="009D4069" w:rsidRDefault="00BB7461">
      <w:pPr>
        <w:ind w:firstLine="701"/>
        <w:jc w:val="both"/>
        <w:rPr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 xml:space="preserve">2.16.    </w:t>
      </w:r>
      <w:r>
        <w:rPr>
          <w:sz w:val="28"/>
          <w:szCs w:val="28"/>
        </w:rPr>
        <w:t>Выплаты стимулирующего характера производятся в пределах бюджетных ассигнований на оплату труда работников организации, а та</w:t>
      </w:r>
      <w:r>
        <w:rPr>
          <w:sz w:val="28"/>
          <w:szCs w:val="28"/>
        </w:rPr>
        <w:t xml:space="preserve">кже                                                                                                      </w:t>
      </w:r>
    </w:p>
    <w:p w:rsidR="009D4069" w:rsidRDefault="00BB74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 от предпринимательской и иной приносящей доход деятельности, направленных организацией на оплату труда работников. </w:t>
      </w:r>
    </w:p>
    <w:p w:rsidR="009D4069" w:rsidRDefault="00BB74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Максимальный размер выплат</w:t>
      </w:r>
      <w:r>
        <w:rPr>
          <w:sz w:val="28"/>
          <w:szCs w:val="28"/>
        </w:rPr>
        <w:t xml:space="preserve"> не ограничен.</w:t>
      </w:r>
    </w:p>
    <w:p w:rsidR="009D4069" w:rsidRDefault="00BB7461">
      <w:pPr>
        <w:ind w:firstLine="567"/>
        <w:jc w:val="both"/>
        <w:rPr>
          <w:color w:val="404040" w:themeColor="text1" w:themeTint="BF"/>
          <w:sz w:val="28"/>
          <w:szCs w:val="28"/>
        </w:rPr>
      </w:pPr>
      <w:r>
        <w:rPr>
          <w:sz w:val="28"/>
          <w:szCs w:val="28"/>
        </w:rPr>
        <w:t>2.17. Размер стимулирующих выплат устанавливается в абсолютном размере (баллах,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рублях и в процентах к окладу (должностному окладу), ставки заработной платы). </w:t>
      </w:r>
    </w:p>
    <w:p w:rsidR="009D4069" w:rsidRDefault="00BB7461">
      <w:pPr>
        <w:spacing w:line="240" w:lineRule="atLeast"/>
        <w:ind w:firstLine="567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2.18. Стимулирующие выплаты работникам организации могут уменьшаться или отменять</w:t>
      </w:r>
      <w:r>
        <w:rPr>
          <w:color w:val="404040" w:themeColor="text1" w:themeTint="BF"/>
          <w:sz w:val="28"/>
          <w:szCs w:val="28"/>
        </w:rPr>
        <w:t xml:space="preserve">ся полностью при: </w:t>
      </w:r>
    </w:p>
    <w:p w:rsidR="009D4069" w:rsidRDefault="00BB7461">
      <w:pPr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- нарушении требований санитарно-гигиенических норм, требований безопасности, пожарной безопасности;</w:t>
      </w:r>
    </w:p>
    <w:p w:rsidR="009D4069" w:rsidRDefault="00BB7461">
      <w:pPr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-   нарушении трудовой, исполнительской дисциплины;</w:t>
      </w:r>
    </w:p>
    <w:p w:rsidR="009D4069" w:rsidRDefault="00BB7461">
      <w:pPr>
        <w:spacing w:line="240" w:lineRule="atLeast"/>
        <w:ind w:firstLine="709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-   наличии дисциплинарного взыскания.</w:t>
      </w:r>
    </w:p>
    <w:p w:rsidR="009D4069" w:rsidRDefault="00BB7461">
      <w:pPr>
        <w:spacing w:line="240" w:lineRule="atLeast"/>
        <w:ind w:firstLine="708"/>
        <w:jc w:val="both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2.19. Изменение размера и отмена стимулирующи</w:t>
      </w:r>
      <w:r>
        <w:rPr>
          <w:color w:val="404040" w:themeColor="text1" w:themeTint="BF"/>
          <w:sz w:val="28"/>
          <w:szCs w:val="28"/>
        </w:rPr>
        <w:t xml:space="preserve">х выплат оформляется приказом директора. </w:t>
      </w:r>
    </w:p>
    <w:p w:rsidR="009D4069" w:rsidRDefault="009D4069">
      <w:pPr>
        <w:rPr>
          <w:b/>
          <w:sz w:val="28"/>
        </w:rPr>
      </w:pPr>
    </w:p>
    <w:p w:rsidR="009D4069" w:rsidRDefault="009D4069">
      <w:pPr>
        <w:rPr>
          <w:b/>
          <w:sz w:val="28"/>
        </w:rPr>
      </w:pPr>
    </w:p>
    <w:p w:rsidR="009D4069" w:rsidRDefault="009F1AAF" w:rsidP="009F1AAF">
      <w:pPr>
        <w:jc w:val="center"/>
        <w:rPr>
          <w:sz w:val="28"/>
          <w:szCs w:val="28"/>
        </w:rPr>
      </w:pPr>
      <w:r w:rsidRPr="006243C9">
        <w:drawing>
          <wp:inline distT="0" distB="0" distL="0" distR="0" wp14:anchorId="39BE8A31" wp14:editId="5DC84B2C">
            <wp:extent cx="4186478" cy="6375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435" t="73309" r="15233" b="14172"/>
                    <a:stretch/>
                  </pic:blipFill>
                  <pic:spPr bwMode="auto">
                    <a:xfrm>
                      <a:off x="0" y="0"/>
                      <a:ext cx="4299275" cy="654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069" w:rsidRDefault="009D4069">
      <w:pPr>
        <w:rPr>
          <w:b/>
          <w:sz w:val="28"/>
        </w:rPr>
      </w:pPr>
    </w:p>
    <w:p w:rsidR="009D4069" w:rsidRDefault="009D4069">
      <w:pPr>
        <w:rPr>
          <w:b/>
          <w:sz w:val="28"/>
        </w:rPr>
      </w:pPr>
    </w:p>
    <w:p w:rsidR="009D4069" w:rsidRDefault="009D4069">
      <w:pPr>
        <w:rPr>
          <w:b/>
          <w:sz w:val="28"/>
        </w:rPr>
      </w:pPr>
    </w:p>
    <w:p w:rsidR="009D4069" w:rsidRDefault="009D4069">
      <w:pPr>
        <w:rPr>
          <w:b/>
          <w:sz w:val="28"/>
        </w:rPr>
      </w:pPr>
    </w:p>
    <w:p w:rsidR="009D4069" w:rsidRDefault="009D4069">
      <w:pPr>
        <w:rPr>
          <w:b/>
          <w:sz w:val="28"/>
        </w:rPr>
      </w:pPr>
    </w:p>
    <w:p w:rsidR="009D4069" w:rsidRDefault="009D4069">
      <w:pPr>
        <w:rPr>
          <w:b/>
          <w:sz w:val="28"/>
        </w:rPr>
      </w:pPr>
    </w:p>
    <w:p w:rsidR="009D4069" w:rsidRDefault="009D4069">
      <w:pPr>
        <w:rPr>
          <w:b/>
          <w:sz w:val="28"/>
        </w:rPr>
      </w:pPr>
    </w:p>
    <w:p w:rsidR="009D4069" w:rsidRDefault="009D4069">
      <w:pPr>
        <w:rPr>
          <w:b/>
          <w:sz w:val="28"/>
        </w:rPr>
      </w:pPr>
    </w:p>
    <w:tbl>
      <w:tblPr>
        <w:tblStyle w:val="ad"/>
        <w:tblpPr w:leftFromText="180" w:rightFromText="180" w:vertAnchor="page" w:horzAnchor="page" w:tblpX="7549" w:tblpY="90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2"/>
      </w:tblGrid>
      <w:tr w:rsidR="009D4069">
        <w:tc>
          <w:tcPr>
            <w:tcW w:w="3482" w:type="dxa"/>
          </w:tcPr>
          <w:p w:rsidR="009D4069" w:rsidRDefault="00BB7461">
            <w:pPr>
              <w:widowControl w:val="0"/>
              <w:ind w:firstLineChars="2500" w:firstLine="6000"/>
              <w:jc w:val="both"/>
            </w:pPr>
            <w:r>
              <w:t>ППРИЛОЖЕНИЕ</w:t>
            </w:r>
            <w:r>
              <w:t xml:space="preserve"> № </w:t>
            </w:r>
            <w:r>
              <w:t>9</w:t>
            </w:r>
          </w:p>
          <w:p w:rsidR="009D4069" w:rsidRDefault="00BB7461">
            <w:pPr>
              <w:widowControl w:val="0"/>
              <w:jc w:val="both"/>
            </w:pPr>
            <w:r>
              <w:t xml:space="preserve">к Положению об оплате труда работников Муниципального бюджетного общеобразовательного </w:t>
            </w:r>
            <w:r>
              <w:t>учреждения «Средняя общеобразовательная школа</w:t>
            </w:r>
          </w:p>
          <w:p w:rsidR="009D4069" w:rsidRDefault="00BB7461">
            <w:pPr>
              <w:widowControl w:val="0"/>
              <w:jc w:val="both"/>
              <w:rPr>
                <w:sz w:val="28"/>
              </w:rPr>
            </w:pPr>
            <w:r>
              <w:t>п</w:t>
            </w:r>
            <w:r>
              <w:t>. Джонка»</w:t>
            </w:r>
          </w:p>
        </w:tc>
      </w:tr>
    </w:tbl>
    <w:p w:rsidR="009D4069" w:rsidRDefault="009D4069">
      <w:pPr>
        <w:rPr>
          <w:b/>
          <w:bCs/>
          <w:sz w:val="28"/>
        </w:rPr>
      </w:pPr>
    </w:p>
    <w:p w:rsidR="009D4069" w:rsidRDefault="009D4069">
      <w:pPr>
        <w:rPr>
          <w:b/>
          <w:bCs/>
          <w:sz w:val="28"/>
        </w:rPr>
      </w:pPr>
    </w:p>
    <w:p w:rsidR="009D4069" w:rsidRDefault="00BB7461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ПОЛОЖЕНИЕ</w:t>
      </w:r>
    </w:p>
    <w:p w:rsidR="009D4069" w:rsidRDefault="00BB7461">
      <w:pPr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о</w:t>
      </w:r>
      <w:r>
        <w:rPr>
          <w:b/>
          <w:bCs/>
          <w:i/>
          <w:iCs/>
          <w:sz w:val="28"/>
        </w:rPr>
        <w:t xml:space="preserve"> порядке и условиях выплаты</w:t>
      </w:r>
    </w:p>
    <w:p w:rsidR="009D4069" w:rsidRDefault="00BB7461">
      <w:pPr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материальной помощи работникам Муниципального бюджетного общеобразовательного учреждения «Средняя общеобразовательная школа п. Джонка»</w:t>
      </w:r>
    </w:p>
    <w:p w:rsidR="009D4069" w:rsidRDefault="009D4069">
      <w:pPr>
        <w:jc w:val="center"/>
        <w:rPr>
          <w:sz w:val="28"/>
        </w:rPr>
      </w:pPr>
    </w:p>
    <w:p w:rsidR="009D4069" w:rsidRDefault="00BB7461">
      <w:pPr>
        <w:jc w:val="center"/>
        <w:rPr>
          <w:b/>
          <w:sz w:val="28"/>
        </w:rPr>
      </w:pPr>
      <w:r>
        <w:rPr>
          <w:b/>
          <w:sz w:val="28"/>
          <w:lang w:val="en-US"/>
        </w:rPr>
        <w:t>I</w:t>
      </w:r>
      <w:r>
        <w:rPr>
          <w:b/>
          <w:sz w:val="28"/>
        </w:rPr>
        <w:t>. Общее положения</w:t>
      </w:r>
    </w:p>
    <w:p w:rsidR="009D4069" w:rsidRDefault="009D4069">
      <w:pPr>
        <w:rPr>
          <w:sz w:val="28"/>
        </w:rPr>
      </w:pPr>
    </w:p>
    <w:p w:rsidR="009D4069" w:rsidRDefault="00BB7461">
      <w:pPr>
        <w:spacing w:after="120"/>
        <w:ind w:firstLine="708"/>
        <w:jc w:val="both"/>
        <w:rPr>
          <w:sz w:val="28"/>
          <w:highlight w:val="yellow"/>
        </w:rPr>
      </w:pPr>
      <w:r>
        <w:rPr>
          <w:sz w:val="28"/>
        </w:rPr>
        <w:t xml:space="preserve">1.1. Настоящее Положение о порядке и условиях выплаты материальной помощи работникам Муниципального бюджетного общеобразовательного учреждения «Средняя общеобразовательная школа п.Джонка» (далее – Положение) разработано в соответствии с </w:t>
      </w:r>
      <w:r>
        <w:rPr>
          <w:sz w:val="28"/>
        </w:rPr>
        <w:t>решением</w:t>
      </w:r>
      <w:r>
        <w:rPr>
          <w:sz w:val="28"/>
        </w:rPr>
        <w:t xml:space="preserve"> Собрания д</w:t>
      </w:r>
      <w:r>
        <w:rPr>
          <w:sz w:val="28"/>
        </w:rPr>
        <w:t>епутатов Нанайского муниципального района от 18.02.2019 года № 433 «Об основах новых систем оплаты труда работников муниципальных учреждений Нанайского муниципального района»,  постановлением администрации Нанайского муниципального района от 30.12.2016г. №</w:t>
      </w:r>
      <w:r>
        <w:rPr>
          <w:sz w:val="28"/>
        </w:rPr>
        <w:t xml:space="preserve"> 832 </w:t>
      </w:r>
      <w:r>
        <w:rPr>
          <w:sz w:val="28"/>
          <w:szCs w:val="28"/>
        </w:rPr>
        <w:t>«Об утверждении Примерного положения об оплате труда работников муниципальных бюджетных, автономных организаций системы общего, дошкольного и дополнительного образования детей, районного методического кабинета, хозяйственно-эксплуатационной группы, по</w:t>
      </w:r>
      <w:r>
        <w:rPr>
          <w:sz w:val="28"/>
          <w:szCs w:val="28"/>
        </w:rPr>
        <w:t>дведомственных управлению образования администрации  Нанайского муниципального района Хабаровского края, Муниципального каз</w:t>
      </w:r>
      <w:r>
        <w:rPr>
          <w:sz w:val="28"/>
          <w:szCs w:val="28"/>
        </w:rPr>
        <w:t>ё</w:t>
      </w:r>
      <w:r>
        <w:rPr>
          <w:sz w:val="28"/>
          <w:szCs w:val="28"/>
        </w:rPr>
        <w:t>нного учреждения «Централизованная бухгалтерия учреждений образования Нанайского муниципального района».</w:t>
      </w:r>
      <w:r>
        <w:rPr>
          <w:sz w:val="28"/>
        </w:rPr>
        <w:t xml:space="preserve"> </w:t>
      </w:r>
    </w:p>
    <w:p w:rsidR="009D4069" w:rsidRDefault="00BB7461">
      <w:pPr>
        <w:spacing w:after="120"/>
        <w:ind w:firstLine="708"/>
        <w:jc w:val="both"/>
        <w:rPr>
          <w:sz w:val="28"/>
        </w:rPr>
      </w:pPr>
      <w:r>
        <w:rPr>
          <w:sz w:val="28"/>
        </w:rPr>
        <w:t>1.2. Настоящее Положение у</w:t>
      </w:r>
      <w:r>
        <w:rPr>
          <w:sz w:val="28"/>
        </w:rPr>
        <w:t xml:space="preserve">станавливает размер и порядок выплаты материальной помощи работникам </w:t>
      </w:r>
      <w:r>
        <w:rPr>
          <w:sz w:val="28"/>
        </w:rPr>
        <w:t>М</w:t>
      </w:r>
      <w:r>
        <w:rPr>
          <w:sz w:val="28"/>
        </w:rPr>
        <w:t xml:space="preserve">униципального бюджетного общеобразовательного учреждения «Средняя общеобразовательная школа п. Джонка» (далее – Учреждение) и является неотъемлемой частью </w:t>
      </w:r>
      <w:r>
        <w:rPr>
          <w:sz w:val="28"/>
        </w:rPr>
        <w:t>П</w:t>
      </w:r>
      <w:r>
        <w:rPr>
          <w:sz w:val="28"/>
        </w:rPr>
        <w:t>оложения об оплате труда.</w:t>
      </w:r>
    </w:p>
    <w:p w:rsidR="009D4069" w:rsidRDefault="00BB7461">
      <w:pPr>
        <w:spacing w:after="120"/>
        <w:ind w:firstLine="708"/>
        <w:jc w:val="both"/>
        <w:rPr>
          <w:sz w:val="28"/>
        </w:rPr>
      </w:pPr>
      <w:r>
        <w:rPr>
          <w:sz w:val="28"/>
        </w:rPr>
        <w:t>1.3.</w:t>
      </w:r>
      <w:r>
        <w:rPr>
          <w:sz w:val="28"/>
        </w:rPr>
        <w:t xml:space="preserve"> Материальная помощь </w:t>
      </w:r>
      <w:r>
        <w:rPr>
          <w:sz w:val="28"/>
        </w:rPr>
        <w:t>выплачивается</w:t>
      </w:r>
      <w:r>
        <w:rPr>
          <w:sz w:val="28"/>
        </w:rPr>
        <w:t xml:space="preserve"> </w:t>
      </w:r>
      <w:r>
        <w:rPr>
          <w:sz w:val="28"/>
        </w:rPr>
        <w:t>работникам Учреждения по основному месту работы один раз в год в размере одного оклада (должностного оклада), ставки заработной платы.</w:t>
      </w:r>
    </w:p>
    <w:p w:rsidR="009D4069" w:rsidRDefault="00BB7461">
      <w:pPr>
        <w:spacing w:after="120"/>
        <w:ind w:firstLine="708"/>
        <w:jc w:val="both"/>
        <w:rPr>
          <w:b/>
          <w:sz w:val="28"/>
        </w:rPr>
      </w:pPr>
      <w:r>
        <w:rPr>
          <w:sz w:val="28"/>
        </w:rPr>
        <w:lastRenderedPageBreak/>
        <w:t>1.4. Финансирование расходов по выплате материальной помощи работникам Учреждения осущ</w:t>
      </w:r>
      <w:r>
        <w:rPr>
          <w:sz w:val="28"/>
        </w:rPr>
        <w:t>ествляется за счет средств краевого бюджета.</w:t>
      </w:r>
    </w:p>
    <w:p w:rsidR="009D4069" w:rsidRDefault="00BB7461">
      <w:pPr>
        <w:spacing w:after="120"/>
        <w:jc w:val="center"/>
        <w:rPr>
          <w:b/>
          <w:bCs/>
          <w:sz w:val="28"/>
        </w:rPr>
      </w:pPr>
      <w:r>
        <w:rPr>
          <w:b/>
          <w:bCs/>
          <w:sz w:val="28"/>
        </w:rPr>
        <w:t>2. Порядок и условия выплаты материальной помощи</w:t>
      </w:r>
    </w:p>
    <w:p w:rsidR="009D4069" w:rsidRDefault="009D4069">
      <w:pPr>
        <w:spacing w:after="120"/>
        <w:jc w:val="center"/>
        <w:rPr>
          <w:b/>
          <w:sz w:val="28"/>
        </w:rPr>
      </w:pPr>
    </w:p>
    <w:p w:rsidR="009D4069" w:rsidRDefault="00BB7461">
      <w:pPr>
        <w:spacing w:after="120"/>
        <w:ind w:firstLine="708"/>
        <w:jc w:val="both"/>
        <w:rPr>
          <w:sz w:val="28"/>
        </w:rPr>
      </w:pPr>
      <w:r>
        <w:rPr>
          <w:sz w:val="28"/>
        </w:rPr>
        <w:t>2.1. Материальная помощь предоставляется работнику Учреждения в течение года по его личному заявлению.</w:t>
      </w:r>
    </w:p>
    <w:p w:rsidR="009D4069" w:rsidRDefault="00BB7461">
      <w:pPr>
        <w:spacing w:after="120"/>
        <w:ind w:firstLine="708"/>
        <w:jc w:val="both"/>
        <w:rPr>
          <w:sz w:val="28"/>
        </w:rPr>
      </w:pPr>
      <w:r>
        <w:rPr>
          <w:sz w:val="28"/>
        </w:rPr>
        <w:t>2.2. Работник Учреждения, проработавшему в учреждении один</w:t>
      </w:r>
      <w:r>
        <w:rPr>
          <w:sz w:val="28"/>
        </w:rPr>
        <w:t xml:space="preserve"> календарный год и не реализовавшему свое право на получение материальной помощи, она должна быть выплачена в конце текущего года.</w:t>
      </w:r>
    </w:p>
    <w:p w:rsidR="009D4069" w:rsidRDefault="00BB7461">
      <w:pPr>
        <w:spacing w:after="120"/>
        <w:ind w:firstLine="708"/>
        <w:jc w:val="both"/>
        <w:rPr>
          <w:sz w:val="28"/>
        </w:rPr>
      </w:pPr>
      <w:r>
        <w:rPr>
          <w:sz w:val="28"/>
        </w:rPr>
        <w:t>2.3. Работнику Учреждения, числящемуся в штате на конец года и проработавшему в учреждении не менее трех месяцев, материальна</w:t>
      </w:r>
      <w:r>
        <w:rPr>
          <w:sz w:val="28"/>
        </w:rPr>
        <w:t>я помощь выплачивается в конце текущего года пропорционально фактически отработанному времени.</w:t>
      </w:r>
    </w:p>
    <w:p w:rsidR="009D4069" w:rsidRDefault="00BB7461">
      <w:pPr>
        <w:spacing w:after="120"/>
        <w:ind w:firstLine="708"/>
        <w:jc w:val="both"/>
        <w:rPr>
          <w:sz w:val="28"/>
        </w:rPr>
      </w:pPr>
      <w:r>
        <w:rPr>
          <w:sz w:val="28"/>
        </w:rPr>
        <w:t>2.4. Работникам Учреждения, уволившимися в течение года, материальная помощь выплачивается пропорционально фактически отработанному времени в текущем году.</w:t>
      </w:r>
    </w:p>
    <w:p w:rsidR="009D4069" w:rsidRDefault="00BB7461">
      <w:pPr>
        <w:spacing w:after="120"/>
        <w:ind w:firstLine="708"/>
        <w:jc w:val="both"/>
        <w:rPr>
          <w:sz w:val="28"/>
        </w:rPr>
      </w:pPr>
      <w:r>
        <w:rPr>
          <w:sz w:val="28"/>
        </w:rPr>
        <w:t xml:space="preserve">2.5. </w:t>
      </w:r>
      <w:r>
        <w:rPr>
          <w:sz w:val="28"/>
        </w:rPr>
        <w:t>Работникам Учреждения, уволенным в связи с уходом на государственную пенсию, а также, работникам, уволенным, по сокращению численности или штата, материальная помощь выплачивается в полном объеме.</w:t>
      </w:r>
    </w:p>
    <w:p w:rsidR="009D4069" w:rsidRDefault="00BB7461">
      <w:pPr>
        <w:spacing w:after="120"/>
        <w:ind w:firstLine="708"/>
        <w:jc w:val="both"/>
        <w:rPr>
          <w:sz w:val="28"/>
        </w:rPr>
      </w:pPr>
      <w:r>
        <w:rPr>
          <w:sz w:val="28"/>
        </w:rPr>
        <w:t>2.6.  Работникам Учреждения, находящимся в отпусках без сох</w:t>
      </w:r>
      <w:r>
        <w:rPr>
          <w:sz w:val="28"/>
        </w:rPr>
        <w:t>ранения заработной платы продолжительностью более одного месяца и частично оплачиваемых отпусках (отпуск по уходу за ребенком), материальная помощь выплачивается за фактически отработанное время в текущем году, не включая периода нахождения в указанных отп</w:t>
      </w:r>
      <w:r>
        <w:rPr>
          <w:sz w:val="28"/>
        </w:rPr>
        <w:t>усках.</w:t>
      </w:r>
    </w:p>
    <w:p w:rsidR="009D4069" w:rsidRDefault="00BB7461">
      <w:pPr>
        <w:spacing w:after="120"/>
        <w:ind w:firstLine="708"/>
        <w:jc w:val="both"/>
        <w:rPr>
          <w:sz w:val="28"/>
        </w:rPr>
      </w:pPr>
      <w:r>
        <w:rPr>
          <w:sz w:val="28"/>
        </w:rPr>
        <w:t>2.7. В случае разделения ежегодного оплачиваемого отпуска, выплата производится один раз в год при предоставлении одной из частей указанного отпуска, по заявлению работника.</w:t>
      </w:r>
    </w:p>
    <w:p w:rsidR="009D4069" w:rsidRDefault="00BB7461">
      <w:pPr>
        <w:spacing w:after="120"/>
        <w:ind w:firstLine="708"/>
        <w:jc w:val="both"/>
        <w:rPr>
          <w:b/>
          <w:sz w:val="28"/>
        </w:rPr>
      </w:pPr>
      <w:r>
        <w:rPr>
          <w:sz w:val="28"/>
        </w:rPr>
        <w:t>2.8. Работникам Учреждения, работающим на не полной ставке, материальная по</w:t>
      </w:r>
      <w:r>
        <w:rPr>
          <w:sz w:val="28"/>
        </w:rPr>
        <w:t>мощь выплачивается пропорционально установленной ставке.</w:t>
      </w:r>
    </w:p>
    <w:p w:rsidR="009D4069" w:rsidRDefault="009D4069">
      <w:pPr>
        <w:jc w:val="both"/>
        <w:rPr>
          <w:sz w:val="28"/>
          <w:szCs w:val="28"/>
        </w:rPr>
      </w:pPr>
    </w:p>
    <w:p w:rsidR="009D4069" w:rsidRDefault="009D4069">
      <w:pPr>
        <w:jc w:val="both"/>
        <w:rPr>
          <w:sz w:val="28"/>
          <w:szCs w:val="28"/>
        </w:rPr>
      </w:pPr>
    </w:p>
    <w:p w:rsidR="009D4069" w:rsidRDefault="009D4069">
      <w:pPr>
        <w:jc w:val="both"/>
        <w:rPr>
          <w:sz w:val="28"/>
          <w:szCs w:val="28"/>
        </w:rPr>
      </w:pPr>
    </w:p>
    <w:p w:rsidR="009D4069" w:rsidRDefault="009D4069">
      <w:pPr>
        <w:jc w:val="both"/>
        <w:rPr>
          <w:sz w:val="28"/>
          <w:szCs w:val="28"/>
        </w:rPr>
      </w:pPr>
    </w:p>
    <w:p w:rsidR="009D4069" w:rsidRDefault="009F1AAF">
      <w:pPr>
        <w:jc w:val="center"/>
        <w:rPr>
          <w:b/>
          <w:sz w:val="28"/>
        </w:rPr>
      </w:pPr>
      <w:r w:rsidRPr="006243C9">
        <w:drawing>
          <wp:inline distT="0" distB="0" distL="0" distR="0" wp14:anchorId="36901C79" wp14:editId="51A11058">
            <wp:extent cx="3905250" cy="923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435" t="73309" r="15233" b="14172"/>
                    <a:stretch/>
                  </pic:blipFill>
                  <pic:spPr bwMode="auto">
                    <a:xfrm>
                      <a:off x="0" y="0"/>
                      <a:ext cx="390525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both"/>
        <w:rPr>
          <w:b/>
          <w:sz w:val="28"/>
        </w:rPr>
      </w:pPr>
    </w:p>
    <w:p w:rsidR="009D4069" w:rsidRDefault="00BB7461">
      <w:pPr>
        <w:jc w:val="center"/>
        <w:rPr>
          <w:b/>
          <w:sz w:val="28"/>
        </w:rPr>
      </w:pPr>
      <w:r>
        <w:rPr>
          <w:b/>
          <w:sz w:val="28"/>
        </w:rPr>
        <w:t>Показатели</w:t>
      </w:r>
    </w:p>
    <w:p w:rsidR="009D4069" w:rsidRDefault="00BB7461">
      <w:pPr>
        <w:jc w:val="center"/>
        <w:rPr>
          <w:b/>
          <w:sz w:val="28"/>
        </w:rPr>
      </w:pPr>
      <w:r>
        <w:rPr>
          <w:b/>
          <w:sz w:val="28"/>
        </w:rPr>
        <w:t xml:space="preserve">для установления премиальных выплат по итогам работы педагогических </w:t>
      </w:r>
      <w:r>
        <w:rPr>
          <w:b/>
          <w:sz w:val="28"/>
        </w:rPr>
        <w:t>работников</w:t>
      </w:r>
    </w:p>
    <w:p w:rsidR="009D4069" w:rsidRDefault="009D4069">
      <w:pPr>
        <w:jc w:val="both"/>
        <w:rPr>
          <w:sz w:val="28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95"/>
        <w:gridCol w:w="4228"/>
        <w:gridCol w:w="2374"/>
        <w:gridCol w:w="2374"/>
      </w:tblGrid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2209" w:type="pct"/>
          </w:tcPr>
          <w:p w:rsidR="009D4069" w:rsidRDefault="00BB7461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Размер премии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Период действия</w:t>
            </w:r>
          </w:p>
        </w:tc>
      </w:tr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09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Активное участие в общественной жизни организации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 100 % размера должностного оклада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Единовременно </w:t>
            </w:r>
          </w:p>
        </w:tc>
      </w:tr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09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Подготовка образовательного учреждения к новому учебному году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 100 % размера должностного оклада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Единовременно </w:t>
            </w:r>
          </w:p>
        </w:tc>
      </w:tr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209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Участие во внешних проектах, сетевом взаимодействии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 100 % размера должностного оклада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Единовременно </w:t>
            </w:r>
          </w:p>
        </w:tc>
      </w:tr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09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Развитие инфраструктуры образовательного учреждения (создание новых структурных подразделени</w:t>
            </w:r>
            <w:r>
              <w:rPr>
                <w:sz w:val="28"/>
              </w:rPr>
              <w:t>й, спортплощадок, игровых площадок и др.)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 100 % размера должностного оклада </w:t>
            </w:r>
          </w:p>
          <w:p w:rsidR="009D4069" w:rsidRDefault="009D4069">
            <w:pPr>
              <w:jc w:val="both"/>
              <w:rPr>
                <w:sz w:val="28"/>
              </w:rPr>
            </w:pP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Единовременно </w:t>
            </w:r>
          </w:p>
        </w:tc>
      </w:tr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209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К профессиональному празднику «День учителя» </w:t>
            </w:r>
          </w:p>
        </w:tc>
        <w:tc>
          <w:tcPr>
            <w:tcW w:w="1240" w:type="pct"/>
          </w:tcPr>
          <w:p w:rsidR="009D4069" w:rsidRDefault="00BB746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Единовременно</w:t>
            </w:r>
          </w:p>
        </w:tc>
      </w:tr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209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К календарным праздничным датам: Международному женскому дню, Дню защитника Отечества</w:t>
            </w:r>
          </w:p>
        </w:tc>
        <w:tc>
          <w:tcPr>
            <w:tcW w:w="1240" w:type="pct"/>
          </w:tcPr>
          <w:p w:rsidR="009D4069" w:rsidRDefault="00BB7461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Единовременно</w:t>
            </w:r>
          </w:p>
        </w:tc>
      </w:tr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209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По итогам работы образовательного учреждения за календарный год с учетом личного вклада работника</w:t>
            </w:r>
          </w:p>
        </w:tc>
        <w:tc>
          <w:tcPr>
            <w:tcW w:w="1240" w:type="pct"/>
          </w:tcPr>
          <w:p w:rsidR="009D4069" w:rsidRDefault="00BB7461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До 3000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Единовременно</w:t>
            </w:r>
          </w:p>
        </w:tc>
      </w:tr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209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Организация летнего отдыха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 100 % размера должностного оклада </w:t>
            </w:r>
          </w:p>
          <w:p w:rsidR="009D4069" w:rsidRDefault="009D4069">
            <w:pPr>
              <w:jc w:val="both"/>
              <w:rPr>
                <w:sz w:val="28"/>
              </w:rPr>
            </w:pP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Единовременно </w:t>
            </w:r>
          </w:p>
        </w:tc>
      </w:tr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209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Отсутствие нарушений трудовой (финансовой) дисциплины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 100 % размера должностного оклада </w:t>
            </w:r>
          </w:p>
          <w:p w:rsidR="009D4069" w:rsidRDefault="009D4069">
            <w:pPr>
              <w:jc w:val="both"/>
              <w:rPr>
                <w:sz w:val="28"/>
              </w:rPr>
            </w:pP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Единовременно </w:t>
            </w:r>
          </w:p>
        </w:tc>
      </w:tr>
    </w:tbl>
    <w:p w:rsidR="009D4069" w:rsidRDefault="009D4069">
      <w:pPr>
        <w:jc w:val="both"/>
        <w:rPr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BB7461">
      <w:pPr>
        <w:jc w:val="center"/>
        <w:rPr>
          <w:b/>
          <w:sz w:val="28"/>
        </w:rPr>
      </w:pPr>
      <w:r>
        <w:rPr>
          <w:b/>
          <w:sz w:val="28"/>
        </w:rPr>
        <w:t>Показатели</w:t>
      </w:r>
    </w:p>
    <w:p w:rsidR="009D4069" w:rsidRDefault="00BB7461">
      <w:pPr>
        <w:jc w:val="center"/>
        <w:rPr>
          <w:b/>
          <w:sz w:val="28"/>
        </w:rPr>
      </w:pPr>
      <w:r>
        <w:rPr>
          <w:b/>
          <w:sz w:val="28"/>
        </w:rPr>
        <w:t>для установления премиальных выплат по итогам работы учебно -вспомогательного и технического персонала</w:t>
      </w:r>
    </w:p>
    <w:p w:rsidR="009D4069" w:rsidRDefault="009D4069">
      <w:pPr>
        <w:jc w:val="center"/>
        <w:rPr>
          <w:sz w:val="28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95"/>
        <w:gridCol w:w="4228"/>
        <w:gridCol w:w="2374"/>
        <w:gridCol w:w="2374"/>
      </w:tblGrid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2209" w:type="pct"/>
          </w:tcPr>
          <w:p w:rsidR="009D4069" w:rsidRDefault="00BB7461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Размер премии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Период действия</w:t>
            </w:r>
          </w:p>
        </w:tc>
      </w:tr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09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Отсутствие нарушений трудовой дисциплины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 100 % размера должностного оклада </w:t>
            </w:r>
          </w:p>
          <w:p w:rsidR="009D4069" w:rsidRDefault="009D4069">
            <w:pPr>
              <w:jc w:val="both"/>
              <w:rPr>
                <w:sz w:val="28"/>
              </w:rPr>
            </w:pP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Единовременно </w:t>
            </w:r>
          </w:p>
        </w:tc>
      </w:tr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09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Подготовка образовательного учреждения к новому учебному году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 100 % размера должностного оклада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Единовременно </w:t>
            </w:r>
          </w:p>
        </w:tc>
      </w:tr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209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 </w:t>
            </w:r>
            <w:r>
              <w:rPr>
                <w:sz w:val="28"/>
              </w:rPr>
              <w:t>итогам работы образовательного учреждения за календарный год с учетом личного вклада работника</w:t>
            </w:r>
          </w:p>
        </w:tc>
        <w:tc>
          <w:tcPr>
            <w:tcW w:w="1240" w:type="pct"/>
          </w:tcPr>
          <w:p w:rsidR="009D4069" w:rsidRDefault="00BB7461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До 3000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Единовременно</w:t>
            </w:r>
          </w:p>
        </w:tc>
      </w:tr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09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Строительство построек на территории образовательного учреждения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 100 % размера должностного оклада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Единовременно </w:t>
            </w:r>
          </w:p>
        </w:tc>
      </w:tr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209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Активное участи</w:t>
            </w:r>
            <w:r>
              <w:rPr>
                <w:sz w:val="28"/>
              </w:rPr>
              <w:t xml:space="preserve">е в общественной жизни организации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 100 % размера должностного оклада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Единовременно </w:t>
            </w:r>
          </w:p>
        </w:tc>
      </w:tr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209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К календарным праздничным датам: Международному женскому дню, Дню защитника Отечества</w:t>
            </w:r>
          </w:p>
        </w:tc>
        <w:tc>
          <w:tcPr>
            <w:tcW w:w="1240" w:type="pct"/>
          </w:tcPr>
          <w:p w:rsidR="009D4069" w:rsidRDefault="00BB7461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Единовременно</w:t>
            </w:r>
          </w:p>
        </w:tc>
      </w:tr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209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Подготовка образовательного учреждения к летнему </w:t>
            </w:r>
            <w:r>
              <w:rPr>
                <w:sz w:val="28"/>
              </w:rPr>
              <w:t>оздоровительному периоду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 100 % размера должностного оклада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Единовременно </w:t>
            </w:r>
          </w:p>
        </w:tc>
      </w:tr>
    </w:tbl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BB7461">
      <w:pPr>
        <w:jc w:val="center"/>
        <w:rPr>
          <w:b/>
          <w:sz w:val="28"/>
        </w:rPr>
      </w:pPr>
      <w:r>
        <w:rPr>
          <w:b/>
          <w:sz w:val="28"/>
        </w:rPr>
        <w:t>Показатели</w:t>
      </w:r>
    </w:p>
    <w:p w:rsidR="009D4069" w:rsidRDefault="00BB7461">
      <w:pPr>
        <w:jc w:val="center"/>
        <w:rPr>
          <w:b/>
          <w:sz w:val="28"/>
        </w:rPr>
      </w:pPr>
      <w:r>
        <w:rPr>
          <w:b/>
          <w:sz w:val="28"/>
        </w:rPr>
        <w:t>для установления премиальных выплат за выполнение особо важных и срочных работ педагогическим работникам</w:t>
      </w:r>
    </w:p>
    <w:p w:rsidR="009D4069" w:rsidRDefault="009D4069">
      <w:pPr>
        <w:jc w:val="both"/>
        <w:rPr>
          <w:b/>
          <w:sz w:val="28"/>
        </w:rPr>
      </w:pPr>
    </w:p>
    <w:p w:rsidR="009D4069" w:rsidRDefault="009D4069">
      <w:pPr>
        <w:jc w:val="both"/>
        <w:rPr>
          <w:b/>
          <w:sz w:val="28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95"/>
        <w:gridCol w:w="4228"/>
        <w:gridCol w:w="2374"/>
        <w:gridCol w:w="2374"/>
      </w:tblGrid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2209" w:type="pct"/>
          </w:tcPr>
          <w:p w:rsidR="009D4069" w:rsidRDefault="00BB7461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Размер премии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Период </w:t>
            </w:r>
            <w:r>
              <w:rPr>
                <w:sz w:val="28"/>
              </w:rPr>
              <w:t>действия</w:t>
            </w:r>
          </w:p>
        </w:tc>
      </w:tr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09" w:type="pct"/>
          </w:tcPr>
          <w:p w:rsidR="009D4069" w:rsidRDefault="00BB7461">
            <w:pPr>
              <w:rPr>
                <w:sz w:val="28"/>
              </w:rPr>
            </w:pPr>
            <w:r>
              <w:rPr>
                <w:sz w:val="28"/>
              </w:rPr>
              <w:t>Проведение районных и краевых мероприятий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 100 % размера должностного оклада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Единовременно </w:t>
            </w:r>
          </w:p>
        </w:tc>
      </w:tr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09" w:type="pct"/>
          </w:tcPr>
          <w:p w:rsidR="009D4069" w:rsidRDefault="00BB7461">
            <w:pPr>
              <w:rPr>
                <w:sz w:val="28"/>
              </w:rPr>
            </w:pPr>
            <w:r>
              <w:rPr>
                <w:sz w:val="28"/>
              </w:rPr>
              <w:t xml:space="preserve">Участие в профессиональных конкурсах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 100 % размера должностного оклада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Единовременно </w:t>
            </w:r>
          </w:p>
        </w:tc>
      </w:tr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209" w:type="pct"/>
          </w:tcPr>
          <w:p w:rsidR="009D4069" w:rsidRDefault="00BB7461">
            <w:pPr>
              <w:rPr>
                <w:sz w:val="28"/>
              </w:rPr>
            </w:pPr>
            <w:r>
              <w:rPr>
                <w:sz w:val="28"/>
              </w:rPr>
              <w:t xml:space="preserve">Выполнение работы для обеспечения уставной </w:t>
            </w:r>
            <w:r>
              <w:rPr>
                <w:sz w:val="28"/>
              </w:rPr>
              <w:t>деятельности учреждения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 100 % размера должностного оклада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Единовременно </w:t>
            </w:r>
          </w:p>
        </w:tc>
      </w:tr>
    </w:tbl>
    <w:p w:rsidR="009D4069" w:rsidRDefault="009D4069">
      <w:pPr>
        <w:jc w:val="center"/>
        <w:rPr>
          <w:b/>
          <w:sz w:val="28"/>
        </w:rPr>
      </w:pPr>
    </w:p>
    <w:p w:rsidR="009D4069" w:rsidRDefault="009D4069">
      <w:pPr>
        <w:jc w:val="center"/>
        <w:rPr>
          <w:b/>
          <w:sz w:val="28"/>
        </w:rPr>
      </w:pPr>
    </w:p>
    <w:p w:rsidR="009D4069" w:rsidRDefault="00BB7461">
      <w:pPr>
        <w:jc w:val="center"/>
        <w:rPr>
          <w:b/>
          <w:sz w:val="28"/>
        </w:rPr>
      </w:pPr>
      <w:r>
        <w:rPr>
          <w:b/>
          <w:sz w:val="28"/>
        </w:rPr>
        <w:t>Показатели</w:t>
      </w:r>
    </w:p>
    <w:p w:rsidR="009D4069" w:rsidRDefault="00BB7461">
      <w:pPr>
        <w:jc w:val="center"/>
        <w:rPr>
          <w:b/>
          <w:sz w:val="28"/>
        </w:rPr>
      </w:pPr>
      <w:r>
        <w:rPr>
          <w:b/>
          <w:sz w:val="28"/>
        </w:rPr>
        <w:t>для установления премиальных выплат за выполнение особо важных и срочных работ учебно -вспомогательного и технического персонала</w:t>
      </w:r>
    </w:p>
    <w:p w:rsidR="009D4069" w:rsidRDefault="009D4069">
      <w:pPr>
        <w:jc w:val="both"/>
        <w:rPr>
          <w:b/>
          <w:sz w:val="28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95"/>
        <w:gridCol w:w="4228"/>
        <w:gridCol w:w="2374"/>
        <w:gridCol w:w="2374"/>
      </w:tblGrid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2209" w:type="pct"/>
          </w:tcPr>
          <w:p w:rsidR="009D4069" w:rsidRDefault="00BB7461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Размер премии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Период действия</w:t>
            </w:r>
          </w:p>
        </w:tc>
      </w:tr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09" w:type="pct"/>
          </w:tcPr>
          <w:p w:rsidR="009D4069" w:rsidRDefault="00BB7461">
            <w:pPr>
              <w:rPr>
                <w:sz w:val="28"/>
              </w:rPr>
            </w:pPr>
            <w:r>
              <w:rPr>
                <w:sz w:val="28"/>
              </w:rPr>
              <w:t>Выполнение непредвиденных, срочных, аварийных работ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 100 % размера должностного оклада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Единовременно </w:t>
            </w:r>
          </w:p>
        </w:tc>
      </w:tr>
      <w:tr w:rsidR="009D4069">
        <w:tc>
          <w:tcPr>
            <w:tcW w:w="311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09" w:type="pct"/>
          </w:tcPr>
          <w:p w:rsidR="009D4069" w:rsidRDefault="00BB7461">
            <w:pPr>
              <w:rPr>
                <w:sz w:val="28"/>
              </w:rPr>
            </w:pPr>
            <w:r>
              <w:rPr>
                <w:sz w:val="28"/>
              </w:rPr>
              <w:t>Выполнение работы для обеспечения уставной деятельности учреждения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 100 % размера должностного оклада </w:t>
            </w:r>
          </w:p>
        </w:tc>
        <w:tc>
          <w:tcPr>
            <w:tcW w:w="1240" w:type="pct"/>
          </w:tcPr>
          <w:p w:rsidR="009D4069" w:rsidRDefault="00BB7461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Единовременно </w:t>
            </w:r>
          </w:p>
        </w:tc>
      </w:tr>
    </w:tbl>
    <w:p w:rsidR="009D4069" w:rsidRDefault="009D4069">
      <w:pPr>
        <w:jc w:val="both"/>
        <w:rPr>
          <w:sz w:val="28"/>
        </w:rPr>
      </w:pPr>
    </w:p>
    <w:p w:rsidR="009D4069" w:rsidRDefault="009D4069">
      <w:pPr>
        <w:jc w:val="both"/>
        <w:rPr>
          <w:sz w:val="28"/>
        </w:rPr>
      </w:pPr>
    </w:p>
    <w:sectPr w:rsidR="009D4069">
      <w:footerReference w:type="default" r:id="rId13"/>
      <w:pgSz w:w="11906" w:h="16838"/>
      <w:pgMar w:top="1134" w:right="850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461" w:rsidRDefault="00BB7461">
      <w:r>
        <w:separator/>
      </w:r>
    </w:p>
  </w:endnote>
  <w:endnote w:type="continuationSeparator" w:id="0">
    <w:p w:rsidR="00BB7461" w:rsidRDefault="00BB7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3819120"/>
    </w:sdtPr>
    <w:sdtEndPr/>
    <w:sdtContent>
      <w:p w:rsidR="009D4069" w:rsidRDefault="00BB746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1AAF">
          <w:rPr>
            <w:noProof/>
          </w:rPr>
          <w:t>43</w:t>
        </w:r>
        <w:r>
          <w:fldChar w:fldCharType="end"/>
        </w:r>
      </w:p>
    </w:sdtContent>
  </w:sdt>
  <w:p w:rsidR="009D4069" w:rsidRDefault="009D406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461" w:rsidRDefault="00BB7461">
      <w:r>
        <w:separator/>
      </w:r>
    </w:p>
  </w:footnote>
  <w:footnote w:type="continuationSeparator" w:id="0">
    <w:p w:rsidR="00BB7461" w:rsidRDefault="00BB74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9359CBC"/>
    <w:multiLevelType w:val="multilevel"/>
    <w:tmpl w:val="89359CB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B1EE40D6"/>
    <w:multiLevelType w:val="singleLevel"/>
    <w:tmpl w:val="B1EE40D6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02E66401"/>
    <w:multiLevelType w:val="multilevel"/>
    <w:tmpl w:val="02E66401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" w15:restartNumberingAfterBreak="0">
    <w:nsid w:val="06440C2E"/>
    <w:multiLevelType w:val="multilevel"/>
    <w:tmpl w:val="06440C2E"/>
    <w:lvl w:ilvl="0">
      <w:start w:val="2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2"/>
      <w:numFmt w:val="decimal"/>
      <w:lvlText w:val="%1.%2."/>
      <w:lvlJc w:val="left"/>
      <w:pPr>
        <w:ind w:left="1425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eastAsia="Times New Roman" w:hint="default"/>
      </w:rPr>
    </w:lvl>
  </w:abstractNum>
  <w:abstractNum w:abstractNumId="4" w15:restartNumberingAfterBreak="0">
    <w:nsid w:val="32B624AF"/>
    <w:multiLevelType w:val="multilevel"/>
    <w:tmpl w:val="32B624A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19A4EA"/>
    <w:multiLevelType w:val="multilevel"/>
    <w:tmpl w:val="4019A4E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578979F4"/>
    <w:multiLevelType w:val="multilevel"/>
    <w:tmpl w:val="578979F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7" w15:restartNumberingAfterBreak="0">
    <w:nsid w:val="6E0C06EC"/>
    <w:multiLevelType w:val="multilevel"/>
    <w:tmpl w:val="6E0C06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16"/>
      </w:rPr>
    </w:lvl>
  </w:abstractNum>
  <w:abstractNum w:abstractNumId="8" w15:restartNumberingAfterBreak="0">
    <w:nsid w:val="7DF32D1D"/>
    <w:multiLevelType w:val="multilevel"/>
    <w:tmpl w:val="7DF32D1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05DB"/>
    <w:rsid w:val="00056B33"/>
    <w:rsid w:val="00062480"/>
    <w:rsid w:val="00082E1E"/>
    <w:rsid w:val="0008338A"/>
    <w:rsid w:val="000976B5"/>
    <w:rsid w:val="000C2920"/>
    <w:rsid w:val="000D67A3"/>
    <w:rsid w:val="000F0F52"/>
    <w:rsid w:val="00106118"/>
    <w:rsid w:val="0013568A"/>
    <w:rsid w:val="001367D1"/>
    <w:rsid w:val="0014609B"/>
    <w:rsid w:val="00153635"/>
    <w:rsid w:val="00194156"/>
    <w:rsid w:val="001A1BA3"/>
    <w:rsid w:val="001D0376"/>
    <w:rsid w:val="00217A54"/>
    <w:rsid w:val="0027510D"/>
    <w:rsid w:val="00285694"/>
    <w:rsid w:val="00287ECF"/>
    <w:rsid w:val="002C50E6"/>
    <w:rsid w:val="002D1DD4"/>
    <w:rsid w:val="00327E13"/>
    <w:rsid w:val="00334659"/>
    <w:rsid w:val="00390AE3"/>
    <w:rsid w:val="003C05DB"/>
    <w:rsid w:val="00404868"/>
    <w:rsid w:val="00413837"/>
    <w:rsid w:val="00416F67"/>
    <w:rsid w:val="00444DA8"/>
    <w:rsid w:val="00466390"/>
    <w:rsid w:val="00487205"/>
    <w:rsid w:val="004A1735"/>
    <w:rsid w:val="004D46C7"/>
    <w:rsid w:val="004E5FFC"/>
    <w:rsid w:val="00521DCA"/>
    <w:rsid w:val="00522327"/>
    <w:rsid w:val="00525D0F"/>
    <w:rsid w:val="00562A54"/>
    <w:rsid w:val="00563F19"/>
    <w:rsid w:val="005678CB"/>
    <w:rsid w:val="005D12F6"/>
    <w:rsid w:val="005F33B5"/>
    <w:rsid w:val="006207D3"/>
    <w:rsid w:val="00690E7E"/>
    <w:rsid w:val="00690FA6"/>
    <w:rsid w:val="0069378E"/>
    <w:rsid w:val="006A06D9"/>
    <w:rsid w:val="006C2391"/>
    <w:rsid w:val="006C66C9"/>
    <w:rsid w:val="006D6B07"/>
    <w:rsid w:val="007022C3"/>
    <w:rsid w:val="0070660D"/>
    <w:rsid w:val="00711162"/>
    <w:rsid w:val="00715F81"/>
    <w:rsid w:val="007A50A9"/>
    <w:rsid w:val="007A5243"/>
    <w:rsid w:val="0081069E"/>
    <w:rsid w:val="008773FB"/>
    <w:rsid w:val="0088632C"/>
    <w:rsid w:val="00890E4D"/>
    <w:rsid w:val="008A104D"/>
    <w:rsid w:val="008B6B47"/>
    <w:rsid w:val="008C4C86"/>
    <w:rsid w:val="008C7084"/>
    <w:rsid w:val="008E5C98"/>
    <w:rsid w:val="00976A91"/>
    <w:rsid w:val="00981645"/>
    <w:rsid w:val="009A548B"/>
    <w:rsid w:val="009C3317"/>
    <w:rsid w:val="009D0348"/>
    <w:rsid w:val="009D278C"/>
    <w:rsid w:val="009D4069"/>
    <w:rsid w:val="009E77CA"/>
    <w:rsid w:val="009F0ACA"/>
    <w:rsid w:val="009F1AAF"/>
    <w:rsid w:val="009F515A"/>
    <w:rsid w:val="00A01A45"/>
    <w:rsid w:val="00A05320"/>
    <w:rsid w:val="00A93F1E"/>
    <w:rsid w:val="00AA2C70"/>
    <w:rsid w:val="00AC280E"/>
    <w:rsid w:val="00AC7A21"/>
    <w:rsid w:val="00AE6293"/>
    <w:rsid w:val="00B01899"/>
    <w:rsid w:val="00B17173"/>
    <w:rsid w:val="00B5096A"/>
    <w:rsid w:val="00B64329"/>
    <w:rsid w:val="00B65268"/>
    <w:rsid w:val="00B75C79"/>
    <w:rsid w:val="00B83422"/>
    <w:rsid w:val="00BA4FB5"/>
    <w:rsid w:val="00BB5FE3"/>
    <w:rsid w:val="00BB7461"/>
    <w:rsid w:val="00BD781E"/>
    <w:rsid w:val="00C05201"/>
    <w:rsid w:val="00C6523C"/>
    <w:rsid w:val="00C86B46"/>
    <w:rsid w:val="00CC5BFC"/>
    <w:rsid w:val="00CE3E68"/>
    <w:rsid w:val="00D0238F"/>
    <w:rsid w:val="00D4238E"/>
    <w:rsid w:val="00D96AD7"/>
    <w:rsid w:val="00DA61D6"/>
    <w:rsid w:val="00DD5969"/>
    <w:rsid w:val="00DD6329"/>
    <w:rsid w:val="00DE63D9"/>
    <w:rsid w:val="00DF12C5"/>
    <w:rsid w:val="00E01C77"/>
    <w:rsid w:val="00ED5C57"/>
    <w:rsid w:val="00EE24CF"/>
    <w:rsid w:val="00EF0B24"/>
    <w:rsid w:val="00F07B16"/>
    <w:rsid w:val="00F1204A"/>
    <w:rsid w:val="00F36FAE"/>
    <w:rsid w:val="00F43937"/>
    <w:rsid w:val="00F53D47"/>
    <w:rsid w:val="00F62A20"/>
    <w:rsid w:val="00F80E90"/>
    <w:rsid w:val="00F87794"/>
    <w:rsid w:val="00F979AC"/>
    <w:rsid w:val="00FA040C"/>
    <w:rsid w:val="00FB7E4B"/>
    <w:rsid w:val="00FD2D4E"/>
    <w:rsid w:val="00FD45CB"/>
    <w:rsid w:val="085560B9"/>
    <w:rsid w:val="085D4707"/>
    <w:rsid w:val="11B85DBA"/>
    <w:rsid w:val="14ED0F74"/>
    <w:rsid w:val="1E7958F4"/>
    <w:rsid w:val="242C1722"/>
    <w:rsid w:val="2D033A6E"/>
    <w:rsid w:val="2E4146D4"/>
    <w:rsid w:val="34A34297"/>
    <w:rsid w:val="37DD348D"/>
    <w:rsid w:val="433A7ABE"/>
    <w:rsid w:val="4CF8589F"/>
    <w:rsid w:val="5279390C"/>
    <w:rsid w:val="55EF016B"/>
    <w:rsid w:val="57A7346B"/>
    <w:rsid w:val="597F006F"/>
    <w:rsid w:val="5A080B75"/>
    <w:rsid w:val="5FCB1815"/>
    <w:rsid w:val="64E61E51"/>
    <w:rsid w:val="75111FCB"/>
    <w:rsid w:val="76AD447C"/>
    <w:rsid w:val="7A4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71C7A"/>
  <w15:docId w15:val="{BC8E36A7-8A0D-4759-956B-9F0ACDB51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</w:pPr>
  </w:style>
  <w:style w:type="paragraph" w:styleId="a9">
    <w:name w:val="Body Text Indent"/>
    <w:basedOn w:val="a"/>
    <w:qFormat/>
    <w:pPr>
      <w:spacing w:line="360" w:lineRule="auto"/>
      <w:ind w:firstLine="720"/>
    </w:p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677"/>
        <w:tab w:val="right" w:pos="9355"/>
      </w:tabs>
    </w:pPr>
  </w:style>
  <w:style w:type="paragraph" w:styleId="ac">
    <w:name w:val="Normal (Web)"/>
    <w:basedOn w:val="a"/>
    <w:uiPriority w:val="99"/>
    <w:unhideWhenUsed/>
    <w:qFormat/>
  </w:style>
  <w:style w:type="table" w:styleId="ad">
    <w:name w:val="Table Grid"/>
    <w:basedOn w:val="a1"/>
    <w:uiPriority w:val="59"/>
    <w:qFormat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Pr>
      <w:sz w:val="22"/>
      <w:szCs w:val="22"/>
      <w:lang w:eastAsia="en-US"/>
    </w:rPr>
  </w:style>
  <w:style w:type="paragraph" w:customStyle="1" w:styleId="ConsPlusNormal">
    <w:name w:val="ConsPlusNormal"/>
    <w:uiPriority w:val="99"/>
    <w:qFormat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ab">
    <w:name w:val="Нижний колонтитул Знак"/>
    <w:basedOn w:val="a0"/>
    <w:link w:val="aa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2">
    <w:name w:val="Font Style12"/>
    <w:basedOn w:val="a0"/>
    <w:uiPriority w:val="99"/>
    <w:qFormat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qFormat/>
    <w:pPr>
      <w:widowControl w:val="0"/>
      <w:autoSpaceDE w:val="0"/>
      <w:autoSpaceDN w:val="0"/>
      <w:adjustRightInd w:val="0"/>
      <w:spacing w:line="317" w:lineRule="exact"/>
      <w:jc w:val="both"/>
    </w:pPr>
    <w:rPr>
      <w:rFonts w:eastAsiaTheme="minorEastAsia"/>
    </w:rPr>
  </w:style>
  <w:style w:type="paragraph" w:customStyle="1" w:styleId="Style3">
    <w:name w:val="Style3"/>
    <w:basedOn w:val="a"/>
    <w:uiPriority w:val="99"/>
    <w:qFormat/>
    <w:pPr>
      <w:widowControl w:val="0"/>
      <w:autoSpaceDE w:val="0"/>
      <w:autoSpaceDN w:val="0"/>
      <w:adjustRightInd w:val="0"/>
      <w:spacing w:line="324" w:lineRule="exact"/>
      <w:ind w:firstLine="720"/>
      <w:jc w:val="both"/>
    </w:pPr>
    <w:rPr>
      <w:rFonts w:eastAsiaTheme="minorEastAsia"/>
    </w:rPr>
  </w:style>
  <w:style w:type="character" w:customStyle="1" w:styleId="FontStyle11">
    <w:name w:val="Font Style11"/>
    <w:basedOn w:val="a0"/>
    <w:uiPriority w:val="99"/>
    <w:qFormat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"/>
    <w:uiPriority w:val="99"/>
    <w:qFormat/>
    <w:pPr>
      <w:widowControl w:val="0"/>
      <w:autoSpaceDE w:val="0"/>
      <w:autoSpaceDN w:val="0"/>
      <w:adjustRightInd w:val="0"/>
      <w:spacing w:line="317" w:lineRule="exact"/>
      <w:ind w:firstLine="326"/>
    </w:pPr>
    <w:rPr>
      <w:rFonts w:eastAsiaTheme="minorEastAsia"/>
    </w:rPr>
  </w:style>
  <w:style w:type="character" w:customStyle="1" w:styleId="FontStyle15">
    <w:name w:val="Font Style15"/>
    <w:basedOn w:val="a0"/>
    <w:uiPriority w:val="99"/>
    <w:qFormat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uiPriority w:val="99"/>
    <w:qFormat/>
    <w:pPr>
      <w:widowControl w:val="0"/>
      <w:autoSpaceDE w:val="0"/>
      <w:autoSpaceDN w:val="0"/>
      <w:adjustRightInd w:val="0"/>
      <w:spacing w:line="269" w:lineRule="exact"/>
      <w:ind w:firstLine="571"/>
      <w:jc w:val="both"/>
    </w:pPr>
  </w:style>
  <w:style w:type="character" w:customStyle="1" w:styleId="FontStyle13">
    <w:name w:val="Font Style13"/>
    <w:basedOn w:val="a0"/>
    <w:uiPriority w:val="99"/>
    <w:qFormat/>
    <w:rPr>
      <w:rFonts w:ascii="Impact" w:hAnsi="Impact" w:cs="Impact"/>
      <w:i/>
      <w:iCs/>
      <w:spacing w:val="-20"/>
      <w:sz w:val="18"/>
      <w:szCs w:val="18"/>
    </w:rPr>
  </w:style>
  <w:style w:type="paragraph" w:customStyle="1" w:styleId="Style6">
    <w:name w:val="Style6"/>
    <w:basedOn w:val="a"/>
    <w:uiPriority w:val="99"/>
    <w:qFormat/>
    <w:pPr>
      <w:widowControl w:val="0"/>
      <w:autoSpaceDE w:val="0"/>
      <w:autoSpaceDN w:val="0"/>
      <w:adjustRightInd w:val="0"/>
      <w:spacing w:line="253" w:lineRule="exact"/>
    </w:pPr>
    <w:rPr>
      <w:rFonts w:eastAsiaTheme="minorEastAsia"/>
    </w:rPr>
  </w:style>
  <w:style w:type="paragraph" w:customStyle="1" w:styleId="Style7">
    <w:name w:val="Style7"/>
    <w:basedOn w:val="a"/>
    <w:uiPriority w:val="99"/>
    <w:qFormat/>
    <w:pPr>
      <w:widowControl w:val="0"/>
      <w:autoSpaceDE w:val="0"/>
      <w:autoSpaceDN w:val="0"/>
      <w:adjustRightInd w:val="0"/>
      <w:spacing w:line="240" w:lineRule="exact"/>
      <w:jc w:val="center"/>
    </w:pPr>
    <w:rPr>
      <w:rFonts w:eastAsiaTheme="minorEastAsia"/>
    </w:rPr>
  </w:style>
  <w:style w:type="character" w:customStyle="1" w:styleId="a8">
    <w:name w:val="Верхний колонтитул Знак"/>
    <w:basedOn w:val="a0"/>
    <w:link w:val="a7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qFormat/>
    <w:pPr>
      <w:widowControl w:val="0"/>
      <w:autoSpaceDE w:val="0"/>
      <w:autoSpaceDN w:val="0"/>
      <w:adjustRightInd w:val="0"/>
      <w:spacing w:line="324" w:lineRule="exact"/>
      <w:ind w:firstLine="720"/>
      <w:jc w:val="both"/>
    </w:pPr>
    <w:rPr>
      <w:rFonts w:ascii="Trebuchet MS" w:eastAsiaTheme="minorEastAsia" w:hAnsi="Trebuchet MS" w:cstheme="minorBidi"/>
    </w:rPr>
  </w:style>
  <w:style w:type="paragraph" w:customStyle="1" w:styleId="Style1">
    <w:name w:val="Style1"/>
    <w:basedOn w:val="a"/>
    <w:uiPriority w:val="99"/>
    <w:qFormat/>
    <w:pPr>
      <w:widowControl w:val="0"/>
      <w:autoSpaceDE w:val="0"/>
      <w:autoSpaceDN w:val="0"/>
      <w:adjustRightInd w:val="0"/>
    </w:pPr>
    <w:rPr>
      <w:rFonts w:eastAsiaTheme="minorEastAsia"/>
    </w:rPr>
  </w:style>
  <w:style w:type="table" w:customStyle="1" w:styleId="11">
    <w:name w:val="Сетка таблицы1"/>
    <w:basedOn w:val="a1"/>
    <w:uiPriority w:val="59"/>
    <w:qFormat/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qFormat/>
    <w:rPr>
      <w:rFonts w:ascii="Arial" w:eastAsia="Times New Roman" w:hAnsi="Arial" w:cs="Arial"/>
      <w:b/>
      <w:bCs/>
      <w:kern w:val="32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LAW;n=79570;fld=134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B270F4-6C91-4A38-9C34-312F83B19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44</Pages>
  <Words>12219</Words>
  <Characters>69653</Characters>
  <Application>Microsoft Office Word</Application>
  <DocSecurity>0</DocSecurity>
  <Lines>580</Lines>
  <Paragraphs>163</Paragraphs>
  <ScaleCrop>false</ScaleCrop>
  <Company/>
  <LinksUpToDate>false</LinksUpToDate>
  <CharactersWithSpaces>81709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Джонка</cp:lastModifiedBy>
  <cp:revision>38</cp:revision>
  <cp:lastPrinted>2024-01-09T00:40:00Z</cp:lastPrinted>
  <dcterms:created xsi:type="dcterms:W3CDTF">2016-02-17T05:07:00Z</dcterms:created>
  <dcterms:modified xsi:type="dcterms:W3CDTF">2024-03-06T00:27:00Z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2CDB2E140B9B4D86B331B1B18F6FDF08</vt:lpwstr>
  </property>
</Properties>
</file>