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9D" w:rsidRDefault="004D259D" w:rsidP="001F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25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8194"/>
            <wp:effectExtent l="0" t="0" r="2540" b="6350"/>
            <wp:docPr id="2" name="Рисунок 2" descr="C:\Users\Секретарь\Pictures\Сканы\Скан_202309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Сканы\Скан_20230901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9D" w:rsidRDefault="004D259D" w:rsidP="001F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65FC" w:rsidRDefault="00F565FC" w:rsidP="00F565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259D" w:rsidRPr="00F565FC" w:rsidRDefault="004D259D" w:rsidP="00F565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565FC" w:rsidRPr="00F565FC" w:rsidRDefault="00F565FC" w:rsidP="00F565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6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F565FC" w:rsidRPr="00F565FC" w:rsidRDefault="00F565FC" w:rsidP="00F56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на основе примерной </w:t>
      </w:r>
      <w:r w:rsidRPr="00F565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(вариант 2) и </w:t>
      </w:r>
      <w:r w:rsidRPr="00F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Федеральным законом «Об образовании в Российской Федерации» от 29.12.2012 г. № 273-ФЗ в редакции от 01.09.2022 г.; 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Просвещения РФ от 11.02.2022 г. № 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образования, утверждённый приказом Министерства Просвещения Российской Федерации от 22.03.2021 г. № 115»;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здоровья;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просвещения РФ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структуре, порядке разработки и утверждении рабочих программ учебных предметов, учебных курсов, дисциплин (модулей)</w:t>
      </w:r>
    </w:p>
    <w:p w:rsidR="00F565FC" w:rsidRPr="00F565FC" w:rsidRDefault="00F565FC" w:rsidP="00F5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в МБОУ СОШ п. Джонка;</w:t>
      </w:r>
    </w:p>
    <w:p w:rsidR="00F565FC" w:rsidRPr="00F565FC" w:rsidRDefault="00F565FC" w:rsidP="00F565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Уставом общеобразовательной организации.</w:t>
      </w:r>
    </w:p>
    <w:p w:rsidR="00F565FC" w:rsidRPr="009727F2" w:rsidRDefault="00F565FC" w:rsidP="00972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</w:t>
      </w:r>
      <w:r w:rsidRPr="009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к подражанию и «пропеванию» </w:t>
      </w: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мелодии доступными ему средствами. Задача педагога состоит в том, чтобы музыкальными средствами помочь </w:t>
      </w:r>
      <w:r w:rsidRPr="00972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ребенку научиться воспринимать </w:t>
      </w: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D86BF4" w:rsidRPr="00D86BF4" w:rsidRDefault="00D86BF4" w:rsidP="009727F2">
      <w:pPr>
        <w:widowControl w:val="0"/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BF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эмоционально-двигательная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отзывчивость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8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приобретенного</w:t>
      </w:r>
      <w:r w:rsidRPr="00D86B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музыкального опыта в</w:t>
      </w:r>
      <w:r w:rsidRPr="00D86B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D86BF4" w:rsidRDefault="00D86BF4" w:rsidP="009727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D86BF4">
        <w:rPr>
          <w:rFonts w:ascii="Times New Roman" w:eastAsia="Times New Roman" w:hAnsi="Times New Roman" w:cs="Times New Roman"/>
          <w:b/>
          <w:sz w:val="24"/>
        </w:rPr>
        <w:t>Задачи</w:t>
      </w:r>
      <w:r w:rsidRPr="00D86BF4">
        <w:rPr>
          <w:rFonts w:ascii="Times New Roman" w:eastAsia="Times New Roman" w:hAnsi="Times New Roman" w:cs="Times New Roman"/>
          <w:sz w:val="24"/>
        </w:rPr>
        <w:t>:</w:t>
      </w:r>
      <w:r w:rsidRPr="00D86B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D86BF4" w:rsidRDefault="00D86BF4" w:rsidP="00D86BF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BF4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86B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D86B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слух,</w:t>
      </w:r>
      <w:r w:rsidRPr="00D86B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D86B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D86B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ритма;</w:t>
      </w:r>
    </w:p>
    <w:p w:rsidR="00D86BF4" w:rsidRDefault="00D86BF4" w:rsidP="00D86BF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BF4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86B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D86B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голосовой</w:t>
      </w:r>
      <w:r w:rsidRPr="00D86B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6BF4">
        <w:rPr>
          <w:rFonts w:ascii="Times New Roman" w:eastAsia="Times New Roman" w:hAnsi="Times New Roman" w:cs="Times New Roman"/>
          <w:sz w:val="24"/>
          <w:szCs w:val="24"/>
        </w:rPr>
        <w:t>аппарат;</w:t>
      </w:r>
    </w:p>
    <w:p w:rsidR="00D86BF4" w:rsidRDefault="00D86BF4" w:rsidP="009727F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F2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972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27F2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972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27F2">
        <w:rPr>
          <w:rFonts w:ascii="Times New Roman" w:eastAsia="Times New Roman" w:hAnsi="Times New Roman" w:cs="Times New Roman"/>
          <w:sz w:val="24"/>
          <w:szCs w:val="24"/>
        </w:rPr>
        <w:t>кругозор;</w:t>
      </w:r>
    </w:p>
    <w:p w:rsidR="009727F2" w:rsidRDefault="009727F2" w:rsidP="009727F2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любовь к музыке.</w:t>
      </w:r>
    </w:p>
    <w:p w:rsidR="00593299" w:rsidRDefault="00593299" w:rsidP="0059329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3299">
        <w:rPr>
          <w:rFonts w:ascii="Times New Roman" w:eastAsia="Times New Roman" w:hAnsi="Times New Roman" w:cs="Times New Roman"/>
          <w:sz w:val="24"/>
          <w:szCs w:val="24"/>
        </w:rPr>
        <w:t>Сохранять и укреплять физическое и психическое здоровье детей.</w:t>
      </w:r>
    </w:p>
    <w:p w:rsidR="00615F8B" w:rsidRPr="00CC2939" w:rsidRDefault="00615F8B" w:rsidP="006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29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коррекционной работы:</w:t>
      </w:r>
    </w:p>
    <w:p w:rsidR="00615F8B" w:rsidRPr="00763C00" w:rsidRDefault="00615F8B" w:rsidP="00615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мыслительных операций (сравнения, обобщения, ориентации в пространстве, последовательности действий);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наглядно-действенного, </w:t>
      </w: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наглядно-образного и словесно-логического мышления;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зрительного восприятия и узнавания;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моторики пальцев;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пространственных представлений и ориентации;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 и обогащение словаря;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коррекцию нарушений  эмоционально-волевой и личностной сферы;</w:t>
      </w:r>
    </w:p>
    <w:p w:rsidR="00615F8B" w:rsidRPr="00763C00" w:rsidRDefault="00615F8B" w:rsidP="00615F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коррекцию индивидуальных пробелов в знаниях, умениях, навыках.</w:t>
      </w:r>
    </w:p>
    <w:p w:rsidR="00F565FC" w:rsidRPr="00F565FC" w:rsidRDefault="00F565FC" w:rsidP="00615F8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ребенка.  На музыкальных занятиях развивается не только способность эмоционально воспринимать и </w:t>
      </w: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F565FC" w:rsidRPr="00593299" w:rsidRDefault="00F565FC" w:rsidP="005932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6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Программно-методический материал включает 4 раздела: </w:t>
      </w:r>
    </w:p>
    <w:p w:rsidR="00F565FC" w:rsidRPr="00593299" w:rsidRDefault="00F565FC" w:rsidP="0059329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«Слушание  музыки».</w:t>
      </w:r>
    </w:p>
    <w:p w:rsidR="00F565FC" w:rsidRPr="00593299" w:rsidRDefault="00F565FC" w:rsidP="0059329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«Пение».</w:t>
      </w:r>
    </w:p>
    <w:p w:rsidR="00F565FC" w:rsidRPr="00593299" w:rsidRDefault="00F565FC" w:rsidP="0059329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«Движение под музыку».</w:t>
      </w:r>
    </w:p>
    <w:p w:rsidR="00F565FC" w:rsidRPr="00593299" w:rsidRDefault="00F565FC" w:rsidP="0059329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«Игра на музыкальных инструментах».</w:t>
      </w:r>
    </w:p>
    <w:p w:rsidR="00F565FC" w:rsidRPr="00593299" w:rsidRDefault="00F565FC" w:rsidP="005932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Материально-техническое обеспечение предмета включает: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материал: изображения (картинки, фото, пиктограммы) музыкальных инструментов, оркестров; 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композиторов; 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 с демонстрационным материалом, составленным в соответствии с тематическими линиями учебной программы; 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 флажки, ленты, обручи, а также игрушки-куклы, игрушки-животные и др.;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 маракасы, румбы, бубенцы, тарелки, ложки, блок- флейты, палочки, ударные установки, кастаньеты, конги, жалейки, трещетки, колок</w:t>
      </w:r>
      <w:r w:rsidR="00615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ольчики</w:t>
      </w: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борудование: музыкальный центр, компьютер, проекционное оборудование, стеллажи для наглядных пособий, нот, музыкальных инструментов и др., ковролиновая и магнитная доски, ширма, затемнение на окна и др.;</w:t>
      </w:r>
    </w:p>
    <w:p w:rsidR="00F565FC" w:rsidRPr="00593299" w:rsidRDefault="00F565FC" w:rsidP="00593299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9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F565FC" w:rsidRPr="00F565FC" w:rsidRDefault="00F565FC" w:rsidP="00F565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программы:</w:t>
      </w:r>
    </w:p>
    <w:p w:rsidR="00593299" w:rsidRPr="00593299" w:rsidRDefault="00593299" w:rsidP="005932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1.Развитие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593299" w:rsidRPr="00593299" w:rsidRDefault="00593299" w:rsidP="00593299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593299" w:rsidRPr="00593299" w:rsidRDefault="00593299" w:rsidP="00593299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слушать музыку и выполнять простейшие танцевальные движения.</w:t>
      </w:r>
    </w:p>
    <w:p w:rsidR="00593299" w:rsidRPr="00593299" w:rsidRDefault="00593299" w:rsidP="00593299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приемов игры на музыкальных инструментах, сопровождение мелодии игрой на музыкальных инструментах</w:t>
      </w:r>
    </w:p>
    <w:p w:rsidR="00593299" w:rsidRPr="00593299" w:rsidRDefault="00593299" w:rsidP="00593299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узнавать знакомые песни, подпевать их, петь в хоре.</w:t>
      </w:r>
    </w:p>
    <w:p w:rsidR="00593299" w:rsidRPr="00593299" w:rsidRDefault="00593299" w:rsidP="005932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 Готовность к участию в совместных музыкальных мероприятиях.</w:t>
      </w:r>
    </w:p>
    <w:p w:rsidR="00593299" w:rsidRPr="00593299" w:rsidRDefault="00593299" w:rsidP="00593299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593299" w:rsidRPr="00593299" w:rsidRDefault="00593299" w:rsidP="00593299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Стремление к совместной и самостоятельной музыкальной деятельности.</w:t>
      </w:r>
    </w:p>
    <w:p w:rsidR="00593299" w:rsidRPr="00593299" w:rsidRDefault="00593299" w:rsidP="00593299">
      <w:pPr>
        <w:pStyle w:val="a4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F565FC" w:rsidRPr="00F565FC" w:rsidRDefault="00F565FC" w:rsidP="00F565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5FC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F565FC" w:rsidRPr="00F565FC" w:rsidRDefault="00F565FC" w:rsidP="00F56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Учебный план</w:t>
      </w:r>
      <w:r w:rsidRPr="00F565FC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 xml:space="preserve"> </w:t>
      </w:r>
      <w:r w:rsidR="002F3F96">
        <w:rPr>
          <w:rFonts w:ascii="Times New Roman" w:eastAsia="Calibri" w:hAnsi="Times New Roman" w:cs="Times New Roman"/>
          <w:sz w:val="24"/>
          <w:szCs w:val="24"/>
        </w:rPr>
        <w:t>по музыке и движению</w:t>
      </w:r>
      <w:r w:rsidRPr="00F56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МБОУ СОШ п. Джонка на 2023/2024 учебный год ориентирован на </w:t>
      </w:r>
      <w:r w:rsidRPr="00F565FC">
        <w:rPr>
          <w:rFonts w:ascii="Times New Roman" w:eastAsia="Calibri" w:hAnsi="Times New Roman" w:cs="Times New Roman"/>
          <w:bCs/>
          <w:sz w:val="24"/>
          <w:szCs w:val="24"/>
        </w:rPr>
        <w:t xml:space="preserve">34 учебных 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недели.</w:t>
      </w:r>
    </w:p>
    <w:p w:rsidR="00F565FC" w:rsidRPr="00F565FC" w:rsidRDefault="00F565FC" w:rsidP="00F5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изучение предме</w:t>
      </w:r>
      <w:r w:rsidR="005932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 «Музыка и движение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в 6 классе отводится 1 час в неделю, 34</w:t>
      </w:r>
      <w:r w:rsidRPr="00F565FC">
        <w:rPr>
          <w:rFonts w:ascii="Times New Roman" w:eastAsia="Calibri" w:hAnsi="Times New Roman" w:cs="Times New Roman"/>
          <w:bCs/>
          <w:sz w:val="24"/>
          <w:szCs w:val="24"/>
        </w:rPr>
        <w:t xml:space="preserve"> часа в год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593299" w:rsidRDefault="00593299" w:rsidP="00F56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CD" w:rsidRDefault="00495CCD" w:rsidP="00495CCD">
      <w:pPr>
        <w:pStyle w:val="1"/>
        <w:ind w:left="0"/>
      </w:pPr>
      <w:r w:rsidRPr="00495CCD">
        <w:t>Методы</w:t>
      </w:r>
      <w:r w:rsidRPr="00495CCD">
        <w:rPr>
          <w:spacing w:val="-2"/>
        </w:rPr>
        <w:t xml:space="preserve"> </w:t>
      </w:r>
      <w:r w:rsidRPr="00495CCD">
        <w:t>и</w:t>
      </w:r>
      <w:r w:rsidRPr="00495CCD">
        <w:rPr>
          <w:spacing w:val="-2"/>
        </w:rPr>
        <w:t xml:space="preserve"> </w:t>
      </w:r>
      <w:r w:rsidRPr="00495CCD">
        <w:t>формы</w:t>
      </w:r>
      <w:r w:rsidRPr="00495CCD">
        <w:rPr>
          <w:spacing w:val="-3"/>
        </w:rPr>
        <w:t xml:space="preserve"> </w:t>
      </w:r>
      <w:r w:rsidRPr="00495CCD">
        <w:t>обучения:</w:t>
      </w:r>
    </w:p>
    <w:p w:rsidR="00495CCD" w:rsidRPr="00495CCD" w:rsidRDefault="00495CCD" w:rsidP="00495CCD">
      <w:pPr>
        <w:pStyle w:val="1"/>
        <w:numPr>
          <w:ilvl w:val="0"/>
          <w:numId w:val="17"/>
        </w:numPr>
        <w:jc w:val="both"/>
        <w:rPr>
          <w:b w:val="0"/>
        </w:rPr>
      </w:pPr>
      <w:r w:rsidRPr="00495CCD">
        <w:rPr>
          <w:b w:val="0"/>
        </w:rPr>
        <w:t>обучение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ведется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в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игровой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форме,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используются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элементы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подражательности;</w:t>
      </w:r>
    </w:p>
    <w:p w:rsidR="00495CCD" w:rsidRPr="00495CCD" w:rsidRDefault="00495CCD" w:rsidP="00495CCD">
      <w:pPr>
        <w:pStyle w:val="1"/>
        <w:numPr>
          <w:ilvl w:val="0"/>
          <w:numId w:val="17"/>
        </w:numPr>
        <w:jc w:val="both"/>
        <w:rPr>
          <w:b w:val="0"/>
        </w:rPr>
      </w:pPr>
      <w:r w:rsidRPr="00495CCD">
        <w:rPr>
          <w:b w:val="0"/>
        </w:rPr>
        <w:t>процесс развития и обучения опирается на развитие у учащихся базовых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эмоций для привлечения их внимания и интереса, для повышения мотивации обучения,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побуждения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познавательных</w:t>
      </w:r>
      <w:r w:rsidRPr="00495CCD">
        <w:rPr>
          <w:b w:val="0"/>
          <w:spacing w:val="2"/>
        </w:rPr>
        <w:t xml:space="preserve"> </w:t>
      </w:r>
      <w:r w:rsidRPr="00495CCD">
        <w:rPr>
          <w:b w:val="0"/>
        </w:rPr>
        <w:t>потребностей;</w:t>
      </w:r>
    </w:p>
    <w:p w:rsidR="00495CCD" w:rsidRPr="00495CCD" w:rsidRDefault="00495CCD" w:rsidP="00495CCD">
      <w:pPr>
        <w:pStyle w:val="1"/>
        <w:numPr>
          <w:ilvl w:val="0"/>
          <w:numId w:val="17"/>
        </w:numPr>
        <w:jc w:val="both"/>
        <w:rPr>
          <w:b w:val="0"/>
        </w:rPr>
      </w:pPr>
      <w:r w:rsidRPr="00495CCD">
        <w:rPr>
          <w:b w:val="0"/>
        </w:rPr>
        <w:t>детальное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расчленение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материала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на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простейшие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элементы,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обучение</w:t>
      </w:r>
      <w:r w:rsidRPr="00495CCD">
        <w:rPr>
          <w:b w:val="0"/>
          <w:spacing w:val="-57"/>
        </w:rPr>
        <w:t xml:space="preserve"> </w:t>
      </w:r>
      <w:r w:rsidRPr="00495CCD">
        <w:rPr>
          <w:b w:val="0"/>
        </w:rPr>
        <w:t>ведется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 xml:space="preserve">по </w:t>
      </w:r>
      <w:r w:rsidRPr="00495CCD">
        <w:rPr>
          <w:b w:val="0"/>
        </w:rPr>
        <w:lastRenderedPageBreak/>
        <w:t>каждому</w:t>
      </w:r>
      <w:r w:rsidRPr="00495CCD">
        <w:rPr>
          <w:b w:val="0"/>
          <w:spacing w:val="-6"/>
        </w:rPr>
        <w:t xml:space="preserve"> </w:t>
      </w:r>
      <w:r w:rsidRPr="00495CCD">
        <w:rPr>
          <w:b w:val="0"/>
        </w:rPr>
        <w:t>элементу, и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лишь затем</w:t>
      </w:r>
      <w:r w:rsidRPr="00495CCD">
        <w:rPr>
          <w:b w:val="0"/>
          <w:spacing w:val="-2"/>
        </w:rPr>
        <w:t xml:space="preserve"> </w:t>
      </w:r>
      <w:r w:rsidRPr="00495CCD">
        <w:rPr>
          <w:b w:val="0"/>
        </w:rPr>
        <w:t>они объединяются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в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целое;</w:t>
      </w:r>
    </w:p>
    <w:p w:rsidR="00495CCD" w:rsidRPr="00495CCD" w:rsidRDefault="00495CCD" w:rsidP="00495CCD">
      <w:pPr>
        <w:pStyle w:val="1"/>
        <w:numPr>
          <w:ilvl w:val="0"/>
          <w:numId w:val="17"/>
        </w:numPr>
        <w:jc w:val="both"/>
        <w:rPr>
          <w:b w:val="0"/>
        </w:rPr>
      </w:pPr>
      <w:r w:rsidRPr="00495CCD">
        <w:rPr>
          <w:b w:val="0"/>
        </w:rPr>
        <w:t>большая</w:t>
      </w:r>
      <w:r w:rsidRPr="00495CCD">
        <w:rPr>
          <w:b w:val="0"/>
          <w:spacing w:val="-2"/>
        </w:rPr>
        <w:t xml:space="preserve"> </w:t>
      </w:r>
      <w:r w:rsidRPr="00495CCD">
        <w:rPr>
          <w:b w:val="0"/>
        </w:rPr>
        <w:t>повторяемость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материала,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применение</w:t>
      </w:r>
      <w:r w:rsidRPr="00495CCD">
        <w:rPr>
          <w:b w:val="0"/>
          <w:spacing w:val="-2"/>
        </w:rPr>
        <w:t xml:space="preserve"> </w:t>
      </w:r>
      <w:r w:rsidRPr="00495CCD">
        <w:rPr>
          <w:b w:val="0"/>
        </w:rPr>
        <w:t>его</w:t>
      </w:r>
      <w:r w:rsidRPr="00495CCD">
        <w:rPr>
          <w:b w:val="0"/>
          <w:spacing w:val="-2"/>
        </w:rPr>
        <w:t xml:space="preserve"> </w:t>
      </w:r>
      <w:r w:rsidRPr="00495CCD">
        <w:rPr>
          <w:b w:val="0"/>
        </w:rPr>
        <w:t>в</w:t>
      </w:r>
      <w:r w:rsidRPr="00495CCD">
        <w:rPr>
          <w:b w:val="0"/>
          <w:spacing w:val="-3"/>
        </w:rPr>
        <w:t xml:space="preserve"> </w:t>
      </w:r>
      <w:r w:rsidRPr="00495CCD">
        <w:rPr>
          <w:b w:val="0"/>
        </w:rPr>
        <w:t>новой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ситуации;</w:t>
      </w:r>
    </w:p>
    <w:p w:rsidR="00495CCD" w:rsidRPr="00495CCD" w:rsidRDefault="00495CCD" w:rsidP="00495CCD">
      <w:pPr>
        <w:pStyle w:val="1"/>
        <w:numPr>
          <w:ilvl w:val="0"/>
          <w:numId w:val="17"/>
        </w:numPr>
        <w:jc w:val="both"/>
        <w:rPr>
          <w:b w:val="0"/>
        </w:rPr>
      </w:pPr>
      <w:r w:rsidRPr="00495CCD">
        <w:rPr>
          <w:b w:val="0"/>
        </w:rPr>
        <w:t>обязательная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фиксация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и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эмоциональная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оценка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учебных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малейших</w:t>
      </w:r>
      <w:r w:rsidRPr="00495CCD">
        <w:rPr>
          <w:b w:val="0"/>
          <w:spacing w:val="1"/>
        </w:rPr>
        <w:t xml:space="preserve"> </w:t>
      </w:r>
      <w:r w:rsidRPr="00495CCD">
        <w:rPr>
          <w:b w:val="0"/>
        </w:rPr>
        <w:t>достижений</w:t>
      </w:r>
      <w:r w:rsidRPr="00495CCD">
        <w:rPr>
          <w:b w:val="0"/>
          <w:spacing w:val="-1"/>
        </w:rPr>
        <w:t xml:space="preserve"> </w:t>
      </w:r>
      <w:r w:rsidRPr="00495CCD">
        <w:rPr>
          <w:b w:val="0"/>
        </w:rPr>
        <w:t>ребенка.</w:t>
      </w:r>
    </w:p>
    <w:p w:rsidR="00F565FC" w:rsidRDefault="00F565FC" w:rsidP="00F56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5FC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</w:t>
      </w:r>
    </w:p>
    <w:p w:rsidR="00593299" w:rsidRPr="00593299" w:rsidRDefault="00593299" w:rsidP="00593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Слушание.</w:t>
      </w:r>
    </w:p>
    <w:p w:rsidR="00593299" w:rsidRPr="00593299" w:rsidRDefault="00593299" w:rsidP="005932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Слушание (различение) тихого и громкого звучания музыки. Определение начала и конца звучания музыки. Слушание (различение)  быстрой, умеренной, медленной музыки. Слушание (различение) колыбельной песни и марша. Слушание (различение) веселой и грустной  музыки. Узнавание 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593299" w:rsidRPr="00593299" w:rsidRDefault="00593299" w:rsidP="00593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93299" w:rsidRPr="00593299" w:rsidRDefault="00593299" w:rsidP="00593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Пение.</w:t>
      </w:r>
    </w:p>
    <w:p w:rsidR="00593299" w:rsidRPr="00593299" w:rsidRDefault="00593299" w:rsidP="005932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</w:t>
      </w:r>
      <w:r w:rsidRPr="005932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ение в хоре.</w:t>
      </w: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Различение запева, припева и вступления к песне.</w:t>
      </w:r>
    </w:p>
    <w:p w:rsidR="00593299" w:rsidRPr="00593299" w:rsidRDefault="00593299" w:rsidP="00593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Движение под музыку.</w:t>
      </w:r>
    </w:p>
    <w:p w:rsidR="00593299" w:rsidRPr="00593299" w:rsidRDefault="00593299" w:rsidP="005932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 предметом и т.п. Выполнение движений разными частями тела под музыку: «фонарики», «пружинка», наклоны головы и др. Соблюдение последовательности  простейших танцевальных движений. Имитация  движений 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 движений в паре с другим танцором. Выполнение развернутых движений одного образа.  Имитация (исполнение) игры на музыкальных инструментах.</w:t>
      </w:r>
    </w:p>
    <w:p w:rsidR="00593299" w:rsidRPr="00593299" w:rsidRDefault="00593299" w:rsidP="00593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93299" w:rsidRPr="00593299" w:rsidRDefault="00593299" w:rsidP="00593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Игра на музыкальных инструментах.</w:t>
      </w:r>
    </w:p>
    <w:p w:rsidR="00F565FC" w:rsidRPr="00615F8B" w:rsidRDefault="00593299" w:rsidP="00615F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299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F565FC" w:rsidRDefault="00F565FC" w:rsidP="00F56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565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Тематическое планирование</w:t>
      </w:r>
    </w:p>
    <w:p w:rsidR="00593299" w:rsidRPr="00F565FC" w:rsidRDefault="00593299" w:rsidP="00F56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40"/>
        <w:gridCol w:w="8286"/>
        <w:gridCol w:w="1701"/>
      </w:tblGrid>
      <w:tr w:rsidR="00F565FC" w:rsidRPr="00F565FC" w:rsidTr="00DA1904">
        <w:tc>
          <w:tcPr>
            <w:tcW w:w="640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8286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раздела</w:t>
            </w:r>
          </w:p>
        </w:tc>
        <w:tc>
          <w:tcPr>
            <w:tcW w:w="1701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F565FC" w:rsidRPr="00F565FC" w:rsidTr="00DA1904">
        <w:tc>
          <w:tcPr>
            <w:tcW w:w="640" w:type="dxa"/>
            <w:shd w:val="clear" w:color="auto" w:fill="auto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86" w:type="dxa"/>
            <w:shd w:val="clear" w:color="auto" w:fill="auto"/>
          </w:tcPr>
          <w:p w:rsidR="00F565FC" w:rsidRPr="00F565FC" w:rsidRDefault="00593299" w:rsidP="00F565F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Слушание.</w:t>
            </w:r>
          </w:p>
        </w:tc>
        <w:tc>
          <w:tcPr>
            <w:tcW w:w="1701" w:type="dxa"/>
            <w:shd w:val="clear" w:color="auto" w:fill="auto"/>
          </w:tcPr>
          <w:p w:rsidR="00F565FC" w:rsidRPr="00F565FC" w:rsidRDefault="00423C23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F565FC" w:rsidRPr="00F565FC" w:rsidTr="00DA1904">
        <w:tc>
          <w:tcPr>
            <w:tcW w:w="640" w:type="dxa"/>
            <w:shd w:val="clear" w:color="auto" w:fill="auto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86" w:type="dxa"/>
            <w:shd w:val="clear" w:color="auto" w:fill="auto"/>
          </w:tcPr>
          <w:p w:rsidR="00F565FC" w:rsidRPr="00F565FC" w:rsidRDefault="00593299" w:rsidP="00F565F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Пение.</w:t>
            </w:r>
          </w:p>
        </w:tc>
        <w:tc>
          <w:tcPr>
            <w:tcW w:w="1701" w:type="dxa"/>
            <w:shd w:val="clear" w:color="auto" w:fill="auto"/>
          </w:tcPr>
          <w:p w:rsidR="00F565FC" w:rsidRPr="00F565FC" w:rsidRDefault="00423C23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F565FC" w:rsidRPr="00F565FC" w:rsidTr="00DA1904">
        <w:tc>
          <w:tcPr>
            <w:tcW w:w="640" w:type="dxa"/>
            <w:shd w:val="clear" w:color="auto" w:fill="auto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86" w:type="dxa"/>
            <w:shd w:val="clear" w:color="auto" w:fill="auto"/>
          </w:tcPr>
          <w:p w:rsidR="00F565FC" w:rsidRPr="00F565FC" w:rsidRDefault="00593299" w:rsidP="00F565F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Движение под музыку.</w:t>
            </w:r>
          </w:p>
        </w:tc>
        <w:tc>
          <w:tcPr>
            <w:tcW w:w="1701" w:type="dxa"/>
            <w:shd w:val="clear" w:color="auto" w:fill="auto"/>
          </w:tcPr>
          <w:p w:rsidR="00F565FC" w:rsidRPr="00F565FC" w:rsidRDefault="00423C23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F565FC" w:rsidRPr="00F565FC" w:rsidTr="00DA1904">
        <w:tc>
          <w:tcPr>
            <w:tcW w:w="640" w:type="dxa"/>
            <w:shd w:val="clear" w:color="auto" w:fill="auto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86" w:type="dxa"/>
            <w:shd w:val="clear" w:color="auto" w:fill="auto"/>
          </w:tcPr>
          <w:p w:rsidR="00F565FC" w:rsidRPr="00F565FC" w:rsidRDefault="00593299" w:rsidP="00F565F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 на музыкальных инструментах.</w:t>
            </w:r>
          </w:p>
        </w:tc>
        <w:tc>
          <w:tcPr>
            <w:tcW w:w="1701" w:type="dxa"/>
            <w:shd w:val="clear" w:color="auto" w:fill="auto"/>
          </w:tcPr>
          <w:p w:rsidR="00F565FC" w:rsidRPr="00F565FC" w:rsidRDefault="00423C23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23C23" w:rsidRPr="00F565FC" w:rsidTr="00F23001">
        <w:tc>
          <w:tcPr>
            <w:tcW w:w="8926" w:type="dxa"/>
            <w:gridSpan w:val="2"/>
            <w:shd w:val="clear" w:color="auto" w:fill="auto"/>
          </w:tcPr>
          <w:p w:rsidR="00423C23" w:rsidRPr="00F565FC" w:rsidRDefault="00423C23" w:rsidP="00F565F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</w:tcPr>
          <w:p w:rsidR="00423C23" w:rsidRPr="00F565FC" w:rsidRDefault="00423C23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F565FC" w:rsidRPr="00F565FC" w:rsidRDefault="00F565FC" w:rsidP="00F5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65FC" w:rsidRDefault="00F565FC" w:rsidP="00F5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565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Календарно-тематический план</w:t>
      </w:r>
    </w:p>
    <w:p w:rsidR="00423C23" w:rsidRPr="00F565FC" w:rsidRDefault="00423C23" w:rsidP="00F5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tbl>
      <w:tblPr>
        <w:tblStyle w:val="11"/>
        <w:tblW w:w="10882" w:type="dxa"/>
        <w:tblInd w:w="-113" w:type="dxa"/>
        <w:tblLook w:val="04A0" w:firstRow="1" w:lastRow="0" w:firstColumn="1" w:lastColumn="0" w:noHBand="0" w:noVBand="1"/>
      </w:tblPr>
      <w:tblGrid>
        <w:gridCol w:w="750"/>
        <w:gridCol w:w="113"/>
        <w:gridCol w:w="6616"/>
        <w:gridCol w:w="1560"/>
        <w:gridCol w:w="1843"/>
      </w:tblGrid>
      <w:tr w:rsidR="00F565FC" w:rsidRPr="00F565FC" w:rsidTr="00423C23">
        <w:tc>
          <w:tcPr>
            <w:tcW w:w="863" w:type="dxa"/>
            <w:gridSpan w:val="2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616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урока </w:t>
            </w:r>
          </w:p>
        </w:tc>
        <w:tc>
          <w:tcPr>
            <w:tcW w:w="1560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843" w:type="dxa"/>
          </w:tcPr>
          <w:p w:rsidR="00F565FC" w:rsidRPr="00F565FC" w:rsidRDefault="00F565FC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565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</w:tc>
      </w:tr>
      <w:tr w:rsidR="00FC558E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C558E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29" w:type="dxa"/>
            <w:gridSpan w:val="2"/>
          </w:tcPr>
          <w:p w:rsidR="00FC558E" w:rsidRPr="00423C23" w:rsidRDefault="00FC558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FC558E" w:rsidRPr="00423C23" w:rsidRDefault="00FC558E" w:rsidP="00423C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Слушание (различение)</w:t>
            </w:r>
            <w:r w:rsidRPr="00423C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быстрой, умеренной, медленной</w:t>
            </w:r>
            <w:r w:rsidRPr="00423C2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560" w:type="dxa"/>
          </w:tcPr>
          <w:p w:rsidR="00FC558E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FC558E" w:rsidRPr="00423C23" w:rsidRDefault="00FC558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58E" w:rsidRPr="00423C23" w:rsidTr="00423C23">
        <w:tc>
          <w:tcPr>
            <w:tcW w:w="750" w:type="dxa"/>
          </w:tcPr>
          <w:p w:rsidR="00FC558E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29" w:type="dxa"/>
            <w:gridSpan w:val="2"/>
          </w:tcPr>
          <w:p w:rsidR="00FC558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FC558E" w:rsidRPr="00423C23" w:rsidRDefault="00FC558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Начало движения вместе с началом звучания музыки и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окончание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движения по ее окончании.</w:t>
            </w:r>
          </w:p>
        </w:tc>
        <w:tc>
          <w:tcPr>
            <w:tcW w:w="1560" w:type="dxa"/>
          </w:tcPr>
          <w:p w:rsidR="00FC558E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FC558E" w:rsidRPr="00423C23" w:rsidRDefault="00FC558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58E" w:rsidRPr="00423C23" w:rsidTr="00423C23">
        <w:tc>
          <w:tcPr>
            <w:tcW w:w="750" w:type="dxa"/>
          </w:tcPr>
          <w:p w:rsidR="00FC558E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Музыкально -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дидактические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игры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музыкальных</w:t>
            </w:r>
          </w:p>
          <w:p w:rsidR="00FC558E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инструментах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(бубен,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колокольчик,</w:t>
            </w:r>
            <w:r w:rsidRPr="00423C23">
              <w:rPr>
                <w:spacing w:val="-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дудка):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упр.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«Веселый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шумовой</w:t>
            </w:r>
            <w:r w:rsidRPr="00423C23">
              <w:rPr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оркестр»</w:t>
            </w:r>
          </w:p>
        </w:tc>
        <w:tc>
          <w:tcPr>
            <w:tcW w:w="1560" w:type="dxa"/>
          </w:tcPr>
          <w:p w:rsidR="00FC558E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FC558E" w:rsidRPr="00423C23" w:rsidRDefault="00FC558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558E" w:rsidRPr="00423C23" w:rsidTr="00423C23">
        <w:tc>
          <w:tcPr>
            <w:tcW w:w="750" w:type="dxa"/>
          </w:tcPr>
          <w:p w:rsidR="00FC558E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FC558E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 xml:space="preserve">Подпевание отдельных или повторяющихся звуков, слогов и </w:t>
            </w:r>
            <w:r w:rsidRPr="00423C23">
              <w:rPr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слов.</w:t>
            </w:r>
          </w:p>
        </w:tc>
        <w:tc>
          <w:tcPr>
            <w:tcW w:w="1560" w:type="dxa"/>
          </w:tcPr>
          <w:p w:rsidR="00FC558E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FC558E" w:rsidRPr="00423C23" w:rsidRDefault="00FC558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1189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Слушание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(различение)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колыбельной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песни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марша.</w:t>
            </w:r>
          </w:p>
        </w:tc>
        <w:tc>
          <w:tcPr>
            <w:tcW w:w="1560" w:type="dxa"/>
          </w:tcPr>
          <w:p w:rsidR="00231189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31189" w:rsidRPr="00423C23" w:rsidRDefault="00231189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1189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29" w:type="dxa"/>
            <w:gridSpan w:val="2"/>
          </w:tcPr>
          <w:p w:rsidR="00231189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 xml:space="preserve">Выполнение движений по подражанию. «Мишка с куклой  </w:t>
            </w:r>
            <w:r w:rsidRPr="00423C23">
              <w:rPr>
                <w:spacing w:val="-67"/>
                <w:sz w:val="24"/>
                <w:szCs w:val="24"/>
              </w:rPr>
              <w:t xml:space="preserve">         </w:t>
            </w:r>
            <w:r w:rsidRPr="00423C23">
              <w:rPr>
                <w:sz w:val="24"/>
                <w:szCs w:val="24"/>
              </w:rPr>
              <w:t>пляшут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польку»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слова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 муз.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Гранина</w:t>
            </w:r>
          </w:p>
        </w:tc>
        <w:tc>
          <w:tcPr>
            <w:tcW w:w="1560" w:type="dxa"/>
          </w:tcPr>
          <w:p w:rsidR="00231189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31189" w:rsidRPr="00423C23" w:rsidRDefault="00231189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1189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Музыкально -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дидактические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игры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музыкальных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инструментах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(бубен,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колокольчик,</w:t>
            </w:r>
            <w:r w:rsidRPr="00423C23">
              <w:rPr>
                <w:spacing w:val="-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дудка):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упр.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«Угадай,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что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звучит?»</w:t>
            </w:r>
          </w:p>
        </w:tc>
        <w:tc>
          <w:tcPr>
            <w:tcW w:w="1560" w:type="dxa"/>
          </w:tcPr>
          <w:p w:rsidR="00231189" w:rsidRPr="00423C23" w:rsidRDefault="00C81BDE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31189" w:rsidRPr="00423C23" w:rsidRDefault="00231189" w:rsidP="00F56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1189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Пение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слов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песни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(отдельных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фраз,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всей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песни).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«Кап-кап»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Парцхаладзе</w:t>
            </w:r>
          </w:p>
        </w:tc>
        <w:tc>
          <w:tcPr>
            <w:tcW w:w="1560" w:type="dxa"/>
          </w:tcPr>
          <w:p w:rsidR="00231189" w:rsidRPr="00423C23" w:rsidRDefault="00C81BDE" w:rsidP="0023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31189" w:rsidRPr="00423C23" w:rsidRDefault="00231189" w:rsidP="0023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1189" w:rsidRPr="00423C23" w:rsidTr="00423C23">
        <w:tc>
          <w:tcPr>
            <w:tcW w:w="750" w:type="dxa"/>
          </w:tcPr>
          <w:p w:rsidR="00231189" w:rsidRPr="00423C23" w:rsidRDefault="00231189" w:rsidP="00C2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29" w:type="dxa"/>
            <w:gridSpan w:val="2"/>
          </w:tcPr>
          <w:p w:rsidR="00231189" w:rsidRPr="00423C23" w:rsidRDefault="00231189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231189" w:rsidRPr="00423C23" w:rsidRDefault="00231189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Определение</w:t>
            </w:r>
            <w:r w:rsidRPr="00423C23">
              <w:rPr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характера музыки.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Слушание: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П.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Чайковский</w:t>
            </w:r>
          </w:p>
          <w:p w:rsidR="00231189" w:rsidRPr="00423C23" w:rsidRDefault="00231189" w:rsidP="00423C23">
            <w:pPr>
              <w:pStyle w:val="TableParagraph"/>
              <w:ind w:left="0" w:right="507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«Времена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года»</w:t>
            </w:r>
          </w:p>
        </w:tc>
        <w:tc>
          <w:tcPr>
            <w:tcW w:w="1560" w:type="dxa"/>
          </w:tcPr>
          <w:p w:rsidR="00231189" w:rsidRPr="00423C23" w:rsidRDefault="00C81BDE" w:rsidP="0023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231189" w:rsidRPr="00423C23" w:rsidRDefault="00231189" w:rsidP="0023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Игровые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упражнения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ритмическим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сопровождением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(хлопки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учителя, удары</w:t>
            </w:r>
            <w:r w:rsidRPr="00423C23">
              <w:rPr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в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барабан,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</w:t>
            </w:r>
            <w:r w:rsidRPr="00423C23">
              <w:rPr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металлофону,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в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бубен)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C81BDE" w:rsidRPr="00423C23" w:rsidRDefault="00C81BDE" w:rsidP="00423C23">
            <w:pPr>
              <w:pStyle w:val="TableParagraph"/>
              <w:ind w:left="0" w:right="1217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 xml:space="preserve">Музыкальная игра «Капельки». Простукивание ритмических </w:t>
            </w:r>
            <w:r w:rsidRPr="00423C23">
              <w:rPr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рисунков.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«Осенняя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песенка»,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муз.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А.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Александрова,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Н.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Френкеля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Слушание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аудиозаписей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разнообразных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звуков: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«Голоса</w:t>
            </w:r>
            <w:r w:rsidRPr="00423C23">
              <w:rPr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птиц</w:t>
            </w:r>
            <w:r w:rsidRPr="00423C23">
              <w:rPr>
                <w:spacing w:val="-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зверей»,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«Звуки</w:t>
            </w:r>
            <w:r w:rsidRPr="00423C23">
              <w:rPr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природы»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 w:right="1217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 xml:space="preserve">Игры под музыку. Танцевальные импровизации. Постановка </w:t>
            </w:r>
            <w:r w:rsidRPr="00423C23">
              <w:rPr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танцевальной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композиции.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color w:val="171717"/>
                <w:sz w:val="24"/>
                <w:szCs w:val="24"/>
              </w:rPr>
              <w:t>Освоение приемов игры на музыкальных инструментах, не</w:t>
            </w:r>
            <w:r w:rsidRPr="00423C23">
              <w:rPr>
                <w:color w:val="171717"/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имеющих звукоряд:</w:t>
            </w:r>
            <w:r w:rsidRPr="00423C23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бубен.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4D259D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hyperlink r:id="rId6" w:tooltip="Зима-зимушка" w:history="1">
              <w:r w:rsidR="00C81BDE" w:rsidRPr="00423C23">
                <w:rPr>
                  <w:sz w:val="24"/>
                  <w:szCs w:val="24"/>
                  <w:bdr w:val="none" w:sz="0" w:space="0" w:color="auto" w:frame="1"/>
                </w:rPr>
                <w:t>Зима-зимушка</w:t>
              </w:r>
            </w:hyperlink>
            <w:r w:rsidR="00C81BDE" w:rsidRPr="00FC558E">
              <w:rPr>
                <w:sz w:val="24"/>
                <w:szCs w:val="24"/>
              </w:rPr>
              <w:t>.</w:t>
            </w:r>
            <w:r w:rsidR="00C81BDE" w:rsidRPr="00FC558E">
              <w:rPr>
                <w:sz w:val="24"/>
                <w:szCs w:val="24"/>
                <w:u w:val="single"/>
              </w:rPr>
              <w:t xml:space="preserve"> </w:t>
            </w:r>
            <w:r w:rsidR="00C81BDE" w:rsidRPr="00FC558E">
              <w:rPr>
                <w:sz w:val="24"/>
                <w:szCs w:val="24"/>
              </w:rPr>
              <w:t>Музыка С. Булатова. Слова А. Прокофьева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«Зима»,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В.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Карасевой,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сл.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Френкеля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 w:right="584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lastRenderedPageBreak/>
              <w:t>Имитационные упражнения, соответствующие тексту песни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или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действиям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игрушкой.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Хороводы: «В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лесу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родилась</w:t>
            </w:r>
          </w:p>
          <w:p w:rsidR="00C81BDE" w:rsidRPr="00423C23" w:rsidRDefault="00C81BDE" w:rsidP="00423C23">
            <w:pPr>
              <w:pStyle w:val="TableParagraph"/>
              <w:ind w:left="0" w:right="725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елочка»,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«Маленькой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елочке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холодно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зимой»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C81BDE" w:rsidRPr="00423C23" w:rsidRDefault="00C81BDE" w:rsidP="00423C23">
            <w:pPr>
              <w:pStyle w:val="TableParagraph"/>
              <w:ind w:left="0" w:right="725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Игры, в которых из ряда предложенных нужно выбрать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понравившийся.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Игра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 любимом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инструменте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4D259D" w:rsidP="00423C23">
            <w:pPr>
              <w:shd w:val="clear" w:color="auto" w:fill="FBF4E7"/>
              <w:ind w:right="360"/>
              <w:textAlignment w:val="baseline"/>
              <w:rPr>
                <w:rFonts w:ascii="Times New Roman" w:hAnsi="Times New Roman" w:cs="Times New Roman"/>
                <w:color w:val="5C5C5C"/>
                <w:sz w:val="24"/>
                <w:szCs w:val="24"/>
              </w:rPr>
            </w:pPr>
            <w:hyperlink r:id="rId7" w:tooltip="Снежинки (игра)" w:history="1">
              <w:r w:rsidR="00C81BDE" w:rsidRPr="001F1761">
                <w:rPr>
                  <w:rFonts w:ascii="Times New Roman" w:hAnsi="Times New Roman" w:cs="Times New Roman"/>
                  <w:color w:val="40341D"/>
                  <w:sz w:val="24"/>
                  <w:szCs w:val="24"/>
                  <w:bdr w:val="none" w:sz="0" w:space="0" w:color="auto" w:frame="1"/>
                </w:rPr>
                <w:t>Снежинки.</w:t>
              </w:r>
            </w:hyperlink>
            <w:r w:rsidR="00C81BDE" w:rsidRPr="001F1761">
              <w:rPr>
                <w:rFonts w:ascii="Times New Roman" w:hAnsi="Times New Roman" w:cs="Times New Roman"/>
                <w:color w:val="5C5C5C"/>
                <w:sz w:val="24"/>
                <w:szCs w:val="24"/>
              </w:rPr>
              <w:t> Игра. Музыка М. Картушиной. Слова Е. Шаламоновой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pStyle w:val="TableParagraph"/>
              <w:ind w:left="0" w:right="1654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«Ах, вы, сени», русск. нар. песня, хор В</w:t>
            </w:r>
            <w:r w:rsidR="00423C23" w:rsidRPr="00423C23">
              <w:rPr>
                <w:sz w:val="24"/>
                <w:szCs w:val="24"/>
              </w:rPr>
              <w:t xml:space="preserve"> Агафонникова.</w:t>
            </w:r>
            <w:r w:rsidRPr="00423C2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Движение под музыку в медленном, умеренном и быстром</w:t>
            </w:r>
            <w:r w:rsidRPr="00423C23">
              <w:rPr>
                <w:spacing w:val="-67"/>
                <w:sz w:val="24"/>
                <w:szCs w:val="24"/>
              </w:rPr>
              <w:t xml:space="preserve">                    </w:t>
            </w:r>
            <w:r w:rsidRPr="00423C23">
              <w:rPr>
                <w:sz w:val="24"/>
                <w:szCs w:val="24"/>
              </w:rPr>
              <w:t>темпе.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</w:t>
            </w:r>
          </w:p>
          <w:p w:rsidR="00C81BDE" w:rsidRPr="00423C23" w:rsidRDefault="00C81BDE" w:rsidP="00423C23">
            <w:pPr>
              <w:pStyle w:val="TableParagraph"/>
              <w:ind w:left="0" w:right="725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Освоение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приемов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игры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музыкальных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инструментах,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не имеющих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звукоряд.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C81BDE" w:rsidP="00423C23">
            <w:pPr>
              <w:pStyle w:val="TableParagraph"/>
              <w:ind w:left="0" w:right="725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«Есть у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солнышка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друзья»,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муз.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Е. Тиличеевой,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сл.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Е.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Коргановой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pStyle w:val="TableParagraph"/>
              <w:ind w:left="0" w:right="1654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Слушание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музыкальных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инструментов</w:t>
            </w:r>
            <w:r w:rsidRPr="00423C23">
              <w:rPr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нахождение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их.</w:t>
            </w:r>
            <w:r w:rsidRPr="00423C23">
              <w:rPr>
                <w:spacing w:val="-4"/>
                <w:sz w:val="24"/>
                <w:szCs w:val="24"/>
              </w:rPr>
              <w:t xml:space="preserve">  </w:t>
            </w:r>
            <w:r w:rsidRPr="00423C23">
              <w:rPr>
                <w:sz w:val="24"/>
                <w:szCs w:val="24"/>
              </w:rPr>
              <w:t>Д/И «Найди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такой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же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инструмент»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4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23C23">
              <w:rPr>
                <w:color w:val="171717"/>
                <w:sz w:val="24"/>
                <w:szCs w:val="24"/>
              </w:rPr>
              <w:t>«Повтори,</w:t>
            </w:r>
            <w:r w:rsidRPr="00423C23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дружок,</w:t>
            </w:r>
            <w:r w:rsidRPr="00423C2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за</w:t>
            </w:r>
            <w:r w:rsidRPr="00423C2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мной»</w:t>
            </w:r>
            <w:r w:rsidRPr="00423C2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муз.</w:t>
            </w:r>
            <w:r w:rsidRPr="00423C23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и</w:t>
            </w:r>
            <w:r w:rsidRPr="00423C23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сл.</w:t>
            </w:r>
            <w:r w:rsidRPr="00423C2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Н.</w:t>
            </w:r>
            <w:r w:rsidRPr="00423C23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Щербаковой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инструментах.</w:t>
            </w:r>
          </w:p>
          <w:p w:rsidR="00C81BDE" w:rsidRPr="00423C23" w:rsidRDefault="00C81BDE" w:rsidP="00423C23">
            <w:pPr>
              <w:pStyle w:val="TableParagraph"/>
              <w:ind w:left="0" w:right="1654"/>
              <w:rPr>
                <w:sz w:val="24"/>
                <w:szCs w:val="24"/>
              </w:rPr>
            </w:pPr>
            <w:r w:rsidRPr="00423C23">
              <w:rPr>
                <w:color w:val="171717"/>
                <w:sz w:val="24"/>
                <w:szCs w:val="24"/>
              </w:rPr>
              <w:t>Освоение приемов игры на музыкальных инструментах, не</w:t>
            </w:r>
            <w:r w:rsidRPr="00423C23">
              <w:rPr>
                <w:color w:val="171717"/>
                <w:spacing w:val="-68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имеющих звукоряд:</w:t>
            </w:r>
            <w:r w:rsidRPr="00423C23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маракасы.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4D259D" w:rsidP="00423C23">
            <w:pPr>
              <w:shd w:val="clear" w:color="auto" w:fill="FBF4E7"/>
              <w:ind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1BDE" w:rsidRPr="00423C2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Весенняя песенка</w:t>
              </w:r>
            </w:hyperlink>
            <w:r w:rsidR="00C81BDE" w:rsidRPr="00C2549B">
              <w:rPr>
                <w:rFonts w:ascii="Times New Roman" w:hAnsi="Times New Roman" w:cs="Times New Roman"/>
                <w:sz w:val="24"/>
                <w:szCs w:val="24"/>
              </w:rPr>
              <w:t>. Музыка и слова Н.В. Куликовой.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«Игрушки»,</w:t>
            </w:r>
            <w:r w:rsidRPr="00423C23">
              <w:rPr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маленькая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сюита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для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фортепиано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 мотивам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стих.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А.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Барто, муз.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В.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Семенова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Выполнение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движений разными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частями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тела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под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музыку:</w:t>
            </w:r>
          </w:p>
          <w:p w:rsidR="00C81BDE" w:rsidRPr="00423C23" w:rsidRDefault="00C81BDE" w:rsidP="00423C23">
            <w:pPr>
              <w:shd w:val="clear" w:color="auto" w:fill="FBF4E7"/>
              <w:ind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«фонарики»,</w:t>
            </w:r>
            <w:r w:rsidRPr="00423C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«пружинка», наклоны</w:t>
            </w:r>
            <w:r w:rsidRPr="00423C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головы, приставной шаг</w:t>
            </w:r>
            <w:r w:rsidRPr="00423C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C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Игра</w:t>
            </w:r>
            <w:r w:rsidRPr="00423C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на</w:t>
            </w:r>
            <w:r w:rsidRPr="00423C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музыкальных</w:t>
            </w:r>
            <w:r w:rsidRPr="00423C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b/>
                <w:sz w:val="24"/>
                <w:szCs w:val="24"/>
              </w:rPr>
              <w:t>инструментах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Игра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на</w:t>
            </w:r>
            <w:r w:rsidRPr="00423C23">
              <w:rPr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музыкальных</w:t>
            </w:r>
            <w:r w:rsidRPr="00423C23">
              <w:rPr>
                <w:spacing w:val="-6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инструментах</w:t>
            </w:r>
            <w:r w:rsidRPr="00423C23">
              <w:rPr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под</w:t>
            </w:r>
            <w:r w:rsidRPr="00423C23">
              <w:rPr>
                <w:spacing w:val="-2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музыку.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Пение</w:t>
            </w:r>
          </w:p>
          <w:p w:rsidR="00C81BDE" w:rsidRPr="00423C23" w:rsidRDefault="00C81BDE" w:rsidP="00423C23">
            <w:pPr>
              <w:pStyle w:val="TableParagraph"/>
              <w:ind w:left="0" w:right="1130"/>
              <w:rPr>
                <w:sz w:val="24"/>
                <w:szCs w:val="24"/>
              </w:rPr>
            </w:pPr>
            <w:r w:rsidRPr="00423C23">
              <w:rPr>
                <w:sz w:val="24"/>
                <w:szCs w:val="24"/>
              </w:rPr>
              <w:t>«Вместе весело шагать». Музыка В. Шаинского, слова М.</w:t>
            </w:r>
            <w:r w:rsidRPr="00423C23">
              <w:rPr>
                <w:spacing w:val="-67"/>
                <w:sz w:val="24"/>
                <w:szCs w:val="24"/>
              </w:rPr>
              <w:t xml:space="preserve"> </w:t>
            </w:r>
            <w:r w:rsidRPr="00423C23">
              <w:rPr>
                <w:sz w:val="24"/>
                <w:szCs w:val="24"/>
              </w:rPr>
              <w:t>Матусовского.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729" w:type="dxa"/>
            <w:gridSpan w:val="2"/>
          </w:tcPr>
          <w:p w:rsidR="00C81BDE" w:rsidRPr="00423C23" w:rsidRDefault="00C81BDE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Слушание</w:t>
            </w:r>
          </w:p>
          <w:p w:rsidR="00C81BDE" w:rsidRPr="00423C23" w:rsidRDefault="00C81BDE" w:rsidP="00423C23">
            <w:pPr>
              <w:shd w:val="clear" w:color="auto" w:fill="FBF4E7"/>
              <w:ind w:righ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«Марш». «Лихие наездники»- русская народная </w:t>
            </w:r>
            <w:r w:rsidRPr="00423C2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</w:t>
            </w: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DE" w:rsidRPr="00423C23" w:rsidTr="00423C23">
        <w:tc>
          <w:tcPr>
            <w:tcW w:w="75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729" w:type="dxa"/>
            <w:gridSpan w:val="2"/>
          </w:tcPr>
          <w:p w:rsidR="00C81BDE" w:rsidRPr="00423C23" w:rsidRDefault="00423C23" w:rsidP="00423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23C23">
              <w:rPr>
                <w:b/>
                <w:sz w:val="24"/>
                <w:szCs w:val="24"/>
              </w:rPr>
              <w:t>Движение под музыку</w:t>
            </w:r>
          </w:p>
          <w:p w:rsidR="00C81BDE" w:rsidRPr="00423C23" w:rsidRDefault="00C81BDE" w:rsidP="00423C23">
            <w:pPr>
              <w:pStyle w:val="TableParagraph"/>
              <w:ind w:left="0"/>
              <w:rPr>
                <w:sz w:val="24"/>
                <w:szCs w:val="24"/>
              </w:rPr>
            </w:pPr>
            <w:r w:rsidRPr="00423C23">
              <w:rPr>
                <w:color w:val="171717"/>
                <w:sz w:val="24"/>
                <w:szCs w:val="24"/>
              </w:rPr>
              <w:t>Движения</w:t>
            </w:r>
            <w:r w:rsidRPr="00423C23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под</w:t>
            </w:r>
            <w:r w:rsidRPr="00423C23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музыку</w:t>
            </w:r>
            <w:r w:rsidRPr="00423C23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разного</w:t>
            </w:r>
            <w:r w:rsidRPr="00423C23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423C23">
              <w:rPr>
                <w:color w:val="171717"/>
                <w:sz w:val="24"/>
                <w:szCs w:val="24"/>
              </w:rPr>
              <w:t>характера</w:t>
            </w:r>
          </w:p>
        </w:tc>
        <w:tc>
          <w:tcPr>
            <w:tcW w:w="1560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C81BDE" w:rsidRPr="00423C23" w:rsidRDefault="00C81BDE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3" w:rsidRPr="00423C23" w:rsidTr="00423C23">
        <w:tc>
          <w:tcPr>
            <w:tcW w:w="7479" w:type="dxa"/>
            <w:gridSpan w:val="3"/>
          </w:tcPr>
          <w:p w:rsidR="00423C23" w:rsidRPr="00423C23" w:rsidRDefault="00423C23" w:rsidP="00C81BD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560" w:type="dxa"/>
          </w:tcPr>
          <w:p w:rsidR="00423C23" w:rsidRPr="00423C23" w:rsidRDefault="00423C23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43" w:type="dxa"/>
          </w:tcPr>
          <w:p w:rsidR="00423C23" w:rsidRPr="00423C23" w:rsidRDefault="00423C23" w:rsidP="00C8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5FC" w:rsidRPr="00423C23" w:rsidRDefault="00F565FC" w:rsidP="00F565FC">
      <w:pPr>
        <w:widowControl w:val="0"/>
        <w:autoSpaceDE w:val="0"/>
        <w:autoSpaceDN w:val="0"/>
        <w:spacing w:after="0" w:line="451" w:lineRule="auto"/>
        <w:ind w:left="114" w:right="1727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15F8B" w:rsidRPr="00615F8B" w:rsidRDefault="00615F8B" w:rsidP="0061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8B" w:rsidRPr="00615F8B" w:rsidRDefault="00615F8B" w:rsidP="0061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8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1.</w:t>
      </w:r>
      <w:r w:rsidRPr="00615F8B">
        <w:rPr>
          <w:rFonts w:ascii="Times New Roman" w:hAnsi="Times New Roman" w:cs="Times New Roman"/>
          <w:sz w:val="24"/>
          <w:szCs w:val="24"/>
        </w:rPr>
        <w:tab/>
        <w:t>Баряева Л. Б., Яковлева Н.Н .Программа образования учащихся с умеренной и тяжелой умственной отсталостью.– СПб: ЦДК проф. Л.Б.Баряевой,, 2011.- 480 с.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2.</w:t>
      </w:r>
      <w:r w:rsidRPr="00615F8B">
        <w:rPr>
          <w:rFonts w:ascii="Times New Roman" w:hAnsi="Times New Roman" w:cs="Times New Roman"/>
          <w:sz w:val="24"/>
          <w:szCs w:val="24"/>
        </w:rPr>
        <w:tab/>
        <w:t>Забрамная С.Д., Исаева ТН. Изучаем обучая. Методические рекомендации по изучению детей с тяжелой и умеренной умственной отсталостью. - М.: В. Секачёв, ТЦ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«Сфера», 2007.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3.</w:t>
      </w:r>
      <w:r w:rsidRPr="00615F8B">
        <w:rPr>
          <w:rFonts w:ascii="Times New Roman" w:hAnsi="Times New Roman" w:cs="Times New Roman"/>
          <w:sz w:val="24"/>
          <w:szCs w:val="24"/>
        </w:rPr>
        <w:tab/>
        <w:t>Стребелева. Е.А. Формирование мышления у детей с отклонениями в развитии. Книга для педагога-дефектолога. – М.: ВЛАДОС. 2005.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4.</w:t>
      </w:r>
      <w:r w:rsidRPr="00615F8B">
        <w:rPr>
          <w:rFonts w:ascii="Times New Roman" w:hAnsi="Times New Roman" w:cs="Times New Roman"/>
          <w:sz w:val="24"/>
          <w:szCs w:val="24"/>
        </w:rPr>
        <w:tab/>
        <w:t>Худенко</w:t>
      </w:r>
      <w:r w:rsidRPr="00615F8B">
        <w:rPr>
          <w:rFonts w:ascii="Times New Roman" w:hAnsi="Times New Roman" w:cs="Times New Roman"/>
          <w:sz w:val="24"/>
          <w:szCs w:val="24"/>
        </w:rPr>
        <w:tab/>
        <w:t>Е.В.</w:t>
      </w:r>
      <w:r w:rsidRPr="00615F8B">
        <w:rPr>
          <w:rFonts w:ascii="Times New Roman" w:hAnsi="Times New Roman" w:cs="Times New Roman"/>
          <w:sz w:val="24"/>
          <w:szCs w:val="24"/>
        </w:rPr>
        <w:tab/>
        <w:t>«Практическое</w:t>
      </w:r>
      <w:r w:rsidRPr="00615F8B">
        <w:rPr>
          <w:rFonts w:ascii="Times New Roman" w:hAnsi="Times New Roman" w:cs="Times New Roman"/>
          <w:sz w:val="24"/>
          <w:szCs w:val="24"/>
        </w:rPr>
        <w:tab/>
        <w:t>пособие</w:t>
      </w:r>
      <w:r w:rsidRPr="00615F8B">
        <w:rPr>
          <w:rFonts w:ascii="Times New Roman" w:hAnsi="Times New Roman" w:cs="Times New Roman"/>
          <w:sz w:val="24"/>
          <w:szCs w:val="24"/>
        </w:rPr>
        <w:tab/>
        <w:t>по</w:t>
      </w:r>
      <w:r w:rsidRPr="00615F8B">
        <w:rPr>
          <w:rFonts w:ascii="Times New Roman" w:hAnsi="Times New Roman" w:cs="Times New Roman"/>
          <w:sz w:val="24"/>
          <w:szCs w:val="24"/>
        </w:rPr>
        <w:tab/>
        <w:t>развитию</w:t>
      </w:r>
      <w:r w:rsidRPr="00615F8B">
        <w:rPr>
          <w:rFonts w:ascii="Times New Roman" w:hAnsi="Times New Roman" w:cs="Times New Roman"/>
          <w:sz w:val="24"/>
          <w:szCs w:val="24"/>
        </w:rPr>
        <w:tab/>
        <w:t>речи</w:t>
      </w:r>
      <w:r w:rsidRPr="00615F8B">
        <w:rPr>
          <w:rFonts w:ascii="Times New Roman" w:hAnsi="Times New Roman" w:cs="Times New Roman"/>
          <w:sz w:val="24"/>
          <w:szCs w:val="24"/>
        </w:rPr>
        <w:tab/>
        <w:t>для</w:t>
      </w:r>
      <w:r w:rsidRPr="00615F8B">
        <w:rPr>
          <w:rFonts w:ascii="Times New Roman" w:hAnsi="Times New Roman" w:cs="Times New Roman"/>
          <w:sz w:val="24"/>
          <w:szCs w:val="24"/>
        </w:rPr>
        <w:tab/>
        <w:t>детей</w:t>
      </w:r>
      <w:r w:rsidRPr="00615F8B">
        <w:rPr>
          <w:rFonts w:ascii="Times New Roman" w:hAnsi="Times New Roman" w:cs="Times New Roman"/>
          <w:sz w:val="24"/>
          <w:szCs w:val="24"/>
        </w:rPr>
        <w:tab/>
        <w:t>с отклонениями в развитии.- Под редакцией В.В. Воронковой. – М., 2007.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5.</w:t>
      </w:r>
      <w:r w:rsidRPr="00615F8B">
        <w:rPr>
          <w:rFonts w:ascii="Times New Roman" w:hAnsi="Times New Roman" w:cs="Times New Roman"/>
          <w:sz w:val="24"/>
          <w:szCs w:val="24"/>
        </w:rPr>
        <w:tab/>
        <w:t>Косинова Е.М. Уроки логопеда: игры для развития речи.- М., 2011.</w:t>
      </w:r>
    </w:p>
    <w:p w:rsidR="00615F8B" w:rsidRPr="00615F8B" w:rsidRDefault="00615F8B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8B">
        <w:rPr>
          <w:rFonts w:ascii="Times New Roman" w:hAnsi="Times New Roman" w:cs="Times New Roman"/>
          <w:sz w:val="24"/>
          <w:szCs w:val="24"/>
        </w:rPr>
        <w:t>6.</w:t>
      </w:r>
      <w:r w:rsidRPr="00615F8B">
        <w:rPr>
          <w:rFonts w:ascii="Times New Roman" w:hAnsi="Times New Roman" w:cs="Times New Roman"/>
          <w:sz w:val="24"/>
          <w:szCs w:val="24"/>
        </w:rPr>
        <w:tab/>
        <w:t>Ковалевская М. Музыкальная гимнастика для пальчиков. СПб, 2007.</w:t>
      </w:r>
    </w:p>
    <w:p w:rsidR="00F565FC" w:rsidRPr="00615F8B" w:rsidRDefault="00F565FC" w:rsidP="0061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FC" w:rsidRPr="00F565FC" w:rsidRDefault="00F565FC" w:rsidP="00F565FC">
      <w:pPr>
        <w:widowControl w:val="0"/>
        <w:tabs>
          <w:tab w:val="left" w:pos="336"/>
          <w:tab w:val="left" w:pos="1955"/>
          <w:tab w:val="left" w:pos="2841"/>
          <w:tab w:val="left" w:pos="3263"/>
          <w:tab w:val="left" w:pos="4919"/>
          <w:tab w:val="left" w:pos="6767"/>
          <w:tab w:val="left" w:pos="8403"/>
        </w:tabs>
        <w:autoSpaceDE w:val="0"/>
        <w:autoSpaceDN w:val="0"/>
        <w:spacing w:after="0" w:line="240" w:lineRule="auto"/>
        <w:ind w:right="1472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bookmarkStart w:id="1" w:name="Технические_средства_обучения"/>
      <w:bookmarkEnd w:id="1"/>
    </w:p>
    <w:p w:rsidR="00F565FC" w:rsidRPr="00F565FC" w:rsidRDefault="00F565FC" w:rsidP="00F565FC"/>
    <w:p w:rsidR="00D017D5" w:rsidRDefault="00D017D5"/>
    <w:sectPr w:rsidR="00D017D5" w:rsidSect="002D7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0DAA"/>
    <w:multiLevelType w:val="multilevel"/>
    <w:tmpl w:val="EFF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92184"/>
    <w:multiLevelType w:val="hybridMultilevel"/>
    <w:tmpl w:val="14B81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225"/>
    <w:multiLevelType w:val="hybridMultilevel"/>
    <w:tmpl w:val="CF604E6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1E0D24"/>
    <w:multiLevelType w:val="hybridMultilevel"/>
    <w:tmpl w:val="B14082D0"/>
    <w:lvl w:ilvl="0" w:tplc="005E6DEE">
      <w:start w:val="1"/>
      <w:numFmt w:val="decimal"/>
      <w:lvlText w:val="%1."/>
      <w:lvlJc w:val="left"/>
      <w:pPr>
        <w:ind w:left="262" w:hanging="276"/>
        <w:jc w:val="right"/>
      </w:pPr>
      <w:rPr>
        <w:rFonts w:hint="default"/>
        <w:w w:val="100"/>
        <w:lang w:val="ru-RU" w:eastAsia="en-US" w:bidi="ar-SA"/>
      </w:rPr>
    </w:lvl>
    <w:lvl w:ilvl="1" w:tplc="DB68E2BC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EF484BC4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2BD866AC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3F32AFBC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3F0AC02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40E61F82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2072320A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F91C3238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abstractNum w:abstractNumId="5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163E"/>
    <w:multiLevelType w:val="hybridMultilevel"/>
    <w:tmpl w:val="F710A5F8"/>
    <w:lvl w:ilvl="0" w:tplc="B55071F2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6BE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F1C6EEF8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279012D4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4" w:tplc="BB98608A">
      <w:numFmt w:val="bullet"/>
      <w:lvlText w:val="•"/>
      <w:lvlJc w:val="left"/>
      <w:pPr>
        <w:ind w:left="4086" w:hanging="144"/>
      </w:pPr>
      <w:rPr>
        <w:rFonts w:hint="default"/>
        <w:lang w:val="ru-RU" w:eastAsia="en-US" w:bidi="ar-SA"/>
      </w:rPr>
    </w:lvl>
    <w:lvl w:ilvl="5" w:tplc="FE62AA28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6" w:tplc="47F4D0EA">
      <w:numFmt w:val="bullet"/>
      <w:lvlText w:val="•"/>
      <w:lvlJc w:val="left"/>
      <w:pPr>
        <w:ind w:left="5979" w:hanging="144"/>
      </w:pPr>
      <w:rPr>
        <w:rFonts w:hint="default"/>
        <w:lang w:val="ru-RU" w:eastAsia="en-US" w:bidi="ar-SA"/>
      </w:rPr>
    </w:lvl>
    <w:lvl w:ilvl="7" w:tplc="61B030CE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D5605C5E">
      <w:numFmt w:val="bullet"/>
      <w:lvlText w:val="•"/>
      <w:lvlJc w:val="left"/>
      <w:pPr>
        <w:ind w:left="7873" w:hanging="144"/>
      </w:pPr>
      <w:rPr>
        <w:rFonts w:hint="default"/>
        <w:lang w:val="ru-RU" w:eastAsia="en-US" w:bidi="ar-SA"/>
      </w:rPr>
    </w:lvl>
  </w:abstractNum>
  <w:abstractNum w:abstractNumId="7">
    <w:nsid w:val="3819546C"/>
    <w:multiLevelType w:val="hybridMultilevel"/>
    <w:tmpl w:val="BF8E26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F81798C"/>
    <w:multiLevelType w:val="hybridMultilevel"/>
    <w:tmpl w:val="A81A7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B7B5D"/>
    <w:multiLevelType w:val="hybridMultilevel"/>
    <w:tmpl w:val="D0700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3CD9"/>
    <w:multiLevelType w:val="hybridMultilevel"/>
    <w:tmpl w:val="0ABAC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224BC"/>
    <w:multiLevelType w:val="hybridMultilevel"/>
    <w:tmpl w:val="E6AE4C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F92BE8"/>
    <w:multiLevelType w:val="hybridMultilevel"/>
    <w:tmpl w:val="453C6502"/>
    <w:lvl w:ilvl="0" w:tplc="0419000B">
      <w:start w:val="1"/>
      <w:numFmt w:val="bullet"/>
      <w:lvlText w:val=""/>
      <w:lvlJc w:val="left"/>
      <w:pPr>
        <w:ind w:left="16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3">
    <w:nsid w:val="5D915F9A"/>
    <w:multiLevelType w:val="hybridMultilevel"/>
    <w:tmpl w:val="CED097E8"/>
    <w:lvl w:ilvl="0" w:tplc="41D86C00">
      <w:numFmt w:val="bullet"/>
      <w:lvlText w:val=""/>
      <w:lvlJc w:val="left"/>
      <w:pPr>
        <w:ind w:left="262" w:hanging="737"/>
      </w:pPr>
      <w:rPr>
        <w:rFonts w:hint="default"/>
        <w:w w:val="100"/>
        <w:lang w:val="ru-RU" w:eastAsia="en-US" w:bidi="ar-SA"/>
      </w:rPr>
    </w:lvl>
    <w:lvl w:ilvl="1" w:tplc="9CB66662">
      <w:numFmt w:val="bullet"/>
      <w:lvlText w:val="•"/>
      <w:lvlJc w:val="left"/>
      <w:pPr>
        <w:ind w:left="1218" w:hanging="737"/>
      </w:pPr>
      <w:rPr>
        <w:rFonts w:hint="default"/>
        <w:lang w:val="ru-RU" w:eastAsia="en-US" w:bidi="ar-SA"/>
      </w:rPr>
    </w:lvl>
    <w:lvl w:ilvl="2" w:tplc="247E4A38">
      <w:numFmt w:val="bullet"/>
      <w:lvlText w:val="•"/>
      <w:lvlJc w:val="left"/>
      <w:pPr>
        <w:ind w:left="2177" w:hanging="737"/>
      </w:pPr>
      <w:rPr>
        <w:rFonts w:hint="default"/>
        <w:lang w:val="ru-RU" w:eastAsia="en-US" w:bidi="ar-SA"/>
      </w:rPr>
    </w:lvl>
    <w:lvl w:ilvl="3" w:tplc="BCD81BE6">
      <w:numFmt w:val="bullet"/>
      <w:lvlText w:val="•"/>
      <w:lvlJc w:val="left"/>
      <w:pPr>
        <w:ind w:left="3135" w:hanging="737"/>
      </w:pPr>
      <w:rPr>
        <w:rFonts w:hint="default"/>
        <w:lang w:val="ru-RU" w:eastAsia="en-US" w:bidi="ar-SA"/>
      </w:rPr>
    </w:lvl>
    <w:lvl w:ilvl="4" w:tplc="9B405CE2">
      <w:numFmt w:val="bullet"/>
      <w:lvlText w:val="•"/>
      <w:lvlJc w:val="left"/>
      <w:pPr>
        <w:ind w:left="4094" w:hanging="737"/>
      </w:pPr>
      <w:rPr>
        <w:rFonts w:hint="default"/>
        <w:lang w:val="ru-RU" w:eastAsia="en-US" w:bidi="ar-SA"/>
      </w:rPr>
    </w:lvl>
    <w:lvl w:ilvl="5" w:tplc="9FECA79C">
      <w:numFmt w:val="bullet"/>
      <w:lvlText w:val="•"/>
      <w:lvlJc w:val="left"/>
      <w:pPr>
        <w:ind w:left="5053" w:hanging="737"/>
      </w:pPr>
      <w:rPr>
        <w:rFonts w:hint="default"/>
        <w:lang w:val="ru-RU" w:eastAsia="en-US" w:bidi="ar-SA"/>
      </w:rPr>
    </w:lvl>
    <w:lvl w:ilvl="6" w:tplc="A2089040">
      <w:numFmt w:val="bullet"/>
      <w:lvlText w:val="•"/>
      <w:lvlJc w:val="left"/>
      <w:pPr>
        <w:ind w:left="6011" w:hanging="737"/>
      </w:pPr>
      <w:rPr>
        <w:rFonts w:hint="default"/>
        <w:lang w:val="ru-RU" w:eastAsia="en-US" w:bidi="ar-SA"/>
      </w:rPr>
    </w:lvl>
    <w:lvl w:ilvl="7" w:tplc="4E36EE5C">
      <w:numFmt w:val="bullet"/>
      <w:lvlText w:val="•"/>
      <w:lvlJc w:val="left"/>
      <w:pPr>
        <w:ind w:left="6970" w:hanging="737"/>
      </w:pPr>
      <w:rPr>
        <w:rFonts w:hint="default"/>
        <w:lang w:val="ru-RU" w:eastAsia="en-US" w:bidi="ar-SA"/>
      </w:rPr>
    </w:lvl>
    <w:lvl w:ilvl="8" w:tplc="C6C2BCEA">
      <w:numFmt w:val="bullet"/>
      <w:lvlText w:val="•"/>
      <w:lvlJc w:val="left"/>
      <w:pPr>
        <w:ind w:left="7929" w:hanging="737"/>
      </w:pPr>
      <w:rPr>
        <w:rFonts w:hint="default"/>
        <w:lang w:val="ru-RU" w:eastAsia="en-US" w:bidi="ar-SA"/>
      </w:rPr>
    </w:lvl>
  </w:abstractNum>
  <w:abstractNum w:abstractNumId="14">
    <w:nsid w:val="6A2F6028"/>
    <w:multiLevelType w:val="hybridMultilevel"/>
    <w:tmpl w:val="4B380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52766"/>
    <w:multiLevelType w:val="multilevel"/>
    <w:tmpl w:val="6128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217CC"/>
    <w:multiLevelType w:val="hybridMultilevel"/>
    <w:tmpl w:val="468E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E4FE8"/>
    <w:multiLevelType w:val="multilevel"/>
    <w:tmpl w:val="6942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9372E"/>
    <w:multiLevelType w:val="hybridMultilevel"/>
    <w:tmpl w:val="3E62B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8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10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E8"/>
    <w:rsid w:val="001700E8"/>
    <w:rsid w:val="001F1761"/>
    <w:rsid w:val="00231189"/>
    <w:rsid w:val="002F3F96"/>
    <w:rsid w:val="00423C23"/>
    <w:rsid w:val="00495CCD"/>
    <w:rsid w:val="004C7EE5"/>
    <w:rsid w:val="004D259D"/>
    <w:rsid w:val="00593299"/>
    <w:rsid w:val="00615F8B"/>
    <w:rsid w:val="009727F2"/>
    <w:rsid w:val="00981300"/>
    <w:rsid w:val="00C2549B"/>
    <w:rsid w:val="00C81272"/>
    <w:rsid w:val="00C81BDE"/>
    <w:rsid w:val="00D017D5"/>
    <w:rsid w:val="00D86BF4"/>
    <w:rsid w:val="00DA6545"/>
    <w:rsid w:val="00F565FC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7C33-4D8F-457F-9D5D-7F803CC0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95CCD"/>
    <w:pPr>
      <w:widowControl w:val="0"/>
      <w:autoSpaceDE w:val="0"/>
      <w:autoSpaceDN w:val="0"/>
      <w:spacing w:after="0" w:line="240" w:lineRule="auto"/>
      <w:ind w:left="9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5FC"/>
    <w:pPr>
      <w:widowControl w:val="0"/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F565FC"/>
    <w:pPr>
      <w:widowControl w:val="0"/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65F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13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95C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95CCD"/>
    <w:pPr>
      <w:widowControl w:val="0"/>
      <w:autoSpaceDE w:val="0"/>
      <w:autoSpaceDN w:val="0"/>
      <w:spacing w:after="0" w:line="240" w:lineRule="auto"/>
      <w:ind w:left="262" w:firstLine="6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95C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sum.ru/?p=9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sum.ru/?p=7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sum.ru/?p=19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Station</dc:creator>
  <cp:keywords/>
  <dc:description/>
  <cp:lastModifiedBy>Секретарь</cp:lastModifiedBy>
  <cp:revision>12</cp:revision>
  <dcterms:created xsi:type="dcterms:W3CDTF">2023-08-25T09:19:00Z</dcterms:created>
  <dcterms:modified xsi:type="dcterms:W3CDTF">2023-08-31T23:35:00Z</dcterms:modified>
</cp:coreProperties>
</file>