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A5" w:rsidRDefault="004E5FA5" w:rsidP="00C3113A">
      <w:pPr>
        <w:spacing w:after="0" w:line="240" w:lineRule="auto"/>
        <w:jc w:val="center"/>
        <w:rPr>
          <w:rFonts w:ascii="Times New Roman" w:eastAsia="Times New Roman" w:hAnsi="Times New Roman" w:cs="Times New Roman"/>
          <w:b/>
          <w:sz w:val="24"/>
          <w:szCs w:val="24"/>
          <w:lang w:eastAsia="zh-CN"/>
        </w:rPr>
      </w:pPr>
      <w:r w:rsidRPr="004E5FA5">
        <w:rPr>
          <w:rFonts w:ascii="Times New Roman" w:eastAsia="Times New Roman" w:hAnsi="Times New Roman" w:cs="Times New Roman"/>
          <w:b/>
          <w:noProof/>
          <w:sz w:val="24"/>
          <w:szCs w:val="24"/>
          <w:lang w:eastAsia="ru-RU"/>
        </w:rPr>
        <w:drawing>
          <wp:inline distT="0" distB="0" distL="0" distR="0">
            <wp:extent cx="6645910" cy="9138194"/>
            <wp:effectExtent l="0" t="0" r="2540" b="6350"/>
            <wp:docPr id="2" name="Рисунок 2" descr="C:\Users\Секретарь\Pictures\Сканы\Скан_202309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Pictures\Сканы\Скан_20230901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138194"/>
                    </a:xfrm>
                    <a:prstGeom prst="rect">
                      <a:avLst/>
                    </a:prstGeom>
                    <a:noFill/>
                    <a:ln>
                      <a:noFill/>
                    </a:ln>
                  </pic:spPr>
                </pic:pic>
              </a:graphicData>
            </a:graphic>
          </wp:inline>
        </w:drawing>
      </w:r>
    </w:p>
    <w:p w:rsidR="004E5FA5" w:rsidRDefault="004E5FA5" w:rsidP="00C3113A">
      <w:pPr>
        <w:spacing w:after="0" w:line="240" w:lineRule="auto"/>
        <w:jc w:val="center"/>
        <w:rPr>
          <w:rFonts w:ascii="Times New Roman" w:eastAsia="Times New Roman" w:hAnsi="Times New Roman" w:cs="Times New Roman"/>
          <w:b/>
          <w:sz w:val="24"/>
          <w:szCs w:val="24"/>
          <w:lang w:eastAsia="zh-CN"/>
        </w:rPr>
      </w:pPr>
    </w:p>
    <w:p w:rsidR="004E5FA5" w:rsidRDefault="004E5FA5" w:rsidP="00552CD0">
      <w:pPr>
        <w:suppressAutoHyphens/>
        <w:spacing w:after="0" w:line="360" w:lineRule="auto"/>
        <w:jc w:val="center"/>
        <w:rPr>
          <w:rFonts w:ascii="Times New Roman" w:eastAsia="Times New Roman" w:hAnsi="Times New Roman" w:cs="Times New Roman"/>
          <w:b/>
          <w:sz w:val="24"/>
          <w:szCs w:val="24"/>
          <w:lang w:eastAsia="ar-SA"/>
        </w:rPr>
      </w:pPr>
    </w:p>
    <w:p w:rsidR="004E5FA5" w:rsidRDefault="004E5FA5" w:rsidP="00552CD0">
      <w:pPr>
        <w:suppressAutoHyphens/>
        <w:spacing w:after="0" w:line="360" w:lineRule="auto"/>
        <w:jc w:val="center"/>
        <w:rPr>
          <w:rFonts w:ascii="Times New Roman" w:eastAsia="Times New Roman" w:hAnsi="Times New Roman" w:cs="Times New Roman"/>
          <w:b/>
          <w:sz w:val="24"/>
          <w:szCs w:val="24"/>
          <w:lang w:eastAsia="ar-SA"/>
        </w:rPr>
      </w:pPr>
    </w:p>
    <w:p w:rsidR="00552CD0" w:rsidRPr="00552CD0" w:rsidRDefault="00552CD0" w:rsidP="00552CD0">
      <w:pPr>
        <w:suppressAutoHyphens/>
        <w:spacing w:after="0" w:line="360" w:lineRule="auto"/>
        <w:jc w:val="center"/>
        <w:rPr>
          <w:rFonts w:ascii="Times New Roman" w:eastAsia="Times New Roman" w:hAnsi="Times New Roman" w:cs="Times New Roman"/>
          <w:b/>
          <w:sz w:val="24"/>
          <w:szCs w:val="24"/>
          <w:lang w:eastAsia="ar-SA"/>
        </w:rPr>
      </w:pPr>
      <w:bookmarkStart w:id="0" w:name="_GoBack"/>
      <w:bookmarkEnd w:id="0"/>
      <w:r w:rsidRPr="00552CD0">
        <w:rPr>
          <w:rFonts w:ascii="Times New Roman" w:eastAsia="Times New Roman" w:hAnsi="Times New Roman" w:cs="Times New Roman"/>
          <w:b/>
          <w:sz w:val="24"/>
          <w:szCs w:val="24"/>
          <w:lang w:eastAsia="ar-SA"/>
        </w:rPr>
        <w:lastRenderedPageBreak/>
        <w:t>Пояснительная записка</w:t>
      </w:r>
    </w:p>
    <w:p w:rsidR="00552CD0" w:rsidRPr="00552CD0" w:rsidRDefault="00552CD0" w:rsidP="00552C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ru-RU"/>
        </w:rPr>
        <w:t xml:space="preserve">Настоящая программа разработана на основе примерной </w:t>
      </w:r>
      <w:r w:rsidRPr="00552CD0">
        <w:rPr>
          <w:rFonts w:ascii="Times New Roman" w:eastAsia="Times New Roman" w:hAnsi="Times New Roman" w:cs="Times New Roman"/>
          <w:sz w:val="24"/>
          <w:szCs w:val="24"/>
          <w:shd w:val="clear" w:color="auto" w:fill="FFFFFF"/>
          <w:lang w:eastAsia="ru-RU"/>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(вариант 2) и </w:t>
      </w:r>
      <w:r>
        <w:rPr>
          <w:rFonts w:ascii="Times New Roman" w:eastAsia="Times New Roman" w:hAnsi="Times New Roman" w:cs="Times New Roman"/>
          <w:sz w:val="24"/>
          <w:szCs w:val="24"/>
          <w:lang w:eastAsia="ru-RU"/>
        </w:rPr>
        <w:t xml:space="preserve">в соответствии </w:t>
      </w:r>
      <w:r w:rsidRPr="00552CD0">
        <w:rPr>
          <w:rFonts w:ascii="Times New Roman" w:eastAsia="Times New Roman" w:hAnsi="Times New Roman" w:cs="Times New Roman"/>
          <w:sz w:val="24"/>
          <w:szCs w:val="24"/>
          <w:lang w:eastAsia="ru-RU"/>
        </w:rPr>
        <w:t>с нормативно-правовыми документами:</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 xml:space="preserve">Федеральным законом «Об образовании в Российской Федерации» от 29.12.2012 г. № 273-ФЗ в редакции от 01.09.2022 г.; </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Приказом Министерства Просвещения РФ от 11.02.2022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утверждённый приказом Министерства Просвещения Российской Федерации от 22.03.2021 г. № 115»;</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Федеральным государственным образовательным стандартом начального общего образования обучающихся с ограниченными возможностями здоровья;</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Приказом Министерства просвещения РФ от 11.12.2020г.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Положением о структуре, порядке разработки и утверждении рабочих программ учебных предметов, учебных курсов, дисциплин (модулей)</w:t>
      </w:r>
    </w:p>
    <w:p w:rsidR="00552CD0" w:rsidRPr="00552CD0" w:rsidRDefault="00552CD0" w:rsidP="00552CD0">
      <w:pPr>
        <w:spacing w:after="0" w:line="240" w:lineRule="auto"/>
        <w:jc w:val="both"/>
        <w:rPr>
          <w:rFonts w:ascii="Times New Roman" w:eastAsia="Times New Roman" w:hAnsi="Times New Roman" w:cs="Times New Roman"/>
          <w:sz w:val="24"/>
          <w:szCs w:val="24"/>
          <w:lang w:eastAsia="zh-CN"/>
        </w:rPr>
      </w:pPr>
      <w:r w:rsidRPr="00552CD0">
        <w:rPr>
          <w:rFonts w:ascii="Times New Roman" w:eastAsia="Times New Roman" w:hAnsi="Times New Roman" w:cs="Times New Roman"/>
          <w:sz w:val="24"/>
          <w:szCs w:val="24"/>
          <w:lang w:eastAsia="zh-CN"/>
        </w:rPr>
        <w:t xml:space="preserve">                     в МБОУ СОШ п. Джонка;</w:t>
      </w:r>
    </w:p>
    <w:p w:rsidR="00552CD0" w:rsidRPr="00552CD0" w:rsidRDefault="00552CD0" w:rsidP="00552CD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52CD0">
        <w:rPr>
          <w:rFonts w:ascii="Times New Roman" w:eastAsia="Times New Roman" w:hAnsi="Times New Roman" w:cs="Times New Roman"/>
          <w:sz w:val="24"/>
          <w:szCs w:val="24"/>
          <w:lang w:eastAsia="zh-CN"/>
        </w:rPr>
        <w:t>Уставом общеобразовательной организации.</w:t>
      </w:r>
    </w:p>
    <w:p w:rsidR="00552CD0" w:rsidRPr="00552CD0" w:rsidRDefault="00552CD0" w:rsidP="00552CD0">
      <w:pPr>
        <w:spacing w:after="0" w:line="240" w:lineRule="auto"/>
        <w:jc w:val="both"/>
        <w:rPr>
          <w:rFonts w:ascii="Times New Roman" w:eastAsia="Times New Roman" w:hAnsi="Times New Roman" w:cs="Times New Roman"/>
          <w:sz w:val="24"/>
          <w:szCs w:val="24"/>
          <w:lang w:eastAsia="zh-CN"/>
        </w:rPr>
      </w:pPr>
    </w:p>
    <w:p w:rsidR="00552CD0" w:rsidRPr="00552CD0" w:rsidRDefault="00552CD0" w:rsidP="00552CD0">
      <w:pPr>
        <w:pStyle w:val="a4"/>
        <w:ind w:firstLine="708"/>
        <w:jc w:val="both"/>
        <w:rPr>
          <w:rFonts w:ascii="Times New Roman" w:hAnsi="Times New Roman"/>
          <w:sz w:val="24"/>
          <w:szCs w:val="24"/>
        </w:rPr>
      </w:pPr>
      <w:r w:rsidRPr="00552CD0">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552CD0" w:rsidRPr="00552CD0" w:rsidRDefault="00552CD0" w:rsidP="00552CD0">
      <w:pPr>
        <w:pStyle w:val="a4"/>
        <w:ind w:firstLine="708"/>
        <w:jc w:val="both"/>
        <w:rPr>
          <w:rFonts w:ascii="Times New Roman" w:hAnsi="Times New Roman"/>
          <w:sz w:val="24"/>
          <w:szCs w:val="24"/>
        </w:rPr>
      </w:pPr>
      <w:r w:rsidRPr="00552CD0">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552CD0" w:rsidRPr="00552CD0" w:rsidRDefault="00552CD0" w:rsidP="00514B86">
      <w:pPr>
        <w:pStyle w:val="a4"/>
        <w:jc w:val="both"/>
        <w:rPr>
          <w:rFonts w:ascii="Times New Roman" w:hAnsi="Times New Roman"/>
          <w:sz w:val="24"/>
          <w:szCs w:val="24"/>
        </w:rPr>
      </w:pPr>
      <w:r w:rsidRPr="00552CD0">
        <w:rPr>
          <w:rFonts w:ascii="Times New Roman" w:hAnsi="Times New Roman"/>
          <w:b/>
          <w:i/>
          <w:sz w:val="24"/>
          <w:szCs w:val="24"/>
        </w:rPr>
        <w:t>Цель</w:t>
      </w:r>
      <w:r w:rsidRPr="00552CD0">
        <w:rPr>
          <w:rFonts w:ascii="Times New Roman" w:hAnsi="Times New Roman"/>
          <w:sz w:val="24"/>
          <w:szCs w:val="24"/>
        </w:rPr>
        <w:t xml:space="preserve"> </w:t>
      </w:r>
      <w:r w:rsidRPr="002D7E00">
        <w:rPr>
          <w:rFonts w:ascii="Times New Roman" w:hAnsi="Times New Roman"/>
          <w:b/>
          <w:i/>
          <w:sz w:val="24"/>
          <w:szCs w:val="24"/>
        </w:rPr>
        <w:t>обучения</w:t>
      </w:r>
      <w:r w:rsidRPr="002D7E00">
        <w:rPr>
          <w:rFonts w:ascii="Times New Roman" w:hAnsi="Times New Roman"/>
          <w:b/>
          <w:sz w:val="24"/>
          <w:szCs w:val="24"/>
        </w:rPr>
        <w:t xml:space="preserve"> </w:t>
      </w:r>
      <w:r w:rsidRPr="00552CD0">
        <w:rPr>
          <w:rFonts w:ascii="Times New Roman" w:hAnsi="Times New Roman"/>
          <w:sz w:val="24"/>
          <w:szCs w:val="24"/>
        </w:rPr>
        <w:t xml:space="preserve">математике – формирование элементарных математических представлений и умений и применение их в повседневной жизни. </w:t>
      </w:r>
    </w:p>
    <w:p w:rsidR="00514B86" w:rsidRPr="00514B86" w:rsidRDefault="00514B86" w:rsidP="00514B86">
      <w:pPr>
        <w:pStyle w:val="a4"/>
        <w:jc w:val="both"/>
        <w:rPr>
          <w:rFonts w:ascii="Times New Roman" w:hAnsi="Times New Roman"/>
          <w:sz w:val="24"/>
          <w:szCs w:val="24"/>
        </w:rPr>
      </w:pPr>
      <w:r w:rsidRPr="00514B86">
        <w:rPr>
          <w:rFonts w:ascii="Times New Roman" w:hAnsi="Times New Roman"/>
          <w:b/>
          <w:i/>
          <w:sz w:val="24"/>
          <w:szCs w:val="24"/>
        </w:rPr>
        <w:t>Образовательные задачи</w:t>
      </w:r>
      <w:r w:rsidRPr="00514B86">
        <w:rPr>
          <w:rFonts w:ascii="Times New Roman" w:hAnsi="Times New Roman"/>
          <w:b/>
          <w:sz w:val="24"/>
          <w:szCs w:val="24"/>
        </w:rPr>
        <w:t xml:space="preserve"> </w:t>
      </w:r>
      <w:r w:rsidRPr="00514B86">
        <w:rPr>
          <w:rFonts w:ascii="Times New Roman" w:hAnsi="Times New Roman"/>
          <w:sz w:val="24"/>
          <w:szCs w:val="24"/>
        </w:rPr>
        <w:t>направлены на формирование элементарных математических представлений о форме, величине; количественные,</w:t>
      </w:r>
      <w:r w:rsidRPr="00514B86">
        <w:rPr>
          <w:rFonts w:ascii="Times New Roman" w:hAnsi="Times New Roman"/>
          <w:spacing w:val="1"/>
          <w:sz w:val="24"/>
          <w:szCs w:val="24"/>
        </w:rPr>
        <w:t xml:space="preserve"> </w:t>
      </w:r>
      <w:r w:rsidRPr="00514B86">
        <w:rPr>
          <w:rFonts w:ascii="Times New Roman" w:hAnsi="Times New Roman"/>
          <w:sz w:val="24"/>
          <w:szCs w:val="24"/>
        </w:rPr>
        <w:t>пространственные,</w:t>
      </w:r>
      <w:r w:rsidRPr="00514B86">
        <w:rPr>
          <w:rFonts w:ascii="Times New Roman" w:hAnsi="Times New Roman"/>
          <w:spacing w:val="-1"/>
          <w:sz w:val="24"/>
          <w:szCs w:val="24"/>
        </w:rPr>
        <w:t xml:space="preserve"> </w:t>
      </w:r>
      <w:r w:rsidRPr="00514B86">
        <w:rPr>
          <w:rFonts w:ascii="Times New Roman" w:hAnsi="Times New Roman"/>
          <w:sz w:val="24"/>
          <w:szCs w:val="24"/>
        </w:rPr>
        <w:t>временные</w:t>
      </w:r>
      <w:r w:rsidRPr="00514B86">
        <w:rPr>
          <w:rFonts w:ascii="Times New Roman" w:hAnsi="Times New Roman"/>
          <w:spacing w:val="-2"/>
          <w:sz w:val="24"/>
          <w:szCs w:val="24"/>
        </w:rPr>
        <w:t xml:space="preserve"> </w:t>
      </w:r>
      <w:r w:rsidRPr="00514B86">
        <w:rPr>
          <w:rFonts w:ascii="Times New Roman" w:hAnsi="Times New Roman"/>
          <w:sz w:val="24"/>
          <w:szCs w:val="24"/>
        </w:rPr>
        <w:t>представления: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514B86" w:rsidRPr="00514B86" w:rsidRDefault="00514B86" w:rsidP="00514B86">
      <w:pPr>
        <w:pStyle w:val="a4"/>
        <w:jc w:val="both"/>
        <w:rPr>
          <w:rFonts w:ascii="Times New Roman" w:hAnsi="Times New Roman"/>
          <w:b/>
          <w:i/>
          <w:sz w:val="24"/>
          <w:szCs w:val="24"/>
        </w:rPr>
      </w:pPr>
    </w:p>
    <w:p w:rsidR="00514B86" w:rsidRPr="00514B86" w:rsidRDefault="00514B86" w:rsidP="00514B86">
      <w:pPr>
        <w:spacing w:after="0" w:line="240" w:lineRule="auto"/>
        <w:rPr>
          <w:rFonts w:ascii="Times New Roman" w:eastAsia="Times New Roman" w:hAnsi="Times New Roman" w:cs="Times New Roman"/>
          <w:b/>
          <w:i/>
          <w:sz w:val="24"/>
          <w:szCs w:val="24"/>
          <w:lang w:eastAsia="ru-RU"/>
        </w:rPr>
      </w:pPr>
      <w:r w:rsidRPr="00514B86">
        <w:rPr>
          <w:rFonts w:ascii="Times New Roman" w:eastAsia="Times New Roman" w:hAnsi="Times New Roman" w:cs="Times New Roman"/>
          <w:b/>
          <w:i/>
          <w:sz w:val="24"/>
          <w:szCs w:val="24"/>
          <w:lang w:eastAsia="ru-RU"/>
        </w:rPr>
        <w:t>Основные направления коррекционной работы:</w:t>
      </w:r>
    </w:p>
    <w:p w:rsidR="00514B86" w:rsidRPr="00514B86" w:rsidRDefault="00514B86" w:rsidP="00514B86">
      <w:pPr>
        <w:spacing w:after="0" w:line="240" w:lineRule="auto"/>
        <w:ind w:firstLine="567"/>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Наряду с этими задачами на занятиях решаются и специальные задачи, направленные на коррекцию и развитие:</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основных мыслительных операций (сравнения, обобщения, ориентации в пространстве, последовательности действий);</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sz w:val="24"/>
          <w:szCs w:val="24"/>
          <w:lang w:eastAsia="ru-RU"/>
        </w:rPr>
        <w:t xml:space="preserve">наглядно-действенного, </w:t>
      </w:r>
      <w:r w:rsidRPr="00514B86">
        <w:rPr>
          <w:rFonts w:ascii="Times New Roman" w:eastAsia="Times New Roman" w:hAnsi="Times New Roman" w:cs="Times New Roman"/>
          <w:bCs/>
          <w:sz w:val="24"/>
          <w:szCs w:val="24"/>
          <w:lang w:eastAsia="ru-RU"/>
        </w:rPr>
        <w:t>наглядно-образного и словесно-логического мышления;</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зрительного восприятия и узнавания;</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моторики пальцев;</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пространственных представлений и ориентации;</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речи и обогащение словаря;</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коррекцию нарушений  эмоционально-волевой и личностной сферы;</w:t>
      </w:r>
    </w:p>
    <w:p w:rsidR="00514B86" w:rsidRPr="00514B86" w:rsidRDefault="00514B86" w:rsidP="00514B86">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514B86">
        <w:rPr>
          <w:rFonts w:ascii="Times New Roman" w:eastAsia="Times New Roman" w:hAnsi="Times New Roman" w:cs="Times New Roman"/>
          <w:bCs/>
          <w:sz w:val="24"/>
          <w:szCs w:val="24"/>
          <w:lang w:eastAsia="ru-RU"/>
        </w:rPr>
        <w:t>коррекцию индивидуальных пробелов в знаниях, умениях, навыках.</w:t>
      </w:r>
    </w:p>
    <w:p w:rsidR="00514B86" w:rsidRPr="00514B86" w:rsidRDefault="00514B86" w:rsidP="00514B86">
      <w:pPr>
        <w:suppressAutoHyphens/>
        <w:spacing w:after="0" w:line="240" w:lineRule="auto"/>
        <w:jc w:val="both"/>
        <w:rPr>
          <w:rFonts w:ascii="Times New Roman" w:eastAsia="Times New Roman" w:hAnsi="Times New Roman" w:cs="Times New Roman"/>
          <w:sz w:val="28"/>
          <w:szCs w:val="28"/>
          <w:lang w:eastAsia="ar-SA"/>
        </w:rPr>
      </w:pPr>
    </w:p>
    <w:p w:rsidR="00514B86" w:rsidRDefault="00514B86" w:rsidP="00514B86">
      <w:pPr>
        <w:pStyle w:val="a6"/>
        <w:spacing w:before="1"/>
        <w:ind w:right="571"/>
        <w:jc w:val="both"/>
      </w:pPr>
    </w:p>
    <w:p w:rsidR="00552CD0" w:rsidRPr="002D7E00" w:rsidRDefault="00552CD0" w:rsidP="002D7E00">
      <w:pPr>
        <w:pStyle w:val="a4"/>
        <w:jc w:val="both"/>
        <w:rPr>
          <w:rFonts w:ascii="Times New Roman" w:hAnsi="Times New Roman"/>
          <w:sz w:val="24"/>
          <w:szCs w:val="24"/>
        </w:rPr>
      </w:pPr>
      <w:r w:rsidRPr="002D7E00">
        <w:rPr>
          <w:rFonts w:ascii="Times New Roman" w:hAnsi="Times New Roman"/>
          <w:sz w:val="24"/>
          <w:szCs w:val="24"/>
        </w:rPr>
        <w:t>Примерная программа построена на основе следующих разделов:</w:t>
      </w:r>
    </w:p>
    <w:p w:rsidR="00552CD0" w:rsidRPr="002D7E00" w:rsidRDefault="00552CD0" w:rsidP="002D7E00">
      <w:pPr>
        <w:pStyle w:val="a4"/>
        <w:numPr>
          <w:ilvl w:val="0"/>
          <w:numId w:val="1"/>
        </w:numPr>
        <w:jc w:val="both"/>
        <w:rPr>
          <w:rFonts w:ascii="Times New Roman" w:hAnsi="Times New Roman"/>
          <w:sz w:val="24"/>
          <w:szCs w:val="24"/>
        </w:rPr>
      </w:pPr>
      <w:r w:rsidRPr="002D7E00">
        <w:rPr>
          <w:rFonts w:ascii="Times New Roman" w:hAnsi="Times New Roman"/>
          <w:sz w:val="24"/>
          <w:szCs w:val="24"/>
        </w:rPr>
        <w:t>«Количественные представления.</w:t>
      </w:r>
    </w:p>
    <w:p w:rsidR="00552CD0" w:rsidRPr="002D7E00" w:rsidRDefault="00552CD0" w:rsidP="002D7E00">
      <w:pPr>
        <w:pStyle w:val="a4"/>
        <w:numPr>
          <w:ilvl w:val="0"/>
          <w:numId w:val="1"/>
        </w:numPr>
        <w:jc w:val="both"/>
        <w:rPr>
          <w:rFonts w:ascii="Times New Roman" w:hAnsi="Times New Roman"/>
          <w:sz w:val="24"/>
          <w:szCs w:val="24"/>
        </w:rPr>
      </w:pPr>
      <w:r w:rsidRPr="002D7E00">
        <w:rPr>
          <w:rFonts w:ascii="Times New Roman" w:hAnsi="Times New Roman"/>
          <w:sz w:val="24"/>
          <w:szCs w:val="24"/>
        </w:rPr>
        <w:t>«Представления о форме».</w:t>
      </w:r>
    </w:p>
    <w:p w:rsidR="00552CD0" w:rsidRPr="002D7E00" w:rsidRDefault="00552CD0" w:rsidP="002D7E00">
      <w:pPr>
        <w:pStyle w:val="a4"/>
        <w:numPr>
          <w:ilvl w:val="0"/>
          <w:numId w:val="1"/>
        </w:numPr>
        <w:jc w:val="both"/>
        <w:rPr>
          <w:rFonts w:ascii="Times New Roman" w:hAnsi="Times New Roman"/>
          <w:sz w:val="24"/>
          <w:szCs w:val="24"/>
        </w:rPr>
      </w:pPr>
      <w:r w:rsidRPr="002D7E00">
        <w:rPr>
          <w:rFonts w:ascii="Times New Roman" w:hAnsi="Times New Roman"/>
          <w:sz w:val="24"/>
          <w:szCs w:val="24"/>
        </w:rPr>
        <w:t>«Представления о величине».</w:t>
      </w:r>
    </w:p>
    <w:p w:rsidR="00552CD0" w:rsidRPr="002D7E00" w:rsidRDefault="00552CD0" w:rsidP="002D7E00">
      <w:pPr>
        <w:pStyle w:val="a4"/>
        <w:numPr>
          <w:ilvl w:val="0"/>
          <w:numId w:val="1"/>
        </w:numPr>
        <w:jc w:val="both"/>
        <w:rPr>
          <w:rFonts w:ascii="Times New Roman" w:hAnsi="Times New Roman"/>
          <w:sz w:val="24"/>
          <w:szCs w:val="24"/>
        </w:rPr>
      </w:pPr>
      <w:r w:rsidRPr="002D7E00">
        <w:rPr>
          <w:rFonts w:ascii="Times New Roman" w:hAnsi="Times New Roman"/>
          <w:sz w:val="24"/>
          <w:szCs w:val="24"/>
        </w:rPr>
        <w:t>«Пространственные представления».</w:t>
      </w:r>
    </w:p>
    <w:p w:rsidR="00552CD0" w:rsidRPr="002D7E00" w:rsidRDefault="00552CD0" w:rsidP="002D7E00">
      <w:pPr>
        <w:pStyle w:val="a4"/>
        <w:numPr>
          <w:ilvl w:val="0"/>
          <w:numId w:val="1"/>
        </w:numPr>
        <w:jc w:val="both"/>
        <w:rPr>
          <w:rFonts w:ascii="Times New Roman" w:hAnsi="Times New Roman"/>
          <w:sz w:val="24"/>
          <w:szCs w:val="24"/>
        </w:rPr>
      </w:pPr>
      <w:r w:rsidRPr="002D7E00">
        <w:rPr>
          <w:rFonts w:ascii="Times New Roman" w:hAnsi="Times New Roman"/>
          <w:sz w:val="24"/>
          <w:szCs w:val="24"/>
        </w:rPr>
        <w:t xml:space="preserve">«Временные представления». </w:t>
      </w:r>
    </w:p>
    <w:p w:rsidR="002D7E00" w:rsidRDefault="00552CD0" w:rsidP="00514B86">
      <w:pPr>
        <w:pStyle w:val="a4"/>
        <w:ind w:firstLine="708"/>
        <w:jc w:val="both"/>
        <w:rPr>
          <w:rFonts w:ascii="Times New Roman" w:hAnsi="Times New Roman"/>
          <w:b/>
          <w:i/>
          <w:sz w:val="24"/>
          <w:szCs w:val="24"/>
        </w:rPr>
      </w:pPr>
      <w:r w:rsidRPr="002D7E00">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w:t>
      </w:r>
    </w:p>
    <w:p w:rsidR="00514B86" w:rsidRDefault="00514B86" w:rsidP="002D7E00">
      <w:pPr>
        <w:pStyle w:val="a4"/>
        <w:jc w:val="both"/>
        <w:rPr>
          <w:rFonts w:ascii="Times New Roman" w:hAnsi="Times New Roman"/>
          <w:b/>
          <w:sz w:val="24"/>
          <w:szCs w:val="24"/>
        </w:rPr>
      </w:pPr>
    </w:p>
    <w:p w:rsidR="00D865CD" w:rsidRDefault="00552CD0" w:rsidP="002D7E00">
      <w:pPr>
        <w:pStyle w:val="a4"/>
        <w:jc w:val="both"/>
        <w:rPr>
          <w:rFonts w:ascii="Times New Roman" w:hAnsi="Times New Roman"/>
          <w:b/>
          <w:sz w:val="24"/>
          <w:szCs w:val="24"/>
        </w:rPr>
      </w:pPr>
      <w:r w:rsidRPr="002D7E00">
        <w:rPr>
          <w:rFonts w:ascii="Times New Roman" w:hAnsi="Times New Roman"/>
          <w:b/>
          <w:sz w:val="24"/>
          <w:szCs w:val="24"/>
        </w:rPr>
        <w:t>Материально-техническое обеспечение предмета включает:</w:t>
      </w:r>
    </w:p>
    <w:p w:rsidR="00D865CD" w:rsidRDefault="00552CD0" w:rsidP="00D865CD">
      <w:pPr>
        <w:pStyle w:val="a4"/>
        <w:numPr>
          <w:ilvl w:val="0"/>
          <w:numId w:val="22"/>
        </w:numPr>
        <w:jc w:val="both"/>
        <w:rPr>
          <w:rFonts w:ascii="Times New Roman" w:hAnsi="Times New Roman"/>
          <w:sz w:val="24"/>
          <w:szCs w:val="24"/>
        </w:rPr>
      </w:pPr>
      <w:r w:rsidRPr="002D7E00">
        <w:rPr>
          <w:rFonts w:ascii="Times New Roman" w:hAnsi="Times New Roman"/>
          <w:sz w:val="24"/>
          <w:szCs w:val="24"/>
        </w:rPr>
        <w:t xml:space="preserve">различные по форме, величине, цвету наборы материала (в т.ч. природного); </w:t>
      </w:r>
    </w:p>
    <w:p w:rsidR="00D865CD" w:rsidRDefault="00552CD0" w:rsidP="00D865CD">
      <w:pPr>
        <w:pStyle w:val="a4"/>
        <w:numPr>
          <w:ilvl w:val="0"/>
          <w:numId w:val="22"/>
        </w:numPr>
        <w:jc w:val="both"/>
        <w:rPr>
          <w:rFonts w:ascii="Times New Roman" w:hAnsi="Times New Roman"/>
          <w:sz w:val="24"/>
          <w:szCs w:val="24"/>
        </w:rPr>
      </w:pPr>
      <w:r w:rsidRPr="002D7E00">
        <w:rPr>
          <w:rFonts w:ascii="Times New Roman" w:hAnsi="Times New Roman"/>
          <w:sz w:val="24"/>
          <w:szCs w:val="24"/>
        </w:rPr>
        <w:t>наборы предметов для занятий (типа «Нумикон», Монтессори-материал и др.);</w:t>
      </w:r>
    </w:p>
    <w:p w:rsidR="00D865CD" w:rsidRDefault="00552CD0" w:rsidP="00D865CD">
      <w:pPr>
        <w:pStyle w:val="a4"/>
        <w:numPr>
          <w:ilvl w:val="0"/>
          <w:numId w:val="22"/>
        </w:numPr>
        <w:jc w:val="both"/>
        <w:rPr>
          <w:rFonts w:ascii="Times New Roman" w:hAnsi="Times New Roman"/>
          <w:sz w:val="24"/>
          <w:szCs w:val="24"/>
        </w:rPr>
      </w:pPr>
      <w:r w:rsidRPr="002D7E00">
        <w:rPr>
          <w:rFonts w:ascii="Times New Roman" w:hAnsi="Times New Roman"/>
          <w:sz w:val="24"/>
          <w:szCs w:val="24"/>
        </w:rPr>
        <w:t xml:space="preserve">пазлы (из 2-х, 3-х, 4-х частей (до 10); </w:t>
      </w:r>
    </w:p>
    <w:p w:rsidR="00D865CD" w:rsidRDefault="00552CD0" w:rsidP="00D865CD">
      <w:pPr>
        <w:pStyle w:val="a4"/>
        <w:numPr>
          <w:ilvl w:val="0"/>
          <w:numId w:val="22"/>
        </w:numPr>
        <w:jc w:val="both"/>
        <w:rPr>
          <w:rFonts w:ascii="Times New Roman" w:hAnsi="Times New Roman"/>
          <w:sz w:val="24"/>
          <w:szCs w:val="24"/>
        </w:rPr>
      </w:pPr>
      <w:r w:rsidRPr="002D7E00">
        <w:rPr>
          <w:rFonts w:ascii="Times New Roman" w:hAnsi="Times New Roman"/>
          <w:sz w:val="24"/>
          <w:szCs w:val="24"/>
        </w:rPr>
        <w:t xml:space="preserve">мозаики; пиктограммы с изображениями занятий, режимных моментов и др. событий; </w:t>
      </w:r>
    </w:p>
    <w:p w:rsidR="00552CD0" w:rsidRPr="002D7E00" w:rsidRDefault="00552CD0" w:rsidP="00D865CD">
      <w:pPr>
        <w:pStyle w:val="a4"/>
        <w:numPr>
          <w:ilvl w:val="0"/>
          <w:numId w:val="22"/>
        </w:numPr>
        <w:jc w:val="both"/>
        <w:rPr>
          <w:rFonts w:ascii="Times New Roman" w:hAnsi="Times New Roman"/>
          <w:sz w:val="24"/>
          <w:szCs w:val="24"/>
        </w:rPr>
      </w:pPr>
      <w:r w:rsidRPr="002D7E00">
        <w:rPr>
          <w:rFonts w:ascii="Times New Roman" w:hAnsi="Times New Roman"/>
          <w:sz w:val="24"/>
          <w:szCs w:val="24"/>
        </w:rPr>
        <w:t>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w:t>
      </w:r>
      <w:r w:rsidR="002D7E00" w:rsidRPr="002D7E00">
        <w:rPr>
          <w:rFonts w:ascii="Times New Roman" w:hAnsi="Times New Roman"/>
          <w:sz w:val="24"/>
          <w:szCs w:val="24"/>
        </w:rPr>
        <w:t xml:space="preserve"> материал, способствующий формированию у детей</w:t>
      </w:r>
      <w:r w:rsidRPr="002D7E00">
        <w:rPr>
          <w:rFonts w:ascii="Times New Roman" w:hAnsi="Times New Roman"/>
          <w:sz w:val="24"/>
          <w:szCs w:val="24"/>
        </w:rPr>
        <w:t xml:space="preserve"> доступных математических представлений. </w:t>
      </w:r>
    </w:p>
    <w:p w:rsidR="00984570" w:rsidRDefault="00984570" w:rsidP="00552CD0">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552CD0" w:rsidRDefault="00552CD0" w:rsidP="00552CD0">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552CD0">
        <w:rPr>
          <w:rFonts w:ascii="Times New Roman" w:eastAsia="Times New Roman" w:hAnsi="Times New Roman" w:cs="Times New Roman"/>
          <w:b/>
          <w:bCs/>
          <w:sz w:val="24"/>
          <w:szCs w:val="24"/>
          <w:lang w:eastAsia="ru-RU"/>
        </w:rPr>
        <w:t>Планируемые результаты освоения программы:</w:t>
      </w:r>
    </w:p>
    <w:p w:rsidR="002D7E00" w:rsidRPr="002D7E00" w:rsidRDefault="002D7E00" w:rsidP="002D7E00">
      <w:pPr>
        <w:pStyle w:val="a4"/>
        <w:jc w:val="both"/>
        <w:rPr>
          <w:rFonts w:ascii="Times New Roman" w:hAnsi="Times New Roman"/>
          <w:i/>
          <w:sz w:val="24"/>
          <w:szCs w:val="24"/>
        </w:rPr>
      </w:pPr>
      <w:r w:rsidRPr="002D7E00">
        <w:rPr>
          <w:rFonts w:ascii="Times New Roman" w:hAnsi="Times New Roman"/>
          <w:i/>
          <w:sz w:val="24"/>
          <w:szCs w:val="24"/>
        </w:rPr>
        <w:t>1.Элементарные математические представления о форме, величине; количественные (дочисловые), пространственные, временные представления:</w:t>
      </w:r>
    </w:p>
    <w:p w:rsidR="002D7E00" w:rsidRPr="002D7E00" w:rsidRDefault="002D7E00" w:rsidP="002D7E00">
      <w:pPr>
        <w:pStyle w:val="a4"/>
        <w:numPr>
          <w:ilvl w:val="0"/>
          <w:numId w:val="19"/>
        </w:numPr>
        <w:jc w:val="both"/>
        <w:rPr>
          <w:rFonts w:ascii="Times New Roman" w:hAnsi="Times New Roman"/>
          <w:i/>
          <w:sz w:val="24"/>
          <w:szCs w:val="24"/>
        </w:rPr>
      </w:pPr>
      <w:r w:rsidRPr="002D7E00">
        <w:rPr>
          <w:rFonts w:ascii="Times New Roman" w:hAnsi="Times New Roman"/>
          <w:sz w:val="24"/>
          <w:szCs w:val="24"/>
        </w:rPr>
        <w:t xml:space="preserve">Умение различать и сравнивать предметы по форме, величине, удаленности. </w:t>
      </w:r>
    </w:p>
    <w:p w:rsidR="002D7E00" w:rsidRPr="002D7E00" w:rsidRDefault="002D7E00" w:rsidP="002D7E00">
      <w:pPr>
        <w:pStyle w:val="a4"/>
        <w:numPr>
          <w:ilvl w:val="0"/>
          <w:numId w:val="19"/>
        </w:numPr>
        <w:jc w:val="both"/>
        <w:rPr>
          <w:rFonts w:ascii="Times New Roman" w:hAnsi="Times New Roman"/>
          <w:i/>
          <w:sz w:val="24"/>
          <w:szCs w:val="24"/>
        </w:rPr>
      </w:pPr>
      <w:r w:rsidRPr="002D7E00">
        <w:rPr>
          <w:rFonts w:ascii="Times New Roman" w:hAnsi="Times New Roman"/>
          <w:sz w:val="24"/>
          <w:szCs w:val="24"/>
        </w:rPr>
        <w:t xml:space="preserve">Умение ориентироваться в схеме тела, в пространстве, на плоскости. </w:t>
      </w:r>
    </w:p>
    <w:p w:rsidR="002D7E00" w:rsidRPr="002D7E00" w:rsidRDefault="002D7E00" w:rsidP="002D7E00">
      <w:pPr>
        <w:pStyle w:val="a4"/>
        <w:numPr>
          <w:ilvl w:val="0"/>
          <w:numId w:val="19"/>
        </w:numPr>
        <w:jc w:val="both"/>
        <w:rPr>
          <w:rFonts w:ascii="Times New Roman" w:hAnsi="Times New Roman"/>
          <w:i/>
          <w:sz w:val="24"/>
          <w:szCs w:val="24"/>
        </w:rPr>
      </w:pPr>
      <w:r w:rsidRPr="002D7E00">
        <w:rPr>
          <w:rFonts w:ascii="Times New Roman" w:hAnsi="Times New Roman"/>
          <w:sz w:val="24"/>
          <w:szCs w:val="24"/>
        </w:rPr>
        <w:t>Умение различать, сравнивать и преобразовывать множества.</w:t>
      </w:r>
    </w:p>
    <w:p w:rsidR="002D7E00" w:rsidRPr="002D7E00" w:rsidRDefault="002D7E00" w:rsidP="002D7E00">
      <w:pPr>
        <w:pStyle w:val="a4"/>
        <w:jc w:val="both"/>
        <w:rPr>
          <w:rFonts w:ascii="Times New Roman" w:hAnsi="Times New Roman"/>
          <w:i/>
          <w:sz w:val="24"/>
          <w:szCs w:val="24"/>
        </w:rPr>
      </w:pPr>
      <w:r w:rsidRPr="002D7E00">
        <w:rPr>
          <w:rFonts w:ascii="Times New Roman" w:hAnsi="Times New Roman"/>
          <w:i/>
          <w:sz w:val="24"/>
          <w:szCs w:val="24"/>
        </w:rPr>
        <w:t>2.</w:t>
      </w:r>
      <w:r w:rsidRPr="002D7E00">
        <w:rPr>
          <w:rFonts w:ascii="Times New Roman" w:hAnsi="Times New Roman"/>
          <w:sz w:val="24"/>
          <w:szCs w:val="24"/>
        </w:rPr>
        <w:t xml:space="preserve"> </w:t>
      </w:r>
      <w:r w:rsidRPr="002D7E00">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D7E00" w:rsidRPr="002D7E00" w:rsidRDefault="002D7E00" w:rsidP="002D7E00">
      <w:pPr>
        <w:pStyle w:val="a4"/>
        <w:numPr>
          <w:ilvl w:val="0"/>
          <w:numId w:val="20"/>
        </w:numPr>
        <w:jc w:val="both"/>
        <w:rPr>
          <w:rFonts w:ascii="Times New Roman" w:hAnsi="Times New Roman"/>
          <w:i/>
          <w:sz w:val="24"/>
          <w:szCs w:val="24"/>
        </w:rPr>
      </w:pPr>
      <w:r w:rsidRPr="002D7E00">
        <w:rPr>
          <w:rFonts w:ascii="Times New Roman" w:hAnsi="Times New Roman"/>
          <w:sz w:val="24"/>
          <w:szCs w:val="24"/>
        </w:rPr>
        <w:t>Умение соотносить число с соответствующим количеством предметов, обозначать его цифрой.</w:t>
      </w:r>
    </w:p>
    <w:p w:rsidR="002D7E00" w:rsidRPr="002D7E00" w:rsidRDefault="002D7E00" w:rsidP="002D7E00">
      <w:pPr>
        <w:pStyle w:val="a4"/>
        <w:numPr>
          <w:ilvl w:val="0"/>
          <w:numId w:val="20"/>
        </w:numPr>
        <w:jc w:val="both"/>
        <w:rPr>
          <w:rFonts w:ascii="Times New Roman" w:hAnsi="Times New Roman"/>
          <w:i/>
          <w:sz w:val="24"/>
          <w:szCs w:val="24"/>
        </w:rPr>
      </w:pPr>
      <w:r w:rsidRPr="002D7E00">
        <w:rPr>
          <w:rFonts w:ascii="Times New Roman" w:hAnsi="Times New Roman"/>
          <w:sz w:val="24"/>
          <w:szCs w:val="24"/>
        </w:rPr>
        <w:t xml:space="preserve"> Умение пересчитывать предметы в доступных пределах. </w:t>
      </w:r>
    </w:p>
    <w:p w:rsidR="002D7E00" w:rsidRPr="002D7E00" w:rsidRDefault="002D7E00" w:rsidP="002D7E00">
      <w:pPr>
        <w:pStyle w:val="a4"/>
        <w:numPr>
          <w:ilvl w:val="0"/>
          <w:numId w:val="20"/>
        </w:numPr>
        <w:jc w:val="both"/>
        <w:rPr>
          <w:rFonts w:ascii="Times New Roman" w:hAnsi="Times New Roman"/>
          <w:i/>
          <w:sz w:val="24"/>
          <w:szCs w:val="24"/>
        </w:rPr>
      </w:pPr>
      <w:r w:rsidRPr="002D7E00">
        <w:rPr>
          <w:rFonts w:ascii="Times New Roman" w:hAnsi="Times New Roman"/>
          <w:sz w:val="24"/>
          <w:szCs w:val="24"/>
        </w:rPr>
        <w:t>Умение представлять множество двумя другими множествами в пределах 10-ти.</w:t>
      </w:r>
    </w:p>
    <w:p w:rsidR="002D7E00" w:rsidRPr="002D7E00" w:rsidRDefault="002D7E00" w:rsidP="002D7E00">
      <w:pPr>
        <w:pStyle w:val="a4"/>
        <w:numPr>
          <w:ilvl w:val="0"/>
          <w:numId w:val="20"/>
        </w:numPr>
        <w:jc w:val="both"/>
        <w:rPr>
          <w:rFonts w:ascii="Times New Roman" w:hAnsi="Times New Roman"/>
          <w:i/>
          <w:sz w:val="24"/>
          <w:szCs w:val="24"/>
        </w:rPr>
      </w:pPr>
      <w:r w:rsidRPr="002D7E00">
        <w:rPr>
          <w:rFonts w:ascii="Times New Roman" w:hAnsi="Times New Roman"/>
          <w:sz w:val="24"/>
          <w:szCs w:val="24"/>
        </w:rPr>
        <w:t>Умение обозначать арифметические действия знаками.</w:t>
      </w:r>
    </w:p>
    <w:p w:rsidR="002D7E00" w:rsidRPr="002D7E00" w:rsidRDefault="002D7E00" w:rsidP="002D7E00">
      <w:pPr>
        <w:pStyle w:val="a4"/>
        <w:numPr>
          <w:ilvl w:val="0"/>
          <w:numId w:val="20"/>
        </w:numPr>
        <w:jc w:val="both"/>
        <w:rPr>
          <w:rFonts w:ascii="Times New Roman" w:hAnsi="Times New Roman"/>
          <w:i/>
          <w:sz w:val="24"/>
          <w:szCs w:val="24"/>
        </w:rPr>
      </w:pPr>
      <w:r w:rsidRPr="002D7E00">
        <w:rPr>
          <w:rFonts w:ascii="Times New Roman" w:hAnsi="Times New Roman"/>
          <w:sz w:val="24"/>
          <w:szCs w:val="24"/>
        </w:rPr>
        <w:t xml:space="preserve"> Умение решать задачи на увеличение и уменьшение на одну, несколько единиц.</w:t>
      </w:r>
    </w:p>
    <w:p w:rsidR="002D7E00" w:rsidRDefault="002D7E00" w:rsidP="002D7E00">
      <w:pPr>
        <w:pStyle w:val="a4"/>
        <w:jc w:val="both"/>
        <w:rPr>
          <w:rFonts w:ascii="Times New Roman" w:hAnsi="Times New Roman"/>
          <w:i/>
          <w:sz w:val="24"/>
          <w:szCs w:val="24"/>
        </w:rPr>
      </w:pPr>
      <w:r w:rsidRPr="002D7E00">
        <w:rPr>
          <w:rFonts w:ascii="Times New Roman" w:hAnsi="Times New Roman"/>
          <w:sz w:val="24"/>
          <w:szCs w:val="24"/>
        </w:rPr>
        <w:t>3.</w:t>
      </w:r>
      <w:r w:rsidRPr="002D7E00">
        <w:rPr>
          <w:rFonts w:ascii="Times New Roman" w:hAnsi="Times New Roman"/>
          <w:i/>
          <w:sz w:val="24"/>
          <w:szCs w:val="24"/>
        </w:rPr>
        <w:t>Использование математических знаний при решении соответст</w:t>
      </w:r>
      <w:r>
        <w:rPr>
          <w:rFonts w:ascii="Times New Roman" w:hAnsi="Times New Roman"/>
          <w:i/>
          <w:sz w:val="24"/>
          <w:szCs w:val="24"/>
        </w:rPr>
        <w:t>вующих возрасту житейских задач:</w:t>
      </w:r>
    </w:p>
    <w:p w:rsidR="002D7E00" w:rsidRPr="002D7E00" w:rsidRDefault="002D7E00" w:rsidP="002D7E00">
      <w:pPr>
        <w:pStyle w:val="a4"/>
        <w:numPr>
          <w:ilvl w:val="0"/>
          <w:numId w:val="21"/>
        </w:numPr>
        <w:jc w:val="both"/>
        <w:rPr>
          <w:rFonts w:ascii="Times New Roman" w:hAnsi="Times New Roman"/>
          <w:i/>
          <w:sz w:val="24"/>
          <w:szCs w:val="24"/>
        </w:rPr>
      </w:pPr>
      <w:r w:rsidRPr="002D7E00">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2D7E00" w:rsidRPr="002D7E00" w:rsidRDefault="002D7E00" w:rsidP="002D7E00">
      <w:pPr>
        <w:pStyle w:val="a4"/>
        <w:numPr>
          <w:ilvl w:val="0"/>
          <w:numId w:val="21"/>
        </w:numPr>
        <w:jc w:val="both"/>
        <w:rPr>
          <w:rFonts w:ascii="Times New Roman" w:hAnsi="Times New Roman"/>
          <w:i/>
          <w:sz w:val="24"/>
          <w:szCs w:val="24"/>
        </w:rPr>
      </w:pPr>
      <w:r w:rsidRPr="002D7E00">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2D7E00" w:rsidRPr="002D7E00" w:rsidRDefault="002D7E00" w:rsidP="002D7E00">
      <w:pPr>
        <w:pStyle w:val="a4"/>
        <w:numPr>
          <w:ilvl w:val="0"/>
          <w:numId w:val="21"/>
        </w:numPr>
        <w:jc w:val="both"/>
        <w:rPr>
          <w:rFonts w:ascii="Times New Roman" w:hAnsi="Times New Roman"/>
          <w:i/>
          <w:sz w:val="24"/>
          <w:szCs w:val="24"/>
        </w:rPr>
      </w:pPr>
      <w:r w:rsidRPr="002D7E00">
        <w:rPr>
          <w:rFonts w:ascii="Times New Roman" w:hAnsi="Times New Roman"/>
          <w:sz w:val="24"/>
          <w:szCs w:val="24"/>
        </w:rPr>
        <w:t>Умение устанавливать взаимно-однозначные соответствия.</w:t>
      </w:r>
    </w:p>
    <w:p w:rsidR="002D7E00" w:rsidRPr="002D7E00" w:rsidRDefault="002D7E00" w:rsidP="002D7E00">
      <w:pPr>
        <w:pStyle w:val="a4"/>
        <w:numPr>
          <w:ilvl w:val="0"/>
          <w:numId w:val="21"/>
        </w:numPr>
        <w:jc w:val="both"/>
        <w:rPr>
          <w:rFonts w:ascii="Times New Roman" w:hAnsi="Times New Roman"/>
          <w:i/>
          <w:sz w:val="24"/>
          <w:szCs w:val="24"/>
        </w:rPr>
      </w:pPr>
      <w:r w:rsidRPr="002D7E00">
        <w:rPr>
          <w:rFonts w:ascii="Times New Roman" w:hAnsi="Times New Roman"/>
          <w:sz w:val="24"/>
          <w:szCs w:val="24"/>
        </w:rPr>
        <w:t xml:space="preserve"> Умение распознавать цифры, обозначающие номер дома, квартиры, автобуса, телефона и др.</w:t>
      </w:r>
    </w:p>
    <w:p w:rsidR="002D7E00" w:rsidRPr="002D7E00" w:rsidRDefault="002D7E00" w:rsidP="002D7E00">
      <w:pPr>
        <w:pStyle w:val="a4"/>
        <w:numPr>
          <w:ilvl w:val="0"/>
          <w:numId w:val="21"/>
        </w:numPr>
        <w:jc w:val="both"/>
        <w:rPr>
          <w:rFonts w:ascii="Times New Roman" w:hAnsi="Times New Roman"/>
          <w:i/>
          <w:sz w:val="24"/>
          <w:szCs w:val="24"/>
        </w:rPr>
      </w:pPr>
      <w:r w:rsidRPr="002D7E00">
        <w:rPr>
          <w:rFonts w:ascii="Times New Roman" w:hAnsi="Times New Roman"/>
          <w:sz w:val="24"/>
          <w:szCs w:val="24"/>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52CD0" w:rsidRPr="00552CD0" w:rsidRDefault="00552CD0" w:rsidP="00326F38">
      <w:pPr>
        <w:suppressAutoHyphens/>
        <w:spacing w:after="0" w:line="240" w:lineRule="auto"/>
        <w:rPr>
          <w:rFonts w:ascii="Times New Roman" w:eastAsia="Times New Roman" w:hAnsi="Times New Roman" w:cs="Times New Roman"/>
          <w:b/>
          <w:sz w:val="24"/>
          <w:szCs w:val="24"/>
          <w:lang w:eastAsia="ar-SA"/>
        </w:rPr>
      </w:pPr>
    </w:p>
    <w:p w:rsidR="00552CD0" w:rsidRPr="00552CD0" w:rsidRDefault="00552CD0" w:rsidP="00552CD0">
      <w:pPr>
        <w:spacing w:after="0" w:line="240" w:lineRule="auto"/>
        <w:jc w:val="center"/>
        <w:rPr>
          <w:rFonts w:ascii="Times New Roman" w:eastAsia="Calibri" w:hAnsi="Times New Roman" w:cs="Times New Roman"/>
          <w:b/>
          <w:sz w:val="24"/>
          <w:szCs w:val="24"/>
        </w:rPr>
      </w:pPr>
      <w:r w:rsidRPr="00552CD0">
        <w:rPr>
          <w:rFonts w:ascii="Times New Roman" w:eastAsia="Calibri" w:hAnsi="Times New Roman" w:cs="Times New Roman"/>
          <w:b/>
          <w:sz w:val="24"/>
          <w:szCs w:val="24"/>
        </w:rPr>
        <w:t>Место предмета в учебном плане</w:t>
      </w:r>
    </w:p>
    <w:p w:rsidR="00326F38" w:rsidRPr="00F1485A" w:rsidRDefault="00326F38" w:rsidP="00326F38">
      <w:pPr>
        <w:spacing w:after="0" w:line="240" w:lineRule="auto"/>
        <w:ind w:firstLine="708"/>
        <w:jc w:val="both"/>
        <w:rPr>
          <w:rFonts w:ascii="Times New Roman" w:eastAsia="Calibri" w:hAnsi="Times New Roman" w:cs="Times New Roman"/>
          <w:sz w:val="24"/>
          <w:szCs w:val="24"/>
        </w:rPr>
      </w:pPr>
      <w:r w:rsidRPr="009D5480">
        <w:rPr>
          <w:rFonts w:ascii="Times New Roman" w:eastAsia="Calibri" w:hAnsi="Times New Roman" w:cs="Times New Roman"/>
          <w:bCs/>
          <w:color w:val="000000"/>
          <w:sz w:val="24"/>
          <w:szCs w:val="24"/>
        </w:rPr>
        <w:lastRenderedPageBreak/>
        <w:t>Учебный план</w:t>
      </w:r>
      <w:r w:rsidRPr="009D5480">
        <w:rPr>
          <w:rFonts w:ascii="Times New Roman" w:eastAsia="Calibri" w:hAnsi="Times New Roman" w:cs="Times New Roman"/>
          <w:color w:val="000000"/>
          <w:spacing w:val="-14"/>
          <w:sz w:val="24"/>
          <w:szCs w:val="24"/>
        </w:rPr>
        <w:t xml:space="preserve"> </w:t>
      </w:r>
      <w:r w:rsidR="003C7B49">
        <w:rPr>
          <w:rFonts w:ascii="Times New Roman" w:eastAsia="Calibri" w:hAnsi="Times New Roman" w:cs="Times New Roman"/>
          <w:sz w:val="24"/>
          <w:szCs w:val="24"/>
        </w:rPr>
        <w:t>по математике</w:t>
      </w:r>
      <w:r w:rsidRPr="00F1485A">
        <w:rPr>
          <w:rFonts w:ascii="Times New Roman" w:eastAsia="Calibri" w:hAnsi="Times New Roman" w:cs="Times New Roman"/>
          <w:sz w:val="24"/>
          <w:szCs w:val="24"/>
        </w:rPr>
        <w:t xml:space="preserve"> </w:t>
      </w:r>
      <w:r w:rsidRPr="00F1485A">
        <w:rPr>
          <w:rFonts w:ascii="Times New Roman" w:eastAsia="Calibri" w:hAnsi="Times New Roman" w:cs="Times New Roman"/>
          <w:bCs/>
          <w:color w:val="000000"/>
          <w:sz w:val="24"/>
          <w:szCs w:val="24"/>
        </w:rPr>
        <w:t xml:space="preserve">МБОУ СОШ </w:t>
      </w:r>
      <w:r w:rsidRPr="003B714A">
        <w:rPr>
          <w:rFonts w:ascii="Times New Roman" w:eastAsia="Calibri" w:hAnsi="Times New Roman" w:cs="Times New Roman"/>
          <w:bCs/>
          <w:color w:val="000000"/>
          <w:sz w:val="24"/>
          <w:szCs w:val="24"/>
        </w:rPr>
        <w:t>п. Джонка</w:t>
      </w:r>
      <w:r w:rsidRPr="00F1485A">
        <w:rPr>
          <w:rFonts w:ascii="Times New Roman" w:eastAsia="Calibri" w:hAnsi="Times New Roman" w:cs="Times New Roman"/>
          <w:bCs/>
          <w:color w:val="000000"/>
          <w:sz w:val="24"/>
          <w:szCs w:val="24"/>
        </w:rPr>
        <w:t xml:space="preserve"> на 20</w:t>
      </w:r>
      <w:r w:rsidRPr="003B714A">
        <w:rPr>
          <w:rFonts w:ascii="Times New Roman" w:eastAsia="Calibri" w:hAnsi="Times New Roman" w:cs="Times New Roman"/>
          <w:bCs/>
          <w:color w:val="000000"/>
          <w:sz w:val="24"/>
          <w:szCs w:val="24"/>
        </w:rPr>
        <w:t>23</w:t>
      </w:r>
      <w:r w:rsidRPr="00F1485A">
        <w:rPr>
          <w:rFonts w:ascii="Times New Roman" w:eastAsia="Calibri" w:hAnsi="Times New Roman" w:cs="Times New Roman"/>
          <w:bCs/>
          <w:color w:val="000000"/>
          <w:sz w:val="24"/>
          <w:szCs w:val="24"/>
        </w:rPr>
        <w:t>/20</w:t>
      </w:r>
      <w:r w:rsidRPr="003B714A">
        <w:rPr>
          <w:rFonts w:ascii="Times New Roman" w:eastAsia="Calibri" w:hAnsi="Times New Roman" w:cs="Times New Roman"/>
          <w:bCs/>
          <w:color w:val="000000"/>
          <w:sz w:val="24"/>
          <w:szCs w:val="24"/>
        </w:rPr>
        <w:t>24</w:t>
      </w:r>
      <w:r w:rsidRPr="00F1485A">
        <w:rPr>
          <w:rFonts w:ascii="Times New Roman" w:eastAsia="Calibri" w:hAnsi="Times New Roman" w:cs="Times New Roman"/>
          <w:bCs/>
          <w:color w:val="000000"/>
          <w:sz w:val="24"/>
          <w:szCs w:val="24"/>
        </w:rPr>
        <w:t xml:space="preserve"> учебный год ориентирован на </w:t>
      </w:r>
      <w:r w:rsidRPr="00F1485A">
        <w:rPr>
          <w:rFonts w:ascii="Times New Roman" w:eastAsia="Calibri" w:hAnsi="Times New Roman" w:cs="Times New Roman"/>
          <w:bCs/>
          <w:sz w:val="24"/>
          <w:szCs w:val="24"/>
        </w:rPr>
        <w:t>3</w:t>
      </w:r>
      <w:r w:rsidRPr="003B714A">
        <w:rPr>
          <w:rFonts w:ascii="Times New Roman" w:eastAsia="Calibri" w:hAnsi="Times New Roman" w:cs="Times New Roman"/>
          <w:bCs/>
          <w:sz w:val="24"/>
          <w:szCs w:val="24"/>
        </w:rPr>
        <w:t>4</w:t>
      </w:r>
      <w:r w:rsidRPr="00F1485A">
        <w:rPr>
          <w:rFonts w:ascii="Times New Roman" w:eastAsia="Calibri" w:hAnsi="Times New Roman" w:cs="Times New Roman"/>
          <w:bCs/>
          <w:sz w:val="24"/>
          <w:szCs w:val="24"/>
        </w:rPr>
        <w:t xml:space="preserve"> учебных </w:t>
      </w:r>
      <w:r w:rsidRPr="00F1485A">
        <w:rPr>
          <w:rFonts w:ascii="Times New Roman" w:eastAsia="Calibri" w:hAnsi="Times New Roman" w:cs="Times New Roman"/>
          <w:bCs/>
          <w:color w:val="000000"/>
          <w:sz w:val="24"/>
          <w:szCs w:val="24"/>
        </w:rPr>
        <w:t>недел</w:t>
      </w:r>
      <w:r>
        <w:rPr>
          <w:rFonts w:ascii="Times New Roman" w:eastAsia="Calibri" w:hAnsi="Times New Roman" w:cs="Times New Roman"/>
          <w:bCs/>
          <w:color w:val="000000"/>
          <w:sz w:val="24"/>
          <w:szCs w:val="24"/>
        </w:rPr>
        <w:t>и</w:t>
      </w:r>
      <w:r w:rsidRPr="00F1485A">
        <w:rPr>
          <w:rFonts w:ascii="Times New Roman" w:eastAsia="Calibri" w:hAnsi="Times New Roman" w:cs="Times New Roman"/>
          <w:bCs/>
          <w:color w:val="000000"/>
          <w:sz w:val="24"/>
          <w:szCs w:val="24"/>
        </w:rPr>
        <w:t>.</w:t>
      </w:r>
    </w:p>
    <w:p w:rsidR="00552CD0" w:rsidRPr="00552CD0" w:rsidRDefault="00326F38" w:rsidP="00326F38">
      <w:pPr>
        <w:shd w:val="clear" w:color="auto" w:fill="FFFFFF"/>
        <w:spacing w:after="0" w:line="240" w:lineRule="auto"/>
        <w:ind w:firstLine="709"/>
        <w:jc w:val="both"/>
        <w:rPr>
          <w:rFonts w:ascii="Times New Roman" w:eastAsia="Calibri" w:hAnsi="Times New Roman" w:cs="Times New Roman"/>
          <w:bCs/>
          <w:color w:val="000000"/>
          <w:sz w:val="24"/>
          <w:szCs w:val="24"/>
        </w:rPr>
      </w:pPr>
      <w:r w:rsidRPr="00F1485A">
        <w:rPr>
          <w:rFonts w:ascii="Times New Roman" w:eastAsia="Calibri" w:hAnsi="Times New Roman" w:cs="Times New Roman"/>
          <w:bCs/>
          <w:color w:val="000000"/>
          <w:sz w:val="24"/>
          <w:szCs w:val="24"/>
        </w:rPr>
        <w:t xml:space="preserve">На изучение </w:t>
      </w:r>
      <w:r>
        <w:rPr>
          <w:rFonts w:ascii="Times New Roman" w:eastAsia="Calibri" w:hAnsi="Times New Roman" w:cs="Times New Roman"/>
          <w:bCs/>
          <w:color w:val="000000"/>
          <w:sz w:val="24"/>
          <w:szCs w:val="24"/>
        </w:rPr>
        <w:t>предмета «Математические представления»</w:t>
      </w:r>
      <w:r w:rsidRPr="00F1485A">
        <w:rPr>
          <w:rFonts w:ascii="Times New Roman" w:eastAsia="Calibri" w:hAnsi="Times New Roman" w:cs="Times New Roman"/>
          <w:bCs/>
          <w:color w:val="000000"/>
          <w:sz w:val="24"/>
          <w:szCs w:val="24"/>
        </w:rPr>
        <w:t xml:space="preserve"> в 6 классе отводится </w:t>
      </w:r>
      <w:r w:rsidRPr="003B714A">
        <w:rPr>
          <w:rFonts w:ascii="Times New Roman" w:eastAsia="Calibri" w:hAnsi="Times New Roman" w:cs="Times New Roman"/>
          <w:bCs/>
          <w:color w:val="000000"/>
          <w:sz w:val="24"/>
          <w:szCs w:val="24"/>
        </w:rPr>
        <w:t>1</w:t>
      </w:r>
      <w:r w:rsidRPr="00F1485A">
        <w:rPr>
          <w:rFonts w:ascii="Times New Roman" w:eastAsia="Calibri" w:hAnsi="Times New Roman" w:cs="Times New Roman"/>
          <w:bCs/>
          <w:color w:val="000000"/>
          <w:sz w:val="24"/>
          <w:szCs w:val="24"/>
        </w:rPr>
        <w:t xml:space="preserve"> час в неделю, </w:t>
      </w:r>
      <w:r w:rsidRPr="003B714A">
        <w:rPr>
          <w:rFonts w:ascii="Times New Roman" w:eastAsia="Calibri" w:hAnsi="Times New Roman" w:cs="Times New Roman"/>
          <w:bCs/>
          <w:color w:val="000000"/>
          <w:sz w:val="24"/>
          <w:szCs w:val="24"/>
        </w:rPr>
        <w:t>34</w:t>
      </w:r>
      <w:r w:rsidRPr="00F1485A">
        <w:rPr>
          <w:rFonts w:ascii="Times New Roman" w:eastAsia="Calibri" w:hAnsi="Times New Roman" w:cs="Times New Roman"/>
          <w:bCs/>
          <w:sz w:val="24"/>
          <w:szCs w:val="24"/>
        </w:rPr>
        <w:t xml:space="preserve"> ча</w:t>
      </w:r>
      <w:r w:rsidRPr="003B714A">
        <w:rPr>
          <w:rFonts w:ascii="Times New Roman" w:eastAsia="Calibri" w:hAnsi="Times New Roman" w:cs="Times New Roman"/>
          <w:bCs/>
          <w:sz w:val="24"/>
          <w:szCs w:val="24"/>
        </w:rPr>
        <w:t>са</w:t>
      </w:r>
      <w:r w:rsidRPr="00F1485A">
        <w:rPr>
          <w:rFonts w:ascii="Times New Roman" w:eastAsia="Calibri" w:hAnsi="Times New Roman" w:cs="Times New Roman"/>
          <w:bCs/>
          <w:sz w:val="24"/>
          <w:szCs w:val="24"/>
        </w:rPr>
        <w:t xml:space="preserve"> в год</w:t>
      </w:r>
      <w:r w:rsidRPr="00F1485A">
        <w:rPr>
          <w:rFonts w:ascii="Times New Roman" w:eastAsia="Calibri" w:hAnsi="Times New Roman" w:cs="Times New Roman"/>
          <w:bCs/>
          <w:color w:val="000000"/>
          <w:sz w:val="24"/>
          <w:szCs w:val="24"/>
        </w:rPr>
        <w:t xml:space="preserve">. </w:t>
      </w:r>
    </w:p>
    <w:p w:rsidR="00552CD0" w:rsidRPr="00552CD0" w:rsidRDefault="00552CD0" w:rsidP="00552CD0">
      <w:pPr>
        <w:jc w:val="center"/>
        <w:rPr>
          <w:rFonts w:ascii="Times New Roman" w:hAnsi="Times New Roman" w:cs="Times New Roman"/>
          <w:b/>
          <w:bCs/>
          <w:sz w:val="24"/>
          <w:szCs w:val="24"/>
        </w:rPr>
      </w:pPr>
      <w:r w:rsidRPr="00552CD0">
        <w:rPr>
          <w:rFonts w:ascii="Times New Roman" w:hAnsi="Times New Roman" w:cs="Times New Roman"/>
          <w:b/>
          <w:bCs/>
          <w:sz w:val="24"/>
          <w:szCs w:val="24"/>
        </w:rPr>
        <w:t>Содержание рабочей программы</w:t>
      </w:r>
    </w:p>
    <w:p w:rsidR="00326F38" w:rsidRPr="00326F38" w:rsidRDefault="00326F38" w:rsidP="00326F38">
      <w:pPr>
        <w:pStyle w:val="a4"/>
        <w:rPr>
          <w:rFonts w:ascii="Times New Roman" w:hAnsi="Times New Roman"/>
          <w:b/>
          <w:i/>
          <w:sz w:val="24"/>
          <w:szCs w:val="24"/>
        </w:rPr>
      </w:pPr>
      <w:r w:rsidRPr="00326F38">
        <w:rPr>
          <w:rFonts w:ascii="Times New Roman" w:hAnsi="Times New Roman"/>
          <w:b/>
          <w:i/>
          <w:sz w:val="24"/>
          <w:szCs w:val="24"/>
        </w:rPr>
        <w:t>Количественные представления.</w:t>
      </w:r>
    </w:p>
    <w:p w:rsidR="00326F38" w:rsidRPr="000B3818" w:rsidRDefault="00326F38" w:rsidP="00326F38">
      <w:pPr>
        <w:pStyle w:val="a4"/>
        <w:ind w:firstLine="708"/>
        <w:jc w:val="both"/>
        <w:rPr>
          <w:rFonts w:ascii="Times New Roman" w:hAnsi="Times New Roman"/>
          <w:sz w:val="24"/>
          <w:szCs w:val="24"/>
        </w:rPr>
      </w:pPr>
      <w:r w:rsidRPr="000B3818">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326F38" w:rsidRPr="00326F38" w:rsidRDefault="00326F38" w:rsidP="00326F38">
      <w:pPr>
        <w:pStyle w:val="a4"/>
        <w:ind w:firstLine="708"/>
        <w:jc w:val="both"/>
        <w:rPr>
          <w:rFonts w:ascii="Times New Roman" w:hAnsi="Times New Roman"/>
          <w:sz w:val="24"/>
          <w:szCs w:val="24"/>
        </w:rPr>
      </w:pPr>
      <w:r w:rsidRPr="000B3818">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r w:rsidRPr="00326F38">
        <w:rPr>
          <w:rFonts w:ascii="Times New Roman" w:hAnsi="Times New Roman"/>
          <w:sz w:val="24"/>
          <w:szCs w:val="24"/>
        </w:rPr>
        <w:t xml:space="preserve">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326F38" w:rsidRPr="00326F38" w:rsidRDefault="00326F38" w:rsidP="00326F38">
      <w:pPr>
        <w:pStyle w:val="a4"/>
        <w:rPr>
          <w:rFonts w:ascii="Times New Roman" w:hAnsi="Times New Roman"/>
          <w:b/>
          <w:i/>
          <w:sz w:val="24"/>
          <w:szCs w:val="24"/>
        </w:rPr>
      </w:pPr>
      <w:r w:rsidRPr="00326F38">
        <w:rPr>
          <w:rFonts w:ascii="Times New Roman" w:hAnsi="Times New Roman"/>
          <w:b/>
          <w:i/>
          <w:sz w:val="24"/>
          <w:szCs w:val="24"/>
        </w:rPr>
        <w:t>Представления о величине.</w:t>
      </w:r>
    </w:p>
    <w:p w:rsidR="00326F38" w:rsidRPr="00326F38" w:rsidRDefault="00326F38" w:rsidP="00326F38">
      <w:pPr>
        <w:pStyle w:val="a4"/>
        <w:ind w:firstLine="708"/>
        <w:jc w:val="both"/>
        <w:rPr>
          <w:rFonts w:ascii="Times New Roman" w:hAnsi="Times New Roman"/>
          <w:b/>
          <w:sz w:val="24"/>
          <w:szCs w:val="24"/>
        </w:rPr>
      </w:pPr>
      <w:r w:rsidRPr="00326F38">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26F38" w:rsidRPr="00326F38" w:rsidRDefault="00326F38" w:rsidP="00326F38">
      <w:pPr>
        <w:pStyle w:val="a4"/>
        <w:rPr>
          <w:rFonts w:ascii="Times New Roman" w:hAnsi="Times New Roman"/>
          <w:b/>
          <w:i/>
          <w:sz w:val="24"/>
          <w:szCs w:val="24"/>
        </w:rPr>
      </w:pPr>
      <w:r w:rsidRPr="00326F38">
        <w:rPr>
          <w:rFonts w:ascii="Times New Roman" w:hAnsi="Times New Roman"/>
          <w:b/>
          <w:i/>
          <w:sz w:val="24"/>
          <w:szCs w:val="24"/>
        </w:rPr>
        <w:t>Представление о форме.</w:t>
      </w:r>
    </w:p>
    <w:p w:rsidR="00326F38" w:rsidRPr="00326F38" w:rsidRDefault="00326F38" w:rsidP="00326F38">
      <w:pPr>
        <w:pStyle w:val="a4"/>
        <w:ind w:firstLine="708"/>
        <w:jc w:val="both"/>
        <w:rPr>
          <w:rFonts w:ascii="Times New Roman" w:hAnsi="Times New Roman"/>
          <w:b/>
          <w:i/>
          <w:sz w:val="24"/>
          <w:szCs w:val="24"/>
        </w:rPr>
      </w:pPr>
      <w:r w:rsidRPr="00326F38">
        <w:rPr>
          <w:rFonts w:ascii="Times New Roman" w:hAnsi="Times New Roman"/>
          <w:iCs/>
          <w:sz w:val="24"/>
          <w:szCs w:val="24"/>
        </w:rPr>
        <w:t xml:space="preserve">Узнавание (различение) геометрических тел: </w:t>
      </w:r>
      <w:r w:rsidRPr="00326F38">
        <w:rPr>
          <w:rFonts w:ascii="Times New Roman" w:hAnsi="Times New Roman"/>
          <w:sz w:val="24"/>
          <w:szCs w:val="24"/>
        </w:rPr>
        <w:t>«шар», «куб», «призма», «брусок»</w:t>
      </w:r>
      <w:r w:rsidRPr="00326F38">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326F38" w:rsidRPr="00326F38" w:rsidRDefault="00326F38" w:rsidP="00326F38">
      <w:pPr>
        <w:pStyle w:val="a4"/>
        <w:rPr>
          <w:rFonts w:ascii="Times New Roman" w:hAnsi="Times New Roman"/>
          <w:b/>
          <w:i/>
          <w:sz w:val="24"/>
          <w:szCs w:val="24"/>
        </w:rPr>
      </w:pPr>
      <w:r w:rsidRPr="00326F38">
        <w:rPr>
          <w:rFonts w:ascii="Times New Roman" w:hAnsi="Times New Roman"/>
          <w:b/>
          <w:i/>
          <w:sz w:val="24"/>
          <w:szCs w:val="24"/>
        </w:rPr>
        <w:t>Пространственные представления.</w:t>
      </w:r>
    </w:p>
    <w:p w:rsidR="00326F38" w:rsidRPr="00326F38" w:rsidRDefault="00326F38" w:rsidP="00326F38">
      <w:pPr>
        <w:pStyle w:val="a6"/>
        <w:ind w:right="-2" w:firstLine="708"/>
        <w:jc w:val="both"/>
      </w:pPr>
      <w:r w:rsidRPr="00326F38">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w:t>
      </w:r>
      <w:r w:rsidRPr="00326F38">
        <w:lastRenderedPageBreak/>
        <w:t xml:space="preserve">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326F38" w:rsidRPr="00326F38" w:rsidRDefault="00326F38" w:rsidP="00326F38">
      <w:pPr>
        <w:pStyle w:val="a4"/>
        <w:rPr>
          <w:rFonts w:ascii="Times New Roman" w:hAnsi="Times New Roman"/>
          <w:b/>
          <w:i/>
          <w:sz w:val="24"/>
          <w:szCs w:val="24"/>
        </w:rPr>
      </w:pPr>
      <w:r w:rsidRPr="00326F38">
        <w:rPr>
          <w:rFonts w:ascii="Times New Roman" w:hAnsi="Times New Roman"/>
          <w:b/>
          <w:i/>
          <w:sz w:val="24"/>
          <w:szCs w:val="24"/>
        </w:rPr>
        <w:t>Временные представления.</w:t>
      </w:r>
    </w:p>
    <w:p w:rsidR="00326F38" w:rsidRDefault="00326F38" w:rsidP="00326F38">
      <w:pPr>
        <w:tabs>
          <w:tab w:val="left" w:pos="720"/>
        </w:tabs>
        <w:spacing w:line="240" w:lineRule="auto"/>
        <w:jc w:val="both"/>
        <w:rPr>
          <w:rFonts w:ascii="Times New Roman" w:hAnsi="Times New Roman" w:cs="Times New Roman"/>
          <w:sz w:val="24"/>
          <w:szCs w:val="24"/>
        </w:rPr>
      </w:pPr>
      <w:r w:rsidRPr="00326F38">
        <w:rPr>
          <w:rFonts w:ascii="Times New Roman" w:hAnsi="Times New Roman" w:cs="Times New Roman"/>
          <w:sz w:val="24"/>
          <w:szCs w:val="24"/>
        </w:rPr>
        <w:tab/>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52CD0" w:rsidRPr="00552CD0" w:rsidRDefault="00326F38" w:rsidP="00326F38">
      <w:pPr>
        <w:tabs>
          <w:tab w:val="left" w:pos="720"/>
        </w:tabs>
        <w:spacing w:line="240" w:lineRule="auto"/>
        <w:jc w:val="both"/>
        <w:rPr>
          <w:rFonts w:ascii="Times New Roman" w:hAnsi="Times New Roman" w:cs="Times New Roman"/>
          <w:i/>
          <w:sz w:val="24"/>
          <w:szCs w:val="24"/>
        </w:rPr>
      </w:pPr>
      <w:r w:rsidRPr="00326F38">
        <w:rPr>
          <w:rFonts w:ascii="Times New Roman" w:hAnsi="Times New Roman" w:cs="Times New Roman"/>
          <w:i/>
          <w:sz w:val="24"/>
          <w:szCs w:val="24"/>
        </w:rPr>
        <w:t xml:space="preserve"> </w:t>
      </w:r>
    </w:p>
    <w:p w:rsidR="00552CD0" w:rsidRPr="00552CD0" w:rsidRDefault="00552CD0" w:rsidP="00326F38">
      <w:pPr>
        <w:spacing w:after="0" w:line="240" w:lineRule="auto"/>
        <w:rPr>
          <w:rFonts w:ascii="Times New Roman" w:eastAsia="Times New Roman" w:hAnsi="Times New Roman" w:cs="Times New Roman"/>
          <w:b/>
          <w:bCs/>
          <w:sz w:val="24"/>
          <w:szCs w:val="24"/>
          <w:lang w:eastAsia="zh-CN"/>
        </w:rPr>
      </w:pPr>
      <w:r w:rsidRPr="00552CD0">
        <w:rPr>
          <w:rFonts w:ascii="Times New Roman" w:eastAsia="Times New Roman" w:hAnsi="Times New Roman" w:cs="Times New Roman"/>
          <w:b/>
          <w:bCs/>
          <w:sz w:val="24"/>
          <w:szCs w:val="24"/>
          <w:lang w:eastAsia="zh-CN"/>
        </w:rPr>
        <w:t>Тематическое планирование</w:t>
      </w:r>
    </w:p>
    <w:tbl>
      <w:tblPr>
        <w:tblStyle w:val="a3"/>
        <w:tblW w:w="10627" w:type="dxa"/>
        <w:tblLook w:val="04A0" w:firstRow="1" w:lastRow="0" w:firstColumn="1" w:lastColumn="0" w:noHBand="0" w:noVBand="1"/>
      </w:tblPr>
      <w:tblGrid>
        <w:gridCol w:w="640"/>
        <w:gridCol w:w="8286"/>
        <w:gridCol w:w="1701"/>
      </w:tblGrid>
      <w:tr w:rsidR="00552CD0" w:rsidRPr="00552CD0" w:rsidTr="00BD5895">
        <w:tc>
          <w:tcPr>
            <w:tcW w:w="640"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 п/п</w:t>
            </w:r>
          </w:p>
        </w:tc>
        <w:tc>
          <w:tcPr>
            <w:tcW w:w="8286"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Тема раздела</w:t>
            </w:r>
          </w:p>
        </w:tc>
        <w:tc>
          <w:tcPr>
            <w:tcW w:w="1701"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Количество часов</w:t>
            </w:r>
          </w:p>
        </w:tc>
      </w:tr>
      <w:tr w:rsidR="00552CD0" w:rsidRPr="00552CD0" w:rsidTr="00BD5895">
        <w:tc>
          <w:tcPr>
            <w:tcW w:w="640" w:type="dxa"/>
            <w:shd w:val="clear" w:color="auto" w:fill="auto"/>
          </w:tcPr>
          <w:p w:rsidR="00552CD0" w:rsidRPr="00514B86" w:rsidRDefault="00552CD0" w:rsidP="00552CD0">
            <w:pPr>
              <w:jc w:val="center"/>
              <w:rPr>
                <w:rFonts w:ascii="Times New Roman" w:hAnsi="Times New Roman" w:cs="Times New Roman"/>
                <w:sz w:val="24"/>
                <w:szCs w:val="24"/>
                <w:lang w:eastAsia="zh-CN"/>
              </w:rPr>
            </w:pPr>
            <w:r w:rsidRPr="00514B86">
              <w:rPr>
                <w:rFonts w:ascii="Times New Roman" w:hAnsi="Times New Roman" w:cs="Times New Roman"/>
                <w:bCs/>
                <w:sz w:val="24"/>
                <w:szCs w:val="24"/>
              </w:rPr>
              <w:t>1.</w:t>
            </w:r>
          </w:p>
        </w:tc>
        <w:tc>
          <w:tcPr>
            <w:tcW w:w="8286" w:type="dxa"/>
            <w:shd w:val="clear" w:color="auto" w:fill="auto"/>
          </w:tcPr>
          <w:p w:rsidR="00552CD0" w:rsidRPr="00514B86" w:rsidRDefault="00326F38" w:rsidP="00326F38">
            <w:pPr>
              <w:pStyle w:val="a4"/>
              <w:jc w:val="left"/>
              <w:rPr>
                <w:rFonts w:ascii="Times New Roman" w:hAnsi="Times New Roman"/>
                <w:sz w:val="24"/>
                <w:szCs w:val="24"/>
              </w:rPr>
            </w:pPr>
            <w:r w:rsidRPr="00514B86">
              <w:rPr>
                <w:rFonts w:ascii="Times New Roman" w:hAnsi="Times New Roman"/>
                <w:sz w:val="24"/>
                <w:szCs w:val="24"/>
              </w:rPr>
              <w:t>Количественные представления</w:t>
            </w:r>
          </w:p>
        </w:tc>
        <w:tc>
          <w:tcPr>
            <w:tcW w:w="1701" w:type="dxa"/>
            <w:shd w:val="clear" w:color="auto" w:fill="auto"/>
          </w:tcPr>
          <w:p w:rsidR="00552CD0" w:rsidRPr="00514B86" w:rsidRDefault="00C2645C"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13</w:t>
            </w:r>
          </w:p>
        </w:tc>
      </w:tr>
      <w:tr w:rsidR="00552CD0" w:rsidRPr="00552CD0" w:rsidTr="00BD5895">
        <w:tc>
          <w:tcPr>
            <w:tcW w:w="640" w:type="dxa"/>
            <w:shd w:val="clear" w:color="auto" w:fill="auto"/>
          </w:tcPr>
          <w:p w:rsidR="00552CD0" w:rsidRPr="00514B86" w:rsidRDefault="00552CD0" w:rsidP="00552CD0">
            <w:pPr>
              <w:jc w:val="center"/>
              <w:rPr>
                <w:rFonts w:ascii="Times New Roman" w:hAnsi="Times New Roman" w:cs="Times New Roman"/>
                <w:sz w:val="24"/>
                <w:szCs w:val="24"/>
                <w:lang w:eastAsia="zh-CN"/>
              </w:rPr>
            </w:pPr>
            <w:r w:rsidRPr="00514B86">
              <w:rPr>
                <w:rFonts w:ascii="Times New Roman" w:hAnsi="Times New Roman" w:cs="Times New Roman"/>
                <w:bCs/>
                <w:sz w:val="24"/>
                <w:szCs w:val="24"/>
              </w:rPr>
              <w:t>2.</w:t>
            </w:r>
          </w:p>
        </w:tc>
        <w:tc>
          <w:tcPr>
            <w:tcW w:w="8286" w:type="dxa"/>
            <w:shd w:val="clear" w:color="auto" w:fill="auto"/>
          </w:tcPr>
          <w:p w:rsidR="00552CD0" w:rsidRPr="00514B86" w:rsidRDefault="00326F38" w:rsidP="00326F38">
            <w:pPr>
              <w:pStyle w:val="a4"/>
              <w:jc w:val="left"/>
              <w:rPr>
                <w:rFonts w:ascii="Times New Roman" w:hAnsi="Times New Roman"/>
                <w:sz w:val="24"/>
                <w:szCs w:val="24"/>
              </w:rPr>
            </w:pPr>
            <w:r w:rsidRPr="00514B86">
              <w:rPr>
                <w:rFonts w:ascii="Times New Roman" w:hAnsi="Times New Roman"/>
                <w:sz w:val="24"/>
                <w:szCs w:val="24"/>
              </w:rPr>
              <w:t>Представления о величине</w:t>
            </w:r>
          </w:p>
        </w:tc>
        <w:tc>
          <w:tcPr>
            <w:tcW w:w="1701" w:type="dxa"/>
            <w:shd w:val="clear" w:color="auto" w:fill="auto"/>
          </w:tcPr>
          <w:p w:rsidR="00552CD0" w:rsidRPr="00514B86" w:rsidRDefault="00577D4F"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9</w:t>
            </w:r>
          </w:p>
        </w:tc>
      </w:tr>
      <w:tr w:rsidR="00552CD0" w:rsidRPr="00552CD0" w:rsidTr="00BD5895">
        <w:tc>
          <w:tcPr>
            <w:tcW w:w="640" w:type="dxa"/>
            <w:shd w:val="clear" w:color="auto" w:fill="auto"/>
          </w:tcPr>
          <w:p w:rsidR="00552CD0" w:rsidRPr="00514B86" w:rsidRDefault="00552CD0" w:rsidP="00552CD0">
            <w:pPr>
              <w:jc w:val="center"/>
              <w:rPr>
                <w:rFonts w:ascii="Times New Roman" w:hAnsi="Times New Roman" w:cs="Times New Roman"/>
                <w:sz w:val="24"/>
                <w:szCs w:val="24"/>
                <w:lang w:eastAsia="zh-CN"/>
              </w:rPr>
            </w:pPr>
            <w:r w:rsidRPr="00514B86">
              <w:rPr>
                <w:rFonts w:ascii="Times New Roman" w:hAnsi="Times New Roman" w:cs="Times New Roman"/>
                <w:bCs/>
                <w:sz w:val="24"/>
                <w:szCs w:val="24"/>
              </w:rPr>
              <w:t>3.</w:t>
            </w:r>
          </w:p>
        </w:tc>
        <w:tc>
          <w:tcPr>
            <w:tcW w:w="8286" w:type="dxa"/>
            <w:shd w:val="clear" w:color="auto" w:fill="auto"/>
          </w:tcPr>
          <w:p w:rsidR="00552CD0" w:rsidRPr="00514B86" w:rsidRDefault="00326F38" w:rsidP="00326F38">
            <w:pPr>
              <w:pStyle w:val="a4"/>
              <w:jc w:val="left"/>
              <w:rPr>
                <w:rFonts w:ascii="Times New Roman" w:hAnsi="Times New Roman"/>
                <w:sz w:val="24"/>
                <w:szCs w:val="24"/>
              </w:rPr>
            </w:pPr>
            <w:r w:rsidRPr="00514B86">
              <w:rPr>
                <w:rFonts w:ascii="Times New Roman" w:hAnsi="Times New Roman"/>
                <w:sz w:val="24"/>
                <w:szCs w:val="24"/>
              </w:rPr>
              <w:t>Представление о форме</w:t>
            </w:r>
          </w:p>
        </w:tc>
        <w:tc>
          <w:tcPr>
            <w:tcW w:w="1701" w:type="dxa"/>
            <w:shd w:val="clear" w:color="auto" w:fill="auto"/>
          </w:tcPr>
          <w:p w:rsidR="00552CD0" w:rsidRPr="00514B86" w:rsidRDefault="003B06FE"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5</w:t>
            </w:r>
          </w:p>
        </w:tc>
      </w:tr>
      <w:tr w:rsidR="00552CD0" w:rsidRPr="00552CD0" w:rsidTr="00BD5895">
        <w:tc>
          <w:tcPr>
            <w:tcW w:w="640" w:type="dxa"/>
            <w:shd w:val="clear" w:color="auto" w:fill="auto"/>
          </w:tcPr>
          <w:p w:rsidR="00552CD0" w:rsidRPr="00514B86" w:rsidRDefault="00552CD0" w:rsidP="00552CD0">
            <w:pPr>
              <w:jc w:val="center"/>
              <w:rPr>
                <w:rFonts w:ascii="Times New Roman" w:hAnsi="Times New Roman" w:cs="Times New Roman"/>
                <w:sz w:val="24"/>
                <w:szCs w:val="24"/>
                <w:lang w:eastAsia="zh-CN"/>
              </w:rPr>
            </w:pPr>
            <w:r w:rsidRPr="00514B86">
              <w:rPr>
                <w:rFonts w:ascii="Times New Roman" w:hAnsi="Times New Roman" w:cs="Times New Roman"/>
                <w:bCs/>
                <w:sz w:val="24"/>
                <w:szCs w:val="24"/>
              </w:rPr>
              <w:t>4.</w:t>
            </w:r>
          </w:p>
        </w:tc>
        <w:tc>
          <w:tcPr>
            <w:tcW w:w="8286" w:type="dxa"/>
            <w:shd w:val="clear" w:color="auto" w:fill="auto"/>
          </w:tcPr>
          <w:p w:rsidR="00552CD0" w:rsidRPr="00514B86" w:rsidRDefault="00326F38" w:rsidP="00326F38">
            <w:pPr>
              <w:pStyle w:val="a4"/>
              <w:jc w:val="left"/>
              <w:rPr>
                <w:rFonts w:ascii="Times New Roman" w:hAnsi="Times New Roman"/>
                <w:sz w:val="24"/>
                <w:szCs w:val="24"/>
              </w:rPr>
            </w:pPr>
            <w:r w:rsidRPr="00514B86">
              <w:rPr>
                <w:rFonts w:ascii="Times New Roman" w:hAnsi="Times New Roman"/>
                <w:sz w:val="24"/>
                <w:szCs w:val="24"/>
              </w:rPr>
              <w:t>Пространственные представления</w:t>
            </w:r>
          </w:p>
        </w:tc>
        <w:tc>
          <w:tcPr>
            <w:tcW w:w="1701" w:type="dxa"/>
            <w:shd w:val="clear" w:color="auto" w:fill="auto"/>
          </w:tcPr>
          <w:p w:rsidR="00552CD0" w:rsidRPr="00514B86" w:rsidRDefault="003B06FE"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3</w:t>
            </w:r>
          </w:p>
        </w:tc>
      </w:tr>
      <w:tr w:rsidR="00326F38" w:rsidRPr="00552CD0" w:rsidTr="00BD5895">
        <w:tc>
          <w:tcPr>
            <w:tcW w:w="640" w:type="dxa"/>
            <w:shd w:val="clear" w:color="auto" w:fill="auto"/>
          </w:tcPr>
          <w:p w:rsidR="00326F38" w:rsidRPr="00514B86" w:rsidRDefault="00326F38" w:rsidP="00552CD0">
            <w:pPr>
              <w:jc w:val="center"/>
              <w:rPr>
                <w:rFonts w:ascii="Times New Roman" w:hAnsi="Times New Roman" w:cs="Times New Roman"/>
                <w:bCs/>
                <w:sz w:val="24"/>
                <w:szCs w:val="24"/>
              </w:rPr>
            </w:pPr>
            <w:r w:rsidRPr="00514B86">
              <w:rPr>
                <w:rFonts w:ascii="Times New Roman" w:hAnsi="Times New Roman" w:cs="Times New Roman"/>
                <w:bCs/>
                <w:sz w:val="24"/>
                <w:szCs w:val="24"/>
              </w:rPr>
              <w:t>5.</w:t>
            </w:r>
          </w:p>
        </w:tc>
        <w:tc>
          <w:tcPr>
            <w:tcW w:w="8286" w:type="dxa"/>
            <w:shd w:val="clear" w:color="auto" w:fill="auto"/>
          </w:tcPr>
          <w:p w:rsidR="00326F38" w:rsidRPr="00514B86" w:rsidRDefault="00326F38" w:rsidP="00326F38">
            <w:pPr>
              <w:pStyle w:val="a4"/>
              <w:rPr>
                <w:rFonts w:ascii="Times New Roman" w:hAnsi="Times New Roman"/>
                <w:sz w:val="24"/>
                <w:szCs w:val="24"/>
              </w:rPr>
            </w:pPr>
            <w:r w:rsidRPr="00514B86">
              <w:rPr>
                <w:rFonts w:ascii="Times New Roman" w:hAnsi="Times New Roman"/>
                <w:sz w:val="24"/>
                <w:szCs w:val="24"/>
              </w:rPr>
              <w:t>Временные представления</w:t>
            </w:r>
          </w:p>
        </w:tc>
        <w:tc>
          <w:tcPr>
            <w:tcW w:w="1701" w:type="dxa"/>
            <w:shd w:val="clear" w:color="auto" w:fill="auto"/>
          </w:tcPr>
          <w:p w:rsidR="00326F38" w:rsidRPr="00514B86" w:rsidRDefault="00577D4F"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4</w:t>
            </w:r>
          </w:p>
        </w:tc>
      </w:tr>
      <w:tr w:rsidR="00514B86" w:rsidRPr="00552CD0" w:rsidTr="00822994">
        <w:tc>
          <w:tcPr>
            <w:tcW w:w="8926" w:type="dxa"/>
            <w:gridSpan w:val="2"/>
            <w:shd w:val="clear" w:color="auto" w:fill="auto"/>
          </w:tcPr>
          <w:p w:rsidR="00514B86" w:rsidRPr="00514B86" w:rsidRDefault="00514B86" w:rsidP="00326F38">
            <w:pPr>
              <w:pStyle w:val="a4"/>
              <w:rPr>
                <w:rFonts w:ascii="Times New Roman" w:hAnsi="Times New Roman"/>
                <w:sz w:val="24"/>
                <w:szCs w:val="24"/>
              </w:rPr>
            </w:pPr>
            <w:r w:rsidRPr="00514B86">
              <w:rPr>
                <w:rFonts w:ascii="Times New Roman" w:hAnsi="Times New Roman"/>
                <w:sz w:val="24"/>
                <w:szCs w:val="24"/>
              </w:rPr>
              <w:t xml:space="preserve">Итого </w:t>
            </w:r>
          </w:p>
        </w:tc>
        <w:tc>
          <w:tcPr>
            <w:tcW w:w="1701" w:type="dxa"/>
            <w:shd w:val="clear" w:color="auto" w:fill="auto"/>
          </w:tcPr>
          <w:p w:rsidR="00514B86" w:rsidRPr="00514B86" w:rsidRDefault="00514B86" w:rsidP="00552CD0">
            <w:pPr>
              <w:jc w:val="center"/>
              <w:rPr>
                <w:rFonts w:ascii="Times New Roman" w:hAnsi="Times New Roman" w:cs="Times New Roman"/>
                <w:sz w:val="24"/>
                <w:szCs w:val="24"/>
                <w:lang w:eastAsia="zh-CN"/>
              </w:rPr>
            </w:pPr>
            <w:r w:rsidRPr="00514B86">
              <w:rPr>
                <w:rFonts w:ascii="Times New Roman" w:hAnsi="Times New Roman" w:cs="Times New Roman"/>
                <w:sz w:val="24"/>
                <w:szCs w:val="24"/>
                <w:lang w:eastAsia="zh-CN"/>
              </w:rPr>
              <w:t>34</w:t>
            </w:r>
          </w:p>
        </w:tc>
      </w:tr>
    </w:tbl>
    <w:p w:rsidR="00552CD0" w:rsidRPr="00552CD0" w:rsidRDefault="00552CD0" w:rsidP="00552CD0">
      <w:pPr>
        <w:spacing w:after="0" w:line="240" w:lineRule="auto"/>
        <w:jc w:val="center"/>
        <w:rPr>
          <w:rFonts w:ascii="Times New Roman" w:eastAsia="Times New Roman" w:hAnsi="Times New Roman" w:cs="Times New Roman"/>
          <w:sz w:val="24"/>
          <w:szCs w:val="24"/>
          <w:lang w:eastAsia="zh-CN"/>
        </w:rPr>
      </w:pPr>
    </w:p>
    <w:p w:rsidR="00552CD0" w:rsidRPr="00552CD0" w:rsidRDefault="00552CD0" w:rsidP="00552CD0">
      <w:pPr>
        <w:jc w:val="center"/>
        <w:rPr>
          <w:rFonts w:ascii="Times New Roman" w:hAnsi="Times New Roman" w:cs="Times New Roman"/>
          <w:b/>
          <w:bCs/>
          <w:sz w:val="24"/>
          <w:szCs w:val="24"/>
        </w:rPr>
      </w:pPr>
    </w:p>
    <w:p w:rsidR="00552CD0" w:rsidRPr="00552CD0" w:rsidRDefault="00552CD0" w:rsidP="00552CD0">
      <w:pPr>
        <w:jc w:val="center"/>
        <w:rPr>
          <w:rFonts w:ascii="Times New Roman" w:hAnsi="Times New Roman" w:cs="Times New Roman"/>
          <w:b/>
          <w:bCs/>
          <w:sz w:val="24"/>
          <w:szCs w:val="24"/>
        </w:rPr>
      </w:pPr>
    </w:p>
    <w:p w:rsidR="00552CD0" w:rsidRPr="00552CD0" w:rsidRDefault="00552CD0" w:rsidP="00552CD0">
      <w:pPr>
        <w:jc w:val="center"/>
        <w:rPr>
          <w:rFonts w:ascii="Times New Roman" w:hAnsi="Times New Roman" w:cs="Times New Roman"/>
          <w:b/>
          <w:bCs/>
          <w:sz w:val="24"/>
          <w:szCs w:val="24"/>
        </w:rPr>
      </w:pPr>
    </w:p>
    <w:p w:rsidR="00552CD0" w:rsidRPr="00552CD0" w:rsidRDefault="00552CD0" w:rsidP="00552CD0">
      <w:pPr>
        <w:jc w:val="center"/>
        <w:rPr>
          <w:rFonts w:ascii="Times New Roman" w:hAnsi="Times New Roman" w:cs="Times New Roman"/>
          <w:b/>
          <w:bCs/>
          <w:sz w:val="24"/>
          <w:szCs w:val="24"/>
        </w:rPr>
      </w:pPr>
    </w:p>
    <w:p w:rsidR="00552CD0" w:rsidRPr="00552CD0" w:rsidRDefault="00552CD0" w:rsidP="00552CD0">
      <w:pPr>
        <w:jc w:val="center"/>
        <w:rPr>
          <w:rFonts w:ascii="Times New Roman" w:hAnsi="Times New Roman" w:cs="Times New Roman"/>
          <w:b/>
          <w:bCs/>
          <w:sz w:val="24"/>
          <w:szCs w:val="24"/>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jc w:val="center"/>
        <w:rPr>
          <w:rFonts w:ascii="Times New Roman" w:hAnsi="Times New Roman" w:cs="Times New Roman"/>
          <w:b/>
          <w:bCs/>
          <w:sz w:val="28"/>
          <w:szCs w:val="28"/>
        </w:rPr>
      </w:pPr>
    </w:p>
    <w:p w:rsidR="00552CD0" w:rsidRPr="00552CD0" w:rsidRDefault="00552CD0" w:rsidP="00552CD0">
      <w:pPr>
        <w:spacing w:after="0" w:line="240" w:lineRule="auto"/>
        <w:jc w:val="center"/>
        <w:rPr>
          <w:rFonts w:ascii="Times New Roman" w:eastAsia="Times New Roman" w:hAnsi="Times New Roman" w:cs="Times New Roman"/>
          <w:b/>
          <w:bCs/>
          <w:sz w:val="24"/>
          <w:szCs w:val="24"/>
          <w:lang w:eastAsia="zh-CN"/>
        </w:rPr>
        <w:sectPr w:rsidR="00552CD0" w:rsidRPr="00552CD0" w:rsidSect="002D7E00">
          <w:pgSz w:w="11906" w:h="16838"/>
          <w:pgMar w:top="720" w:right="720" w:bottom="720" w:left="720" w:header="708" w:footer="708" w:gutter="0"/>
          <w:cols w:space="708"/>
          <w:docGrid w:linePitch="360"/>
        </w:sectPr>
      </w:pPr>
    </w:p>
    <w:p w:rsidR="00552CD0" w:rsidRPr="00552CD0" w:rsidRDefault="00552CD0" w:rsidP="00552CD0">
      <w:pPr>
        <w:spacing w:after="0" w:line="240" w:lineRule="auto"/>
        <w:jc w:val="center"/>
        <w:rPr>
          <w:rFonts w:ascii="Times New Roman" w:eastAsia="Times New Roman" w:hAnsi="Times New Roman" w:cs="Times New Roman"/>
          <w:b/>
          <w:bCs/>
          <w:sz w:val="24"/>
          <w:szCs w:val="24"/>
          <w:lang w:eastAsia="zh-CN"/>
        </w:rPr>
      </w:pPr>
      <w:r w:rsidRPr="00552CD0">
        <w:rPr>
          <w:rFonts w:ascii="Times New Roman" w:eastAsia="Times New Roman" w:hAnsi="Times New Roman" w:cs="Times New Roman"/>
          <w:b/>
          <w:bCs/>
          <w:sz w:val="24"/>
          <w:szCs w:val="24"/>
          <w:lang w:eastAsia="zh-CN"/>
        </w:rPr>
        <w:lastRenderedPageBreak/>
        <w:t>Календарно-тематический план</w:t>
      </w:r>
    </w:p>
    <w:tbl>
      <w:tblPr>
        <w:tblStyle w:val="1"/>
        <w:tblW w:w="10882" w:type="dxa"/>
        <w:tblLook w:val="04A0" w:firstRow="1" w:lastRow="0" w:firstColumn="1" w:lastColumn="0" w:noHBand="0" w:noVBand="1"/>
      </w:tblPr>
      <w:tblGrid>
        <w:gridCol w:w="750"/>
        <w:gridCol w:w="6729"/>
        <w:gridCol w:w="1560"/>
        <w:gridCol w:w="1843"/>
      </w:tblGrid>
      <w:tr w:rsidR="00552CD0" w:rsidRPr="00552CD0" w:rsidTr="00BD5895">
        <w:tc>
          <w:tcPr>
            <w:tcW w:w="750"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 п/п</w:t>
            </w:r>
          </w:p>
        </w:tc>
        <w:tc>
          <w:tcPr>
            <w:tcW w:w="6729"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 xml:space="preserve">Тема урока </w:t>
            </w:r>
          </w:p>
        </w:tc>
        <w:tc>
          <w:tcPr>
            <w:tcW w:w="1560"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Количество часов</w:t>
            </w:r>
          </w:p>
        </w:tc>
        <w:tc>
          <w:tcPr>
            <w:tcW w:w="1843" w:type="dxa"/>
          </w:tcPr>
          <w:p w:rsidR="00552CD0" w:rsidRPr="00552CD0" w:rsidRDefault="00552CD0" w:rsidP="00552CD0">
            <w:pPr>
              <w:jc w:val="center"/>
              <w:rPr>
                <w:rFonts w:ascii="Times New Roman" w:hAnsi="Times New Roman" w:cs="Times New Roman"/>
                <w:sz w:val="24"/>
                <w:szCs w:val="24"/>
                <w:highlight w:val="yellow"/>
                <w:lang w:eastAsia="zh-CN"/>
              </w:rPr>
            </w:pPr>
            <w:r w:rsidRPr="00552CD0">
              <w:rPr>
                <w:rFonts w:ascii="Times New Roman" w:hAnsi="Times New Roman" w:cs="Times New Roman"/>
                <w:sz w:val="24"/>
                <w:szCs w:val="24"/>
                <w:lang w:eastAsia="zh-CN"/>
              </w:rPr>
              <w:t xml:space="preserve">Дата </w:t>
            </w:r>
          </w:p>
        </w:tc>
      </w:tr>
      <w:tr w:rsidR="00552CD0" w:rsidRPr="00552CD0" w:rsidTr="00BD5895">
        <w:tc>
          <w:tcPr>
            <w:tcW w:w="750" w:type="dxa"/>
          </w:tcPr>
          <w:p w:rsidR="00552CD0" w:rsidRPr="00552CD0" w:rsidRDefault="00552CD0" w:rsidP="00552CD0">
            <w:pPr>
              <w:jc w:val="center"/>
              <w:rPr>
                <w:rFonts w:ascii="Times New Roman" w:hAnsi="Times New Roman" w:cs="Times New Roman"/>
                <w:b/>
                <w:sz w:val="24"/>
                <w:szCs w:val="24"/>
                <w:lang w:eastAsia="zh-CN"/>
              </w:rPr>
            </w:pPr>
            <w:r w:rsidRPr="00552CD0">
              <w:rPr>
                <w:rFonts w:ascii="Times New Roman" w:hAnsi="Times New Roman" w:cs="Times New Roman"/>
                <w:b/>
                <w:sz w:val="24"/>
                <w:szCs w:val="24"/>
                <w:lang w:val="en-US" w:eastAsia="zh-CN"/>
              </w:rPr>
              <w:t>I</w:t>
            </w:r>
          </w:p>
        </w:tc>
        <w:tc>
          <w:tcPr>
            <w:tcW w:w="10132" w:type="dxa"/>
            <w:gridSpan w:val="3"/>
          </w:tcPr>
          <w:p w:rsidR="00552CD0" w:rsidRPr="00552CD0" w:rsidRDefault="00AB21E5" w:rsidP="00552CD0">
            <w:pPr>
              <w:jc w:val="center"/>
              <w:rPr>
                <w:rFonts w:ascii="Times New Roman" w:hAnsi="Times New Roman" w:cs="Times New Roman"/>
                <w:b/>
                <w:i/>
                <w:iCs/>
                <w:sz w:val="24"/>
                <w:szCs w:val="24"/>
                <w:highlight w:val="yellow"/>
                <w:lang w:eastAsia="zh-CN"/>
              </w:rPr>
            </w:pPr>
            <w:r>
              <w:rPr>
                <w:rFonts w:ascii="Times New Roman" w:hAnsi="Times New Roman" w:cs="Times New Roman"/>
                <w:b/>
                <w:i/>
                <w:iCs/>
                <w:color w:val="000000"/>
                <w:sz w:val="24"/>
                <w:szCs w:val="24"/>
              </w:rPr>
              <w:t>Количественные представления</w:t>
            </w:r>
          </w:p>
        </w:tc>
      </w:tr>
      <w:tr w:rsidR="00552CD0" w:rsidRPr="00552CD0" w:rsidTr="00BD5895">
        <w:tc>
          <w:tcPr>
            <w:tcW w:w="750"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1</w:t>
            </w:r>
          </w:p>
        </w:tc>
        <w:tc>
          <w:tcPr>
            <w:tcW w:w="6729" w:type="dxa"/>
          </w:tcPr>
          <w:p w:rsidR="00552CD0" w:rsidRPr="00552CD0" w:rsidRDefault="00AB21E5" w:rsidP="00552CD0">
            <w:pPr>
              <w:rPr>
                <w:rFonts w:ascii="Times New Roman" w:hAnsi="Times New Roman" w:cs="Times New Roman"/>
                <w:sz w:val="24"/>
                <w:szCs w:val="24"/>
                <w:lang w:eastAsia="zh-CN"/>
              </w:rPr>
            </w:pPr>
            <w:r w:rsidRPr="00326F38">
              <w:rPr>
                <w:rFonts w:ascii="Times New Roman" w:hAnsi="Times New Roman"/>
                <w:sz w:val="24"/>
                <w:szCs w:val="24"/>
              </w:rPr>
              <w:t>Нахождение одинаковых предметов.</w:t>
            </w:r>
            <w:r w:rsidR="00274B9D" w:rsidRPr="00326F38">
              <w:rPr>
                <w:rFonts w:ascii="Times New Roman" w:hAnsi="Times New Roman"/>
                <w:sz w:val="24"/>
                <w:szCs w:val="24"/>
              </w:rPr>
              <w:t xml:space="preserve"> Разъединение </w:t>
            </w:r>
            <w:r w:rsidR="00274B9D">
              <w:rPr>
                <w:rFonts w:ascii="Times New Roman" w:hAnsi="Times New Roman"/>
                <w:sz w:val="24"/>
                <w:szCs w:val="24"/>
              </w:rPr>
              <w:t>и о</w:t>
            </w:r>
            <w:r w:rsidR="00274B9D" w:rsidRPr="00326F38">
              <w:rPr>
                <w:rFonts w:ascii="Times New Roman" w:hAnsi="Times New Roman"/>
                <w:sz w:val="24"/>
                <w:szCs w:val="24"/>
              </w:rPr>
              <w:t>бъединение множеств.</w:t>
            </w:r>
            <w:r w:rsidR="00C2645C" w:rsidRPr="00AB21E5">
              <w:rPr>
                <w:rFonts w:ascii="Times New Roman" w:hAnsi="Times New Roman" w:cs="Times New Roman"/>
                <w:sz w:val="24"/>
                <w:szCs w:val="24"/>
                <w:lang w:eastAsia="ar-SA"/>
              </w:rPr>
              <w:t xml:space="preserve"> Различение и сравнение множеств.</w:t>
            </w:r>
            <w:r w:rsidR="00C2645C" w:rsidRPr="00326F38">
              <w:rPr>
                <w:rFonts w:ascii="Times New Roman" w:hAnsi="Times New Roman"/>
                <w:sz w:val="24"/>
                <w:szCs w:val="24"/>
              </w:rPr>
              <w:t xml:space="preserve"> Преобразование множеств</w:t>
            </w:r>
            <w:r w:rsidR="00C2645C">
              <w:rPr>
                <w:rFonts w:ascii="Times New Roman" w:hAnsi="Times New Roman"/>
                <w:sz w:val="24"/>
                <w:szCs w:val="24"/>
              </w:rPr>
              <w:t>.</w:t>
            </w:r>
          </w:p>
        </w:tc>
        <w:tc>
          <w:tcPr>
            <w:tcW w:w="1560" w:type="dxa"/>
          </w:tcPr>
          <w:p w:rsidR="00552CD0" w:rsidRPr="00552CD0" w:rsidRDefault="00552CD0" w:rsidP="00552CD0">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1</w:t>
            </w:r>
          </w:p>
        </w:tc>
        <w:tc>
          <w:tcPr>
            <w:tcW w:w="1843" w:type="dxa"/>
          </w:tcPr>
          <w:p w:rsidR="00552CD0" w:rsidRPr="00552CD0" w:rsidRDefault="00552CD0" w:rsidP="00552CD0">
            <w:pPr>
              <w:jc w:val="center"/>
              <w:rPr>
                <w:rFonts w:ascii="Times New Roman" w:hAnsi="Times New Roman" w:cs="Times New Roman"/>
                <w:sz w:val="24"/>
                <w:szCs w:val="24"/>
                <w:lang w:eastAsia="zh-CN"/>
              </w:rPr>
            </w:pPr>
          </w:p>
        </w:tc>
      </w:tr>
      <w:tr w:rsidR="00C2645C" w:rsidRPr="00552CD0" w:rsidTr="00BD5895">
        <w:tc>
          <w:tcPr>
            <w:tcW w:w="750" w:type="dxa"/>
          </w:tcPr>
          <w:p w:rsidR="00C2645C" w:rsidRPr="00552CD0" w:rsidRDefault="00C2645C" w:rsidP="00C2645C">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2</w:t>
            </w:r>
          </w:p>
        </w:tc>
        <w:tc>
          <w:tcPr>
            <w:tcW w:w="6729" w:type="dxa"/>
          </w:tcPr>
          <w:p w:rsidR="00C2645C" w:rsidRPr="00AB21E5"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Пересчет предметов по единице. Счет равными числовыми группами</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C2645C" w:rsidP="00C2645C">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3</w:t>
            </w:r>
          </w:p>
        </w:tc>
        <w:tc>
          <w:tcPr>
            <w:tcW w:w="6729" w:type="dxa"/>
            <w:tcBorders>
              <w:top w:val="single" w:sz="4" w:space="0" w:color="auto"/>
              <w:left w:val="single" w:sz="4" w:space="0" w:color="auto"/>
              <w:bottom w:val="single" w:sz="4" w:space="0" w:color="auto"/>
              <w:right w:val="single" w:sz="4" w:space="0" w:color="auto"/>
            </w:tcBorders>
          </w:tcPr>
          <w:p w:rsidR="00C2645C" w:rsidRPr="00AB21E5" w:rsidRDefault="00C2645C" w:rsidP="00C2645C">
            <w:pPr>
              <w:suppressAutoHyphens/>
              <w:rPr>
                <w:rFonts w:ascii="Times New Roman" w:hAnsi="Times New Roman" w:cs="Times New Roman"/>
                <w:sz w:val="24"/>
                <w:szCs w:val="24"/>
                <w:lang w:eastAsia="ar-SA"/>
              </w:rPr>
            </w:pPr>
            <w:r>
              <w:rPr>
                <w:rFonts w:ascii="Times New Roman" w:hAnsi="Times New Roman"/>
                <w:sz w:val="24"/>
                <w:szCs w:val="24"/>
              </w:rPr>
              <w:t>Ц</w:t>
            </w:r>
            <w:r w:rsidRPr="00326F38">
              <w:rPr>
                <w:rFonts w:ascii="Times New Roman" w:hAnsi="Times New Roman"/>
                <w:sz w:val="24"/>
                <w:szCs w:val="24"/>
              </w:rPr>
              <w:t>ифр</w:t>
            </w:r>
            <w:r>
              <w:rPr>
                <w:rFonts w:ascii="Times New Roman" w:hAnsi="Times New Roman"/>
                <w:sz w:val="24"/>
                <w:szCs w:val="24"/>
              </w:rPr>
              <w:t>ы</w:t>
            </w:r>
            <w:r w:rsidRPr="00326F38">
              <w:rPr>
                <w:rFonts w:ascii="Times New Roman" w:hAnsi="Times New Roman"/>
                <w:sz w:val="24"/>
                <w:szCs w:val="24"/>
              </w:rPr>
              <w:t>. Соотнесение количества предметов с числом.</w:t>
            </w:r>
          </w:p>
        </w:tc>
        <w:tc>
          <w:tcPr>
            <w:tcW w:w="1560" w:type="dxa"/>
          </w:tcPr>
          <w:p w:rsidR="00C2645C" w:rsidRPr="00552CD0" w:rsidRDefault="00C2645C" w:rsidP="00C2645C">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6729" w:type="dxa"/>
            <w:tcBorders>
              <w:top w:val="single" w:sz="4" w:space="0" w:color="auto"/>
              <w:left w:val="single" w:sz="4" w:space="0" w:color="auto"/>
              <w:bottom w:val="single" w:sz="4" w:space="0" w:color="auto"/>
              <w:right w:val="single" w:sz="4" w:space="0" w:color="auto"/>
            </w:tcBorders>
          </w:tcPr>
          <w:p w:rsidR="00C2645C" w:rsidRPr="00AB21E5"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Обозначение числа цифрой. Написание цифры.</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6729" w:type="dxa"/>
            <w:tcBorders>
              <w:top w:val="single" w:sz="4" w:space="0" w:color="auto"/>
              <w:left w:val="single" w:sz="4" w:space="0" w:color="auto"/>
              <w:bottom w:val="single" w:sz="4" w:space="0" w:color="auto"/>
              <w:right w:val="single" w:sz="4" w:space="0" w:color="auto"/>
            </w:tcBorders>
          </w:tcPr>
          <w:p w:rsidR="00C2645C" w:rsidRPr="00AB21E5" w:rsidRDefault="00C2645C" w:rsidP="00C2645C">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Числовой ряд. Определение места числа.</w:t>
            </w:r>
            <w:r w:rsidRPr="00326F38">
              <w:rPr>
                <w:rFonts w:ascii="Times New Roman" w:hAnsi="Times New Roman"/>
                <w:sz w:val="24"/>
                <w:szCs w:val="24"/>
              </w:rPr>
              <w:t xml:space="preserve"> Счет в прямой (обратной) последовательности.</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p>
        </w:tc>
        <w:tc>
          <w:tcPr>
            <w:tcW w:w="6729" w:type="dxa"/>
            <w:tcBorders>
              <w:top w:val="single" w:sz="4" w:space="0" w:color="auto"/>
              <w:left w:val="single" w:sz="4" w:space="0" w:color="auto"/>
              <w:bottom w:val="single" w:sz="4" w:space="0" w:color="auto"/>
              <w:right w:val="single" w:sz="4" w:space="0" w:color="auto"/>
            </w:tcBorders>
          </w:tcPr>
          <w:p w:rsidR="00C2645C"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Состав числа</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6729" w:type="dxa"/>
            <w:tcBorders>
              <w:top w:val="single" w:sz="4" w:space="0" w:color="auto"/>
              <w:left w:val="single" w:sz="4" w:space="0" w:color="auto"/>
              <w:bottom w:val="single" w:sz="4" w:space="0" w:color="auto"/>
              <w:right w:val="single" w:sz="4" w:space="0" w:color="auto"/>
            </w:tcBorders>
          </w:tcPr>
          <w:p w:rsidR="00C2645C"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Сложение (вычитание) предметных множеств</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6729" w:type="dxa"/>
            <w:tcBorders>
              <w:top w:val="single" w:sz="4" w:space="0" w:color="auto"/>
              <w:left w:val="single" w:sz="4" w:space="0" w:color="auto"/>
              <w:bottom w:val="single" w:sz="4" w:space="0" w:color="auto"/>
              <w:right w:val="single" w:sz="4" w:space="0" w:color="auto"/>
            </w:tcBorders>
          </w:tcPr>
          <w:p w:rsidR="00C2645C"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Запись арифметического примера на увеличение (уменьшение) на одну (несколько) единиц</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6729" w:type="dxa"/>
            <w:tcBorders>
              <w:top w:val="single" w:sz="4" w:space="0" w:color="auto"/>
              <w:left w:val="single" w:sz="4" w:space="0" w:color="auto"/>
              <w:bottom w:val="single" w:sz="4" w:space="0" w:color="auto"/>
              <w:right w:val="single" w:sz="4" w:space="0" w:color="auto"/>
            </w:tcBorders>
          </w:tcPr>
          <w:p w:rsidR="00C2645C" w:rsidRDefault="00C2645C" w:rsidP="00C2645C">
            <w:pPr>
              <w:suppressAutoHyphens/>
              <w:rPr>
                <w:rFonts w:ascii="Times New Roman" w:hAnsi="Times New Roman" w:cs="Times New Roman"/>
                <w:sz w:val="24"/>
                <w:szCs w:val="24"/>
                <w:lang w:eastAsia="ar-SA"/>
              </w:rPr>
            </w:pPr>
            <w:r w:rsidRPr="00326F38">
              <w:rPr>
                <w:rFonts w:ascii="Times New Roman" w:hAnsi="Times New Roman"/>
                <w:sz w:val="24"/>
                <w:szCs w:val="24"/>
              </w:rPr>
              <w:t>Решение задач на увеличение на одну (несколько) единиц</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6729" w:type="dxa"/>
            <w:tcBorders>
              <w:top w:val="single" w:sz="4" w:space="0" w:color="auto"/>
              <w:left w:val="single" w:sz="4" w:space="0" w:color="auto"/>
              <w:bottom w:val="single" w:sz="4" w:space="0" w:color="auto"/>
              <w:right w:val="single" w:sz="4" w:space="0" w:color="auto"/>
            </w:tcBorders>
          </w:tcPr>
          <w:p w:rsidR="00C2645C" w:rsidRPr="00326F38" w:rsidRDefault="00C2645C" w:rsidP="00C2645C">
            <w:pPr>
              <w:suppressAutoHyphens/>
              <w:rPr>
                <w:rFonts w:ascii="Times New Roman" w:hAnsi="Times New Roman"/>
                <w:sz w:val="24"/>
                <w:szCs w:val="24"/>
              </w:rPr>
            </w:pPr>
            <w:r w:rsidRPr="00326F38">
              <w:rPr>
                <w:rFonts w:ascii="Times New Roman" w:hAnsi="Times New Roman"/>
                <w:sz w:val="24"/>
                <w:szCs w:val="24"/>
              </w:rPr>
              <w:t>Запись решения задачи в виде арифметического примера.</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6729" w:type="dxa"/>
            <w:tcBorders>
              <w:top w:val="single" w:sz="4" w:space="0" w:color="auto"/>
              <w:left w:val="single" w:sz="4" w:space="0" w:color="auto"/>
              <w:bottom w:val="single" w:sz="4" w:space="0" w:color="auto"/>
              <w:right w:val="single" w:sz="4" w:space="0" w:color="auto"/>
            </w:tcBorders>
          </w:tcPr>
          <w:p w:rsidR="00C2645C" w:rsidRPr="00326F38" w:rsidRDefault="00C2645C" w:rsidP="00C2645C">
            <w:pPr>
              <w:suppressAutoHyphens/>
              <w:rPr>
                <w:rFonts w:ascii="Times New Roman" w:hAnsi="Times New Roman"/>
                <w:sz w:val="24"/>
                <w:szCs w:val="24"/>
              </w:rPr>
            </w:pPr>
            <w:r w:rsidRPr="00326F38">
              <w:rPr>
                <w:rFonts w:ascii="Times New Roman" w:hAnsi="Times New Roman"/>
                <w:sz w:val="24"/>
                <w:szCs w:val="24"/>
              </w:rPr>
              <w:t>Решение задач на уменьшение на одну (несколько) единиц</w:t>
            </w:r>
            <w:r>
              <w:rPr>
                <w:rFonts w:ascii="Times New Roman" w:hAnsi="Times New Roman"/>
                <w:sz w:val="24"/>
                <w:szCs w:val="24"/>
              </w:rPr>
              <w:t>.</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12</w:t>
            </w:r>
          </w:p>
        </w:tc>
        <w:tc>
          <w:tcPr>
            <w:tcW w:w="6729" w:type="dxa"/>
            <w:tcBorders>
              <w:top w:val="single" w:sz="4" w:space="0" w:color="auto"/>
              <w:left w:val="single" w:sz="4" w:space="0" w:color="auto"/>
              <w:bottom w:val="single" w:sz="4" w:space="0" w:color="auto"/>
              <w:right w:val="single" w:sz="4" w:space="0" w:color="auto"/>
            </w:tcBorders>
          </w:tcPr>
          <w:p w:rsidR="00C2645C" w:rsidRPr="00326F38" w:rsidRDefault="00C2645C" w:rsidP="00C2645C">
            <w:pPr>
              <w:suppressAutoHyphens/>
              <w:rPr>
                <w:rFonts w:ascii="Times New Roman" w:hAnsi="Times New Roman"/>
                <w:sz w:val="24"/>
                <w:szCs w:val="24"/>
              </w:rPr>
            </w:pPr>
            <w:r w:rsidRPr="00326F38">
              <w:rPr>
                <w:rFonts w:ascii="Times New Roman" w:hAnsi="Times New Roman"/>
                <w:sz w:val="24"/>
                <w:szCs w:val="24"/>
              </w:rPr>
              <w:t>Выполнение арифметических действий на калькуляторе.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13</w:t>
            </w:r>
          </w:p>
        </w:tc>
        <w:tc>
          <w:tcPr>
            <w:tcW w:w="6729" w:type="dxa"/>
            <w:tcBorders>
              <w:top w:val="single" w:sz="4" w:space="0" w:color="auto"/>
              <w:left w:val="single" w:sz="4" w:space="0" w:color="auto"/>
              <w:bottom w:val="single" w:sz="4" w:space="0" w:color="auto"/>
              <w:right w:val="single" w:sz="4" w:space="0" w:color="auto"/>
            </w:tcBorders>
          </w:tcPr>
          <w:p w:rsidR="00C2645C" w:rsidRPr="00326F38" w:rsidRDefault="00C2645C" w:rsidP="00C2645C">
            <w:pPr>
              <w:suppressAutoHyphens/>
              <w:rPr>
                <w:rFonts w:ascii="Times New Roman" w:hAnsi="Times New Roman"/>
                <w:sz w:val="24"/>
                <w:szCs w:val="24"/>
              </w:rPr>
            </w:pPr>
            <w:r w:rsidRPr="00326F38">
              <w:rPr>
                <w:rFonts w:ascii="Times New Roman" w:hAnsi="Times New Roman"/>
                <w:sz w:val="24"/>
                <w:szCs w:val="24"/>
              </w:rPr>
              <w:t>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Borders>
              <w:right w:val="single" w:sz="4" w:space="0" w:color="auto"/>
            </w:tcBorders>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C2645C" w:rsidP="00C2645C">
            <w:pPr>
              <w:jc w:val="center"/>
              <w:rPr>
                <w:rFonts w:ascii="Times New Roman" w:hAnsi="Times New Roman" w:cs="Times New Roman"/>
                <w:b/>
                <w:sz w:val="24"/>
                <w:szCs w:val="24"/>
                <w:lang w:eastAsia="zh-CN"/>
              </w:rPr>
            </w:pPr>
            <w:r w:rsidRPr="00552CD0">
              <w:rPr>
                <w:rFonts w:ascii="Times New Roman" w:hAnsi="Times New Roman" w:cs="Times New Roman"/>
                <w:b/>
                <w:sz w:val="24"/>
                <w:szCs w:val="24"/>
                <w:lang w:val="en-US" w:eastAsia="zh-CN"/>
              </w:rPr>
              <w:t>II</w:t>
            </w:r>
          </w:p>
        </w:tc>
        <w:tc>
          <w:tcPr>
            <w:tcW w:w="10132" w:type="dxa"/>
            <w:gridSpan w:val="3"/>
            <w:tcBorders>
              <w:top w:val="single" w:sz="4" w:space="0" w:color="auto"/>
              <w:left w:val="single" w:sz="4" w:space="0" w:color="auto"/>
              <w:bottom w:val="single" w:sz="4" w:space="0" w:color="auto"/>
              <w:right w:val="single" w:sz="4" w:space="0" w:color="auto"/>
            </w:tcBorders>
          </w:tcPr>
          <w:p w:rsidR="00C2645C" w:rsidRPr="00552CD0" w:rsidRDefault="00C2645C" w:rsidP="00C2645C">
            <w:pPr>
              <w:jc w:val="center"/>
              <w:rPr>
                <w:rFonts w:ascii="Times New Roman" w:hAnsi="Times New Roman" w:cs="Times New Roman"/>
                <w:b/>
                <w:i/>
                <w:iCs/>
                <w:sz w:val="24"/>
                <w:szCs w:val="24"/>
              </w:rPr>
            </w:pPr>
            <w:r>
              <w:rPr>
                <w:rFonts w:ascii="Times New Roman" w:hAnsi="Times New Roman" w:cs="Times New Roman"/>
                <w:b/>
                <w:i/>
                <w:iCs/>
                <w:color w:val="000000"/>
                <w:sz w:val="24"/>
                <w:szCs w:val="24"/>
              </w:rPr>
              <w:t>Представление о величине</w:t>
            </w: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14</w:t>
            </w:r>
          </w:p>
        </w:tc>
        <w:tc>
          <w:tcPr>
            <w:tcW w:w="6729" w:type="dxa"/>
          </w:tcPr>
          <w:p w:rsidR="00C2645C" w:rsidRPr="00552CD0" w:rsidRDefault="00C2645C" w:rsidP="00C2645C">
            <w:pPr>
              <w:rPr>
                <w:rFonts w:ascii="Times New Roman" w:hAnsi="Times New Roman" w:cs="Times New Roman"/>
                <w:sz w:val="24"/>
                <w:szCs w:val="24"/>
              </w:rPr>
            </w:pPr>
            <w:r w:rsidRPr="00326F38">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w:t>
            </w:r>
          </w:p>
        </w:tc>
        <w:tc>
          <w:tcPr>
            <w:tcW w:w="1560" w:type="dxa"/>
          </w:tcPr>
          <w:p w:rsidR="00C2645C" w:rsidRPr="00552CD0" w:rsidRDefault="00C2645C" w:rsidP="00C2645C">
            <w:pPr>
              <w:jc w:val="center"/>
              <w:rPr>
                <w:rFonts w:ascii="Times New Roman" w:hAnsi="Times New Roman" w:cs="Times New Roman"/>
                <w:sz w:val="24"/>
                <w:szCs w:val="24"/>
                <w:lang w:eastAsia="zh-CN"/>
              </w:rPr>
            </w:pPr>
            <w:r w:rsidRPr="00552CD0">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tc>
        <w:tc>
          <w:tcPr>
            <w:tcW w:w="6729" w:type="dxa"/>
          </w:tcPr>
          <w:p w:rsidR="00C2645C" w:rsidRPr="00552CD0" w:rsidRDefault="00C2645C" w:rsidP="00C2645C">
            <w:pPr>
              <w:rPr>
                <w:rFonts w:ascii="Times New Roman" w:hAnsi="Times New Roman" w:cs="Times New Roman"/>
                <w:sz w:val="24"/>
                <w:szCs w:val="24"/>
              </w:rPr>
            </w:pPr>
            <w:r w:rsidRPr="00326F38">
              <w:rPr>
                <w:rFonts w:ascii="Times New Roman" w:hAnsi="Times New Roman"/>
                <w:sz w:val="24"/>
                <w:szCs w:val="24"/>
              </w:rPr>
              <w:t>Определение среднего по величине предмета из трех предложенных предметов. Составление упорядоченного ряда по убыванию (по возрастанию).</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16</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однородных (</w:t>
            </w:r>
            <w:r>
              <w:rPr>
                <w:rFonts w:ascii="Times New Roman" w:hAnsi="Times New Roman"/>
                <w:sz w:val="24"/>
                <w:szCs w:val="24"/>
              </w:rPr>
              <w:t>разнородных</w:t>
            </w:r>
            <w:r w:rsidRPr="00326F38">
              <w:rPr>
                <w:rFonts w:ascii="Times New Roman" w:hAnsi="Times New Roman"/>
                <w:sz w:val="24"/>
                <w:szCs w:val="24"/>
              </w:rPr>
              <w:t>) предметов по длине. Сравнение предметов по длине.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C2645C" w:rsidP="00C2645C">
            <w:pPr>
              <w:jc w:val="center"/>
              <w:rPr>
                <w:rFonts w:ascii="Times New Roman" w:hAnsi="Times New Roman" w:cs="Times New Roman"/>
                <w:sz w:val="24"/>
                <w:szCs w:val="24"/>
                <w:lang w:eastAsia="zh-CN"/>
              </w:rPr>
            </w:pPr>
          </w:p>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однородных (разнородных) предметов по ширине. Сравнение предметов по ширине.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18</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предметов по высоте. Сравнение предметов по высоте.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19</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20</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предметов по толщине. Сравнение предметов по толщине.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21</w:t>
            </w:r>
          </w:p>
        </w:tc>
        <w:tc>
          <w:tcPr>
            <w:tcW w:w="6729" w:type="dxa"/>
          </w:tcPr>
          <w:p w:rsidR="00C2645C" w:rsidRPr="00326F38" w:rsidRDefault="00C2645C" w:rsidP="00C2645C">
            <w:pPr>
              <w:rPr>
                <w:rFonts w:ascii="Times New Roman" w:hAnsi="Times New Roman"/>
                <w:sz w:val="24"/>
                <w:szCs w:val="24"/>
              </w:rPr>
            </w:pPr>
            <w:r w:rsidRPr="00326F38">
              <w:rPr>
                <w:rFonts w:ascii="Times New Roman" w:hAnsi="Times New Roman"/>
                <w:sz w:val="24"/>
                <w:szCs w:val="24"/>
              </w:rPr>
              <w:t>Различение предметов по глубине. Сравнение предметов по глубине.</w:t>
            </w: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Pr="00552CD0"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22</w:t>
            </w:r>
          </w:p>
        </w:tc>
        <w:tc>
          <w:tcPr>
            <w:tcW w:w="6729" w:type="dxa"/>
          </w:tcPr>
          <w:p w:rsidR="00577D4F" w:rsidRPr="00326F38" w:rsidRDefault="00C2645C" w:rsidP="00577D4F">
            <w:pPr>
              <w:pStyle w:val="a4"/>
              <w:rPr>
                <w:rFonts w:ascii="Times New Roman" w:hAnsi="Times New Roman"/>
                <w:b/>
                <w:sz w:val="24"/>
                <w:szCs w:val="24"/>
              </w:rPr>
            </w:pPr>
            <w:r w:rsidRPr="00326F38">
              <w:rPr>
                <w:rFonts w:ascii="Times New Roman" w:hAnsi="Times New Roman"/>
                <w:sz w:val="24"/>
                <w:szCs w:val="24"/>
              </w:rPr>
              <w:t>Измерение с помощью мерки.</w:t>
            </w:r>
            <w:r w:rsidR="00577D4F" w:rsidRPr="00326F38">
              <w:rPr>
                <w:rFonts w:ascii="Times New Roman" w:hAnsi="Times New Roman"/>
                <w:sz w:val="24"/>
                <w:szCs w:val="24"/>
              </w:rPr>
              <w:t xml:space="preserve"> Узнавание линейки (шкалы делений), ее назначение. Измерение длины отрезков, длины (высоты) предметов линейкой.</w:t>
            </w:r>
          </w:p>
          <w:p w:rsidR="00C2645C" w:rsidRPr="00326F38" w:rsidRDefault="00C2645C" w:rsidP="00C2645C">
            <w:pPr>
              <w:rPr>
                <w:rFonts w:ascii="Times New Roman" w:hAnsi="Times New Roman"/>
                <w:sz w:val="24"/>
                <w:szCs w:val="24"/>
              </w:rPr>
            </w:pPr>
          </w:p>
        </w:tc>
        <w:tc>
          <w:tcPr>
            <w:tcW w:w="1560" w:type="dxa"/>
          </w:tcPr>
          <w:p w:rsidR="00C2645C" w:rsidRPr="00552CD0"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6D3D64">
        <w:tc>
          <w:tcPr>
            <w:tcW w:w="750" w:type="dxa"/>
          </w:tcPr>
          <w:p w:rsidR="00C2645C" w:rsidRPr="00274B9D" w:rsidRDefault="00C2645C" w:rsidP="00C2645C">
            <w:pPr>
              <w:jc w:val="center"/>
              <w:rPr>
                <w:rFonts w:ascii="Times New Roman" w:hAnsi="Times New Roman" w:cs="Times New Roman"/>
                <w:b/>
                <w:sz w:val="24"/>
                <w:szCs w:val="24"/>
                <w:lang w:eastAsia="zh-CN"/>
              </w:rPr>
            </w:pPr>
            <w:r w:rsidRPr="00274B9D">
              <w:rPr>
                <w:rFonts w:ascii="Times New Roman" w:hAnsi="Times New Roman" w:cs="Times New Roman"/>
                <w:b/>
                <w:sz w:val="24"/>
                <w:szCs w:val="24"/>
                <w:lang w:val="en-US" w:eastAsia="zh-CN"/>
              </w:rPr>
              <w:t>III</w:t>
            </w:r>
            <w:r w:rsidRPr="00274B9D">
              <w:rPr>
                <w:rFonts w:ascii="Times New Roman" w:hAnsi="Times New Roman" w:cs="Times New Roman"/>
                <w:b/>
                <w:sz w:val="24"/>
                <w:szCs w:val="24"/>
                <w:lang w:eastAsia="zh-CN"/>
              </w:rPr>
              <w:t>.</w:t>
            </w:r>
          </w:p>
        </w:tc>
        <w:tc>
          <w:tcPr>
            <w:tcW w:w="10132" w:type="dxa"/>
            <w:gridSpan w:val="3"/>
          </w:tcPr>
          <w:p w:rsidR="00C2645C" w:rsidRPr="00274B9D" w:rsidRDefault="00C2645C" w:rsidP="00C2645C">
            <w:pPr>
              <w:pStyle w:val="a4"/>
              <w:jc w:val="center"/>
              <w:rPr>
                <w:rFonts w:ascii="Times New Roman" w:hAnsi="Times New Roman"/>
                <w:b/>
                <w:i/>
                <w:sz w:val="24"/>
                <w:szCs w:val="24"/>
              </w:rPr>
            </w:pPr>
            <w:r w:rsidRPr="00274B9D">
              <w:rPr>
                <w:rFonts w:ascii="Times New Roman" w:hAnsi="Times New Roman"/>
                <w:b/>
                <w:i/>
                <w:sz w:val="24"/>
                <w:szCs w:val="24"/>
              </w:rPr>
              <w:t>Представление о форме</w:t>
            </w: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iCs/>
                <w:sz w:val="24"/>
                <w:szCs w:val="24"/>
              </w:rPr>
              <w:t xml:space="preserve">Узнавание (различение) геометрических тел: </w:t>
            </w:r>
            <w:r w:rsidRPr="00326F38">
              <w:rPr>
                <w:rFonts w:ascii="Times New Roman" w:hAnsi="Times New Roman"/>
                <w:sz w:val="24"/>
                <w:szCs w:val="24"/>
              </w:rPr>
              <w:t>«шар», «куб», «призма», «брусок»</w:t>
            </w:r>
            <w:r w:rsidRPr="00326F38">
              <w:rPr>
                <w:rFonts w:ascii="Times New Roman" w:hAnsi="Times New Roman"/>
                <w:iCs/>
                <w:sz w:val="24"/>
                <w:szCs w:val="24"/>
              </w:rPr>
              <w:t>. Соотнесение формы предмета с геометрическими телами.  фигурой.</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iCs/>
                <w:sz w:val="24"/>
                <w:szCs w:val="24"/>
              </w:rPr>
              <w:t>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25</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iCs/>
                <w:sz w:val="24"/>
                <w:szCs w:val="24"/>
              </w:rPr>
              <w:t>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26</w:t>
            </w:r>
          </w:p>
        </w:tc>
        <w:tc>
          <w:tcPr>
            <w:tcW w:w="6729" w:type="dxa"/>
          </w:tcPr>
          <w:p w:rsidR="00C2645C" w:rsidRPr="00326F38" w:rsidRDefault="00C2645C" w:rsidP="00C2645C">
            <w:pPr>
              <w:pStyle w:val="a4"/>
              <w:rPr>
                <w:rFonts w:ascii="Times New Roman" w:hAnsi="Times New Roman"/>
                <w:sz w:val="24"/>
                <w:szCs w:val="24"/>
              </w:rPr>
            </w:pPr>
            <w:r>
              <w:rPr>
                <w:rFonts w:ascii="Times New Roman" w:hAnsi="Times New Roman"/>
                <w:sz w:val="24"/>
                <w:szCs w:val="24"/>
              </w:rPr>
              <w:t xml:space="preserve">Штриховка, </w:t>
            </w:r>
            <w:r w:rsidRPr="00274B9D">
              <w:rPr>
                <w:rFonts w:ascii="Times New Roman" w:hAnsi="Times New Roman"/>
                <w:sz w:val="24"/>
                <w:szCs w:val="24"/>
              </w:rPr>
              <w:t>обводка</w:t>
            </w:r>
            <w:r>
              <w:rPr>
                <w:rFonts w:ascii="Times New Roman" w:hAnsi="Times New Roman"/>
                <w:sz w:val="24"/>
                <w:szCs w:val="24"/>
              </w:rPr>
              <w:t>, рисование</w:t>
            </w:r>
            <w:r w:rsidRPr="00274B9D">
              <w:rPr>
                <w:rFonts w:ascii="Times New Roman" w:hAnsi="Times New Roman"/>
                <w:sz w:val="24"/>
                <w:szCs w:val="24"/>
              </w:rPr>
              <w:t xml:space="preserve"> геометрических фигур</w:t>
            </w:r>
            <w:r>
              <w:rPr>
                <w:rFonts w:ascii="Times New Roman" w:hAnsi="Times New Roman"/>
                <w:sz w:val="24"/>
                <w:szCs w:val="24"/>
              </w:rPr>
              <w:t>.</w:t>
            </w:r>
            <w:r w:rsidRPr="00326F38">
              <w:rPr>
                <w:rFonts w:ascii="Times New Roman" w:hAnsi="Times New Roman"/>
                <w:iCs/>
                <w:sz w:val="24"/>
                <w:szCs w:val="24"/>
              </w:rPr>
              <w:t xml:space="preserve"> Построение геометрической фигуры</w:t>
            </w:r>
            <w:r>
              <w:rPr>
                <w:rFonts w:ascii="Times New Roman" w:hAnsi="Times New Roman"/>
                <w:iCs/>
                <w:sz w:val="24"/>
                <w:szCs w:val="24"/>
              </w:rPr>
              <w:t xml:space="preserve"> по точкам.</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27</w:t>
            </w:r>
          </w:p>
        </w:tc>
        <w:tc>
          <w:tcPr>
            <w:tcW w:w="6729" w:type="dxa"/>
          </w:tcPr>
          <w:p w:rsidR="00C2645C" w:rsidRDefault="00C2645C" w:rsidP="00C2645C">
            <w:pPr>
              <w:pStyle w:val="a4"/>
              <w:rPr>
                <w:rFonts w:ascii="Times New Roman" w:hAnsi="Times New Roman"/>
                <w:sz w:val="24"/>
                <w:szCs w:val="24"/>
              </w:rPr>
            </w:pPr>
            <w:r w:rsidRPr="003D008C">
              <w:rPr>
                <w:rFonts w:ascii="Times New Roman" w:hAnsi="Times New Roman"/>
                <w:iCs/>
                <w:sz w:val="24"/>
                <w:szCs w:val="24"/>
              </w:rPr>
              <w:t>Узнавание циркуля (частей циркуля), его назначение. Рисование круга произвольной (заданной) величины. Измерение отрезка.</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1547E2">
        <w:tc>
          <w:tcPr>
            <w:tcW w:w="750" w:type="dxa"/>
          </w:tcPr>
          <w:p w:rsidR="00C2645C" w:rsidRPr="003D008C" w:rsidRDefault="00C2645C" w:rsidP="00C2645C">
            <w:pPr>
              <w:jc w:val="center"/>
              <w:rPr>
                <w:rFonts w:ascii="Times New Roman" w:hAnsi="Times New Roman" w:cs="Times New Roman"/>
                <w:b/>
                <w:sz w:val="24"/>
                <w:szCs w:val="24"/>
                <w:lang w:eastAsia="zh-CN"/>
              </w:rPr>
            </w:pPr>
            <w:r>
              <w:rPr>
                <w:rFonts w:ascii="Times New Roman" w:hAnsi="Times New Roman" w:cs="Times New Roman"/>
                <w:b/>
                <w:sz w:val="24"/>
                <w:szCs w:val="24"/>
                <w:lang w:val="en-US" w:eastAsia="zh-CN"/>
              </w:rPr>
              <w:t>IV</w:t>
            </w:r>
            <w:r>
              <w:rPr>
                <w:rFonts w:ascii="Times New Roman" w:hAnsi="Times New Roman" w:cs="Times New Roman"/>
                <w:b/>
                <w:sz w:val="24"/>
                <w:szCs w:val="24"/>
                <w:lang w:eastAsia="zh-CN"/>
              </w:rPr>
              <w:t>.</w:t>
            </w:r>
          </w:p>
        </w:tc>
        <w:tc>
          <w:tcPr>
            <w:tcW w:w="10132" w:type="dxa"/>
            <w:gridSpan w:val="3"/>
          </w:tcPr>
          <w:p w:rsidR="00C2645C" w:rsidRPr="003D008C" w:rsidRDefault="00C2645C" w:rsidP="00C2645C">
            <w:pPr>
              <w:pStyle w:val="a4"/>
              <w:jc w:val="center"/>
              <w:rPr>
                <w:rFonts w:ascii="Times New Roman" w:hAnsi="Times New Roman"/>
                <w:b/>
                <w:i/>
                <w:sz w:val="24"/>
                <w:szCs w:val="24"/>
              </w:rPr>
            </w:pPr>
            <w:r w:rsidRPr="003D008C">
              <w:rPr>
                <w:rFonts w:ascii="Times New Roman" w:hAnsi="Times New Roman"/>
                <w:b/>
                <w:i/>
                <w:sz w:val="24"/>
                <w:szCs w:val="24"/>
              </w:rPr>
              <w:t>Пространственные представления</w:t>
            </w: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28</w:t>
            </w:r>
          </w:p>
        </w:tc>
        <w:tc>
          <w:tcPr>
            <w:tcW w:w="6729" w:type="dxa"/>
          </w:tcPr>
          <w:p w:rsidR="00C2645C" w:rsidRPr="003D008C" w:rsidRDefault="00C2645C" w:rsidP="00C2645C">
            <w:pPr>
              <w:pStyle w:val="a4"/>
              <w:rPr>
                <w:rFonts w:ascii="Times New Roman" w:hAnsi="Times New Roman"/>
                <w:iCs/>
                <w:sz w:val="24"/>
                <w:szCs w:val="24"/>
              </w:rPr>
            </w:pPr>
            <w:r w:rsidRPr="00326F38">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29</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sz w:val="24"/>
                <w:szCs w:val="24"/>
              </w:rPr>
              <w:t>Определение месторасположения предметов в пространстве</w:t>
            </w:r>
            <w:r>
              <w:rPr>
                <w:rFonts w:ascii="Times New Roman" w:hAnsi="Times New Roman"/>
                <w:sz w:val="24"/>
                <w:szCs w:val="24"/>
              </w:rPr>
              <w:t>.</w:t>
            </w:r>
            <w:r w:rsidRPr="00326F38">
              <w:rPr>
                <w:rFonts w:ascii="Times New Roman" w:hAnsi="Times New Roman"/>
                <w:sz w:val="24"/>
                <w:szCs w:val="24"/>
              </w:rPr>
              <w:t xml:space="preserve"> Перемещение в пространстве в заданном направлении</w:t>
            </w:r>
            <w:r>
              <w:rPr>
                <w:rFonts w:ascii="Times New Roman" w:hAnsi="Times New Roman"/>
                <w:sz w:val="24"/>
                <w:szCs w:val="24"/>
              </w:rPr>
              <w:t>.</w:t>
            </w:r>
            <w:r w:rsidRPr="00326F38">
              <w:rPr>
                <w:rFonts w:ascii="Times New Roman" w:hAnsi="Times New Roman"/>
                <w:sz w:val="24"/>
                <w:szCs w:val="24"/>
              </w:rPr>
              <w:t xml:space="preserve"> Ориентация на плоскости</w:t>
            </w:r>
            <w:r>
              <w:rPr>
                <w:rFonts w:ascii="Times New Roman" w:hAnsi="Times New Roman"/>
                <w:sz w:val="24"/>
                <w:szCs w:val="24"/>
              </w:rPr>
              <w:t>.</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30</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sz w:val="24"/>
                <w:szCs w:val="24"/>
              </w:rPr>
              <w:t>Составление предме</w:t>
            </w:r>
            <w:r>
              <w:rPr>
                <w:rFonts w:ascii="Times New Roman" w:hAnsi="Times New Roman"/>
                <w:sz w:val="24"/>
                <w:szCs w:val="24"/>
              </w:rPr>
              <w:t xml:space="preserve">та (изображения) из нескольких </w:t>
            </w:r>
            <w:r w:rsidRPr="00326F38">
              <w:rPr>
                <w:rFonts w:ascii="Times New Roman" w:hAnsi="Times New Roman"/>
                <w:sz w:val="24"/>
                <w:szCs w:val="24"/>
              </w:rPr>
              <w:t>частей.</w:t>
            </w:r>
            <w:r>
              <w:rPr>
                <w:rFonts w:ascii="Times New Roman" w:hAnsi="Times New Roman"/>
                <w:sz w:val="24"/>
                <w:szCs w:val="24"/>
              </w:rPr>
              <w:t xml:space="preserve"> </w:t>
            </w:r>
            <w:r w:rsidRPr="00326F38">
              <w:rPr>
                <w:rFonts w:ascii="Times New Roman" w:hAnsi="Times New Roman"/>
                <w:sz w:val="24"/>
                <w:szCs w:val="24"/>
              </w:rPr>
              <w:t>Составление ряда из предметов (изображений</w:t>
            </w:r>
            <w:r>
              <w:rPr>
                <w:rFonts w:ascii="Times New Roman" w:hAnsi="Times New Roman"/>
                <w:sz w:val="24"/>
                <w:szCs w:val="24"/>
              </w:rPr>
              <w:t>).</w:t>
            </w:r>
            <w:r w:rsidRPr="00326F38">
              <w:rPr>
                <w:rFonts w:ascii="Times New Roman" w:hAnsi="Times New Roman"/>
                <w:sz w:val="24"/>
                <w:szCs w:val="24"/>
              </w:rPr>
              <w:t xml:space="preserve"> Определение отношения порядка следования</w:t>
            </w:r>
            <w:r>
              <w:rPr>
                <w:rFonts w:ascii="Times New Roman" w:hAnsi="Times New Roman"/>
                <w:sz w:val="24"/>
                <w:szCs w:val="24"/>
              </w:rPr>
              <w:t>.</w:t>
            </w:r>
            <w:r w:rsidRPr="00326F38">
              <w:rPr>
                <w:rFonts w:ascii="Times New Roman" w:hAnsi="Times New Roman"/>
                <w:sz w:val="24"/>
                <w:szCs w:val="24"/>
              </w:rPr>
              <w:t xml:space="preserve"> Определение, месторасположения предметов в ряду.</w:t>
            </w:r>
          </w:p>
        </w:tc>
        <w:tc>
          <w:tcPr>
            <w:tcW w:w="1560" w:type="dxa"/>
          </w:tcPr>
          <w:p w:rsidR="00C2645C" w:rsidRDefault="00C2645C"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590596">
        <w:tc>
          <w:tcPr>
            <w:tcW w:w="750" w:type="dxa"/>
          </w:tcPr>
          <w:p w:rsidR="00C2645C" w:rsidRPr="003B06FE" w:rsidRDefault="00C2645C" w:rsidP="00C2645C">
            <w:pPr>
              <w:jc w:val="center"/>
              <w:rPr>
                <w:rFonts w:ascii="Times New Roman" w:hAnsi="Times New Roman" w:cs="Times New Roman"/>
                <w:b/>
                <w:sz w:val="24"/>
                <w:szCs w:val="24"/>
                <w:lang w:eastAsia="zh-CN"/>
              </w:rPr>
            </w:pPr>
            <w:r>
              <w:rPr>
                <w:rFonts w:ascii="Times New Roman" w:hAnsi="Times New Roman" w:cs="Times New Roman"/>
                <w:b/>
                <w:sz w:val="24"/>
                <w:szCs w:val="24"/>
                <w:lang w:val="en-US" w:eastAsia="zh-CN"/>
              </w:rPr>
              <w:t>V</w:t>
            </w:r>
            <w:r>
              <w:rPr>
                <w:rFonts w:ascii="Times New Roman" w:hAnsi="Times New Roman" w:cs="Times New Roman"/>
                <w:b/>
                <w:sz w:val="24"/>
                <w:szCs w:val="24"/>
                <w:lang w:eastAsia="zh-CN"/>
              </w:rPr>
              <w:t>.</w:t>
            </w:r>
          </w:p>
        </w:tc>
        <w:tc>
          <w:tcPr>
            <w:tcW w:w="10132" w:type="dxa"/>
            <w:gridSpan w:val="3"/>
          </w:tcPr>
          <w:p w:rsidR="00C2645C" w:rsidRPr="003B06FE" w:rsidRDefault="00C2645C" w:rsidP="00C2645C">
            <w:pPr>
              <w:pStyle w:val="a4"/>
              <w:jc w:val="left"/>
              <w:rPr>
                <w:rFonts w:ascii="Times New Roman" w:hAnsi="Times New Roman"/>
                <w:b/>
                <w:i/>
                <w:sz w:val="24"/>
                <w:szCs w:val="24"/>
              </w:rPr>
            </w:pPr>
            <w:r w:rsidRPr="00326F38">
              <w:rPr>
                <w:rFonts w:ascii="Times New Roman" w:hAnsi="Times New Roman"/>
                <w:b/>
                <w:i/>
                <w:sz w:val="24"/>
                <w:szCs w:val="24"/>
              </w:rPr>
              <w:t>Временные представления.</w:t>
            </w: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31</w:t>
            </w:r>
          </w:p>
        </w:tc>
        <w:tc>
          <w:tcPr>
            <w:tcW w:w="6729" w:type="dxa"/>
          </w:tcPr>
          <w:p w:rsidR="00C2645C" w:rsidRPr="00326F38" w:rsidRDefault="00C2645C" w:rsidP="00C2645C">
            <w:pPr>
              <w:pStyle w:val="a4"/>
              <w:rPr>
                <w:rFonts w:ascii="Times New Roman" w:hAnsi="Times New Roman"/>
                <w:sz w:val="24"/>
                <w:szCs w:val="24"/>
              </w:rPr>
            </w:pPr>
            <w:r w:rsidRPr="00326F38">
              <w:rPr>
                <w:rFonts w:ascii="Times New Roman" w:hAnsi="Times New Roman"/>
                <w:sz w:val="24"/>
                <w:szCs w:val="24"/>
              </w:rPr>
              <w:t>Узнавание (различение) частей суток. Знание порядка следования частей суток.</w:t>
            </w:r>
            <w:r w:rsidR="00577D4F" w:rsidRPr="00326F38">
              <w:rPr>
                <w:rFonts w:ascii="Times New Roman" w:hAnsi="Times New Roman"/>
                <w:sz w:val="24"/>
                <w:szCs w:val="24"/>
              </w:rPr>
              <w:t xml:space="preserve"> Узнавание (различение)</w:t>
            </w:r>
            <w:r w:rsidR="00577D4F">
              <w:rPr>
                <w:rFonts w:ascii="Times New Roman" w:hAnsi="Times New Roman"/>
                <w:sz w:val="24"/>
                <w:szCs w:val="24"/>
              </w:rPr>
              <w:t>, последовательность дней недели.</w:t>
            </w:r>
            <w:r w:rsidR="00577D4F" w:rsidRPr="00326F38">
              <w:rPr>
                <w:rFonts w:ascii="Times New Roman" w:hAnsi="Times New Roman"/>
                <w:sz w:val="24"/>
                <w:szCs w:val="24"/>
              </w:rPr>
              <w:t xml:space="preserve"> Знание смены дней</w:t>
            </w:r>
            <w:r w:rsidR="00577D4F">
              <w:rPr>
                <w:rFonts w:ascii="Times New Roman" w:hAnsi="Times New Roman"/>
                <w:sz w:val="24"/>
                <w:szCs w:val="24"/>
              </w:rPr>
              <w:t>.</w:t>
            </w:r>
            <w:r w:rsidR="00577D4F" w:rsidRPr="00326F38">
              <w:rPr>
                <w:rFonts w:ascii="Times New Roman" w:hAnsi="Times New Roman"/>
                <w:sz w:val="24"/>
                <w:szCs w:val="24"/>
              </w:rPr>
              <w:t xml:space="preserve"> Соотнесение деятельности с временным промежутком</w:t>
            </w:r>
            <w:r w:rsidR="00577D4F">
              <w:rPr>
                <w:rFonts w:ascii="Times New Roman" w:hAnsi="Times New Roman"/>
                <w:sz w:val="24"/>
                <w:szCs w:val="24"/>
              </w:rPr>
              <w:t>.</w:t>
            </w:r>
          </w:p>
        </w:tc>
        <w:tc>
          <w:tcPr>
            <w:tcW w:w="1560" w:type="dxa"/>
          </w:tcPr>
          <w:p w:rsidR="00C2645C" w:rsidRDefault="00577D4F"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32</w:t>
            </w:r>
          </w:p>
        </w:tc>
        <w:tc>
          <w:tcPr>
            <w:tcW w:w="6729" w:type="dxa"/>
          </w:tcPr>
          <w:p w:rsidR="00C2645C" w:rsidRPr="00326F38" w:rsidRDefault="00C2645C" w:rsidP="00C2645C">
            <w:pPr>
              <w:pStyle w:val="a4"/>
              <w:rPr>
                <w:rFonts w:ascii="Times New Roman" w:hAnsi="Times New Roman"/>
                <w:sz w:val="24"/>
                <w:szCs w:val="24"/>
              </w:rPr>
            </w:pPr>
            <w:r>
              <w:rPr>
                <w:rFonts w:ascii="Times New Roman" w:hAnsi="Times New Roman"/>
                <w:sz w:val="24"/>
                <w:szCs w:val="24"/>
              </w:rPr>
              <w:t>Времена года. Последовательность месяцев в году.</w:t>
            </w:r>
          </w:p>
        </w:tc>
        <w:tc>
          <w:tcPr>
            <w:tcW w:w="1560" w:type="dxa"/>
          </w:tcPr>
          <w:p w:rsidR="00C2645C" w:rsidRDefault="00577D4F"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33</w:t>
            </w:r>
          </w:p>
        </w:tc>
        <w:tc>
          <w:tcPr>
            <w:tcW w:w="6729" w:type="dxa"/>
          </w:tcPr>
          <w:p w:rsidR="00C2645C" w:rsidRPr="00274B9D" w:rsidRDefault="00C2645C" w:rsidP="00C2645C">
            <w:pPr>
              <w:autoSpaceDE w:val="0"/>
              <w:autoSpaceDN w:val="0"/>
              <w:ind w:right="1727"/>
              <w:outlineLvl w:val="0"/>
              <w:rPr>
                <w:rFonts w:ascii="Times New Roman" w:hAnsi="Times New Roman"/>
                <w:sz w:val="24"/>
                <w:szCs w:val="24"/>
              </w:rPr>
            </w:pPr>
            <w:r w:rsidRPr="00326F38">
              <w:rPr>
                <w:rFonts w:ascii="Times New Roman" w:hAnsi="Times New Roman" w:cs="Times New Roman"/>
                <w:sz w:val="24"/>
                <w:szCs w:val="24"/>
              </w:rPr>
              <w:t>Сравнение людей по возрасту.</w:t>
            </w:r>
          </w:p>
        </w:tc>
        <w:tc>
          <w:tcPr>
            <w:tcW w:w="1560" w:type="dxa"/>
          </w:tcPr>
          <w:p w:rsidR="00C2645C" w:rsidRDefault="00577D4F"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C2645C" w:rsidRPr="00552CD0" w:rsidTr="00BD5895">
        <w:tc>
          <w:tcPr>
            <w:tcW w:w="750" w:type="dxa"/>
          </w:tcPr>
          <w:p w:rsidR="00C2645C"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34</w:t>
            </w:r>
          </w:p>
        </w:tc>
        <w:tc>
          <w:tcPr>
            <w:tcW w:w="6729" w:type="dxa"/>
          </w:tcPr>
          <w:p w:rsidR="00C2645C" w:rsidRDefault="00C2645C" w:rsidP="00C2645C">
            <w:pPr>
              <w:pStyle w:val="a4"/>
              <w:rPr>
                <w:rFonts w:ascii="Times New Roman" w:hAnsi="Times New Roman"/>
                <w:sz w:val="24"/>
                <w:szCs w:val="24"/>
              </w:rPr>
            </w:pPr>
            <w:r w:rsidRPr="00326F38">
              <w:rPr>
                <w:rFonts w:ascii="Times New Roman" w:hAnsi="Times New Roman"/>
                <w:sz w:val="24"/>
                <w:szCs w:val="24"/>
              </w:rPr>
              <w:t>Определение времени по часам: целого часа, четверти часа, с точностью до получаса (до 5 минут). Соотнесение времени с началом и концом деятельности.</w:t>
            </w:r>
          </w:p>
        </w:tc>
        <w:tc>
          <w:tcPr>
            <w:tcW w:w="1560" w:type="dxa"/>
          </w:tcPr>
          <w:p w:rsidR="00C2645C" w:rsidRDefault="00577D4F"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843" w:type="dxa"/>
          </w:tcPr>
          <w:p w:rsidR="00C2645C" w:rsidRPr="00552CD0" w:rsidRDefault="00C2645C" w:rsidP="00C2645C">
            <w:pPr>
              <w:jc w:val="center"/>
              <w:rPr>
                <w:rFonts w:ascii="Times New Roman" w:hAnsi="Times New Roman" w:cs="Times New Roman"/>
                <w:sz w:val="24"/>
                <w:szCs w:val="24"/>
              </w:rPr>
            </w:pPr>
          </w:p>
        </w:tc>
      </w:tr>
      <w:tr w:rsidR="00E47168" w:rsidRPr="00552CD0" w:rsidTr="00BD5895">
        <w:tc>
          <w:tcPr>
            <w:tcW w:w="750" w:type="dxa"/>
          </w:tcPr>
          <w:p w:rsidR="00E47168" w:rsidRDefault="00E47168" w:rsidP="00C2645C">
            <w:pPr>
              <w:jc w:val="center"/>
              <w:rPr>
                <w:rFonts w:ascii="Times New Roman" w:hAnsi="Times New Roman" w:cs="Times New Roman"/>
                <w:sz w:val="24"/>
                <w:szCs w:val="24"/>
                <w:lang w:eastAsia="zh-CN"/>
              </w:rPr>
            </w:pPr>
          </w:p>
        </w:tc>
        <w:tc>
          <w:tcPr>
            <w:tcW w:w="6729" w:type="dxa"/>
          </w:tcPr>
          <w:p w:rsidR="00E47168" w:rsidRPr="00326F38" w:rsidRDefault="00E47168" w:rsidP="00C2645C">
            <w:pPr>
              <w:pStyle w:val="a4"/>
              <w:rPr>
                <w:rFonts w:ascii="Times New Roman" w:hAnsi="Times New Roman"/>
                <w:sz w:val="24"/>
                <w:szCs w:val="24"/>
              </w:rPr>
            </w:pPr>
          </w:p>
        </w:tc>
        <w:tc>
          <w:tcPr>
            <w:tcW w:w="1560" w:type="dxa"/>
          </w:tcPr>
          <w:p w:rsidR="00E47168" w:rsidRDefault="00E47168" w:rsidP="00C2645C">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34</w:t>
            </w:r>
          </w:p>
        </w:tc>
        <w:tc>
          <w:tcPr>
            <w:tcW w:w="1843" w:type="dxa"/>
          </w:tcPr>
          <w:p w:rsidR="00E47168" w:rsidRPr="00552CD0" w:rsidRDefault="00E47168" w:rsidP="00C2645C">
            <w:pPr>
              <w:jc w:val="center"/>
              <w:rPr>
                <w:rFonts w:ascii="Times New Roman" w:hAnsi="Times New Roman" w:cs="Times New Roman"/>
                <w:sz w:val="24"/>
                <w:szCs w:val="24"/>
              </w:rPr>
            </w:pPr>
          </w:p>
        </w:tc>
      </w:tr>
    </w:tbl>
    <w:p w:rsidR="00274B9D" w:rsidRDefault="00274B9D" w:rsidP="00552CD0">
      <w:pPr>
        <w:widowControl w:val="0"/>
        <w:autoSpaceDE w:val="0"/>
        <w:autoSpaceDN w:val="0"/>
        <w:spacing w:after="0" w:line="451" w:lineRule="auto"/>
        <w:ind w:left="114" w:right="1727"/>
        <w:jc w:val="both"/>
        <w:outlineLvl w:val="0"/>
        <w:rPr>
          <w:rFonts w:ascii="Times New Roman" w:eastAsia="Times New Roman" w:hAnsi="Times New Roman" w:cs="Times New Roman"/>
          <w:b/>
          <w:bCs/>
          <w:kern w:val="1"/>
          <w:sz w:val="24"/>
          <w:szCs w:val="24"/>
          <w:lang w:eastAsia="ar-SA"/>
        </w:rPr>
      </w:pPr>
    </w:p>
    <w:p w:rsidR="00E47168" w:rsidRDefault="00E47168" w:rsidP="00F848F9">
      <w:pPr>
        <w:spacing w:after="0" w:line="240" w:lineRule="auto"/>
        <w:jc w:val="center"/>
        <w:rPr>
          <w:rFonts w:ascii="Times New Roman" w:hAnsi="Times New Roman"/>
          <w:b/>
          <w:sz w:val="24"/>
          <w:szCs w:val="24"/>
        </w:rPr>
      </w:pPr>
    </w:p>
    <w:p w:rsidR="00552CD0" w:rsidRPr="00F848F9" w:rsidRDefault="00F848F9" w:rsidP="00F848F9">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Учебно-методическое обеспечение</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1. «Воспитание и обучение детей и подростков с тяжёлыми и множественными нарушениями развития». Бгажнокова И.М.- М.:«Владос», 2007.</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2. «Необучаемый» ребёнок в семье и обществе». Социализация детей с нарушением интеллекта. Шипицына Л.М.- С-Петербург: «Речь», 2005.</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3. «Обучение детей с выраженным недоразвитием интеллекта». Л.Б.Баряева, И.М.Бгажнокова, Д.И.Бойков - М.:«Владос»,2009.</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4. «Особенности интеграции детей с тяжелыми нарушениями развития» авт.-сост. Т.М. Головкина - г. Переяславль, 2007.</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5. «Программы обучения глубоко умственно отсталых детей» сост. НИИ дефектологии АПН СССР.- М.: П-ие,1984.</w:t>
      </w:r>
    </w:p>
    <w:p w:rsidR="00F848F9" w:rsidRPr="00F848F9" w:rsidRDefault="00F848F9" w:rsidP="00F848F9">
      <w:pPr>
        <w:spacing w:after="0" w:line="240" w:lineRule="auto"/>
        <w:jc w:val="both"/>
        <w:rPr>
          <w:rFonts w:ascii="Times New Roman" w:eastAsia="Times New Roman" w:hAnsi="Times New Roman" w:cs="Times New Roman"/>
          <w:color w:val="000000"/>
          <w:sz w:val="24"/>
          <w:szCs w:val="24"/>
          <w:lang w:eastAsia="ru-RU"/>
        </w:rPr>
      </w:pPr>
      <w:r w:rsidRPr="00F848F9">
        <w:rPr>
          <w:rFonts w:ascii="Times New Roman" w:eastAsia="Times New Roman" w:hAnsi="Times New Roman" w:cs="Times New Roman"/>
          <w:color w:val="000000"/>
          <w:sz w:val="24"/>
          <w:szCs w:val="24"/>
          <w:lang w:eastAsia="ru-RU"/>
        </w:rPr>
        <w:t>6.</w:t>
      </w:r>
      <w:r w:rsidRPr="00F848F9">
        <w:rPr>
          <w:rFonts w:ascii="Times New Roman" w:eastAsia="Times New Roman" w:hAnsi="Times New Roman" w:cs="Times New Roman"/>
          <w:b/>
          <w:bCs/>
          <w:color w:val="000000"/>
          <w:sz w:val="24"/>
          <w:szCs w:val="24"/>
          <w:lang w:eastAsia="ru-RU"/>
        </w:rPr>
        <w:t> </w:t>
      </w:r>
      <w:r w:rsidRPr="00F848F9">
        <w:rPr>
          <w:rFonts w:ascii="Times New Roman" w:eastAsia="Times New Roman" w:hAnsi="Times New Roman" w:cs="Times New Roman"/>
          <w:color w:val="000000"/>
          <w:sz w:val="24"/>
          <w:szCs w:val="24"/>
          <w:lang w:eastAsia="ru-RU"/>
        </w:rPr>
        <w:t>«Программы образования учащихся с умеренной и тяжёлой умственной отсталостью» под ред. Л. Б. Баряевой и Н. Н. Яковлевой. - СПб, 2011.</w:t>
      </w:r>
    </w:p>
    <w:p w:rsidR="00395438" w:rsidRDefault="00395438">
      <w:bookmarkStart w:id="1" w:name="Технические_средства_обучения"/>
      <w:bookmarkEnd w:id="1"/>
    </w:p>
    <w:sectPr w:rsidR="00395438" w:rsidSect="002D7E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D9E"/>
    <w:multiLevelType w:val="hybridMultilevel"/>
    <w:tmpl w:val="106EBCD2"/>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315EB"/>
    <w:multiLevelType w:val="hybridMultilevel"/>
    <w:tmpl w:val="01487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F14FB"/>
    <w:multiLevelType w:val="hybridMultilevel"/>
    <w:tmpl w:val="08A05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B2D82"/>
    <w:multiLevelType w:val="hybridMultilevel"/>
    <w:tmpl w:val="04B25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92184"/>
    <w:multiLevelType w:val="hybridMultilevel"/>
    <w:tmpl w:val="14B81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63225"/>
    <w:multiLevelType w:val="hybridMultilevel"/>
    <w:tmpl w:val="CF604E6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8002606"/>
    <w:multiLevelType w:val="hybridMultilevel"/>
    <w:tmpl w:val="DE002C50"/>
    <w:lvl w:ilvl="0" w:tplc="6BA86EE8">
      <w:numFmt w:val="bullet"/>
      <w:lvlText w:val="-"/>
      <w:lvlJc w:val="left"/>
      <w:pPr>
        <w:ind w:left="1032" w:hanging="348"/>
      </w:pPr>
      <w:rPr>
        <w:rFonts w:ascii="Cambria Math" w:eastAsia="Cambria Math" w:hAnsi="Cambria Math" w:cs="Cambria Math" w:hint="default"/>
        <w:w w:val="100"/>
        <w:sz w:val="28"/>
        <w:szCs w:val="28"/>
        <w:lang w:val="ru-RU" w:eastAsia="en-US" w:bidi="ar-SA"/>
      </w:rPr>
    </w:lvl>
    <w:lvl w:ilvl="1" w:tplc="4E462BCA">
      <w:numFmt w:val="bullet"/>
      <w:lvlText w:val="-"/>
      <w:lvlJc w:val="left"/>
      <w:pPr>
        <w:ind w:left="1729" w:hanging="348"/>
      </w:pPr>
      <w:rPr>
        <w:rFonts w:ascii="Cambria Math" w:eastAsia="Cambria Math" w:hAnsi="Cambria Math" w:cs="Cambria Math" w:hint="default"/>
        <w:w w:val="100"/>
        <w:sz w:val="28"/>
        <w:szCs w:val="28"/>
        <w:lang w:val="ru-RU" w:eastAsia="en-US" w:bidi="ar-SA"/>
      </w:rPr>
    </w:lvl>
    <w:lvl w:ilvl="2" w:tplc="4704C0A6">
      <w:numFmt w:val="bullet"/>
      <w:lvlText w:val="•"/>
      <w:lvlJc w:val="left"/>
      <w:pPr>
        <w:ind w:left="3246" w:hanging="348"/>
      </w:pPr>
      <w:rPr>
        <w:rFonts w:hint="default"/>
        <w:lang w:val="ru-RU" w:eastAsia="en-US" w:bidi="ar-SA"/>
      </w:rPr>
    </w:lvl>
    <w:lvl w:ilvl="3" w:tplc="2974C38C">
      <w:numFmt w:val="bullet"/>
      <w:lvlText w:val="•"/>
      <w:lvlJc w:val="left"/>
      <w:pPr>
        <w:ind w:left="4772" w:hanging="348"/>
      </w:pPr>
      <w:rPr>
        <w:rFonts w:hint="default"/>
        <w:lang w:val="ru-RU" w:eastAsia="en-US" w:bidi="ar-SA"/>
      </w:rPr>
    </w:lvl>
    <w:lvl w:ilvl="4" w:tplc="50ECD2FC">
      <w:numFmt w:val="bullet"/>
      <w:lvlText w:val="•"/>
      <w:lvlJc w:val="left"/>
      <w:pPr>
        <w:ind w:left="6299" w:hanging="348"/>
      </w:pPr>
      <w:rPr>
        <w:rFonts w:hint="default"/>
        <w:lang w:val="ru-RU" w:eastAsia="en-US" w:bidi="ar-SA"/>
      </w:rPr>
    </w:lvl>
    <w:lvl w:ilvl="5" w:tplc="B554F140">
      <w:numFmt w:val="bullet"/>
      <w:lvlText w:val="•"/>
      <w:lvlJc w:val="left"/>
      <w:pPr>
        <w:ind w:left="7825" w:hanging="348"/>
      </w:pPr>
      <w:rPr>
        <w:rFonts w:hint="default"/>
        <w:lang w:val="ru-RU" w:eastAsia="en-US" w:bidi="ar-SA"/>
      </w:rPr>
    </w:lvl>
    <w:lvl w:ilvl="6" w:tplc="B39E52F2">
      <w:numFmt w:val="bullet"/>
      <w:lvlText w:val="•"/>
      <w:lvlJc w:val="left"/>
      <w:pPr>
        <w:ind w:left="9352" w:hanging="348"/>
      </w:pPr>
      <w:rPr>
        <w:rFonts w:hint="default"/>
        <w:lang w:val="ru-RU" w:eastAsia="en-US" w:bidi="ar-SA"/>
      </w:rPr>
    </w:lvl>
    <w:lvl w:ilvl="7" w:tplc="6D8624D0">
      <w:numFmt w:val="bullet"/>
      <w:lvlText w:val="•"/>
      <w:lvlJc w:val="left"/>
      <w:pPr>
        <w:ind w:left="10878" w:hanging="348"/>
      </w:pPr>
      <w:rPr>
        <w:rFonts w:hint="default"/>
        <w:lang w:val="ru-RU" w:eastAsia="en-US" w:bidi="ar-SA"/>
      </w:rPr>
    </w:lvl>
    <w:lvl w:ilvl="8" w:tplc="A0C2C546">
      <w:numFmt w:val="bullet"/>
      <w:lvlText w:val="•"/>
      <w:lvlJc w:val="left"/>
      <w:pPr>
        <w:ind w:left="12405" w:hanging="348"/>
      </w:pPr>
      <w:rPr>
        <w:rFonts w:hint="default"/>
        <w:lang w:val="ru-RU" w:eastAsia="en-US" w:bidi="ar-SA"/>
      </w:rPr>
    </w:lvl>
  </w:abstractNum>
  <w:abstractNum w:abstractNumId="8">
    <w:nsid w:val="3819546C"/>
    <w:multiLevelType w:val="hybridMultilevel"/>
    <w:tmpl w:val="49048E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8B652F6"/>
    <w:multiLevelType w:val="hybridMultilevel"/>
    <w:tmpl w:val="F7C6F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631915"/>
    <w:multiLevelType w:val="hybridMultilevel"/>
    <w:tmpl w:val="D91A4B8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2805E7A"/>
    <w:multiLevelType w:val="hybridMultilevel"/>
    <w:tmpl w:val="57EA1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F0F20"/>
    <w:multiLevelType w:val="hybridMultilevel"/>
    <w:tmpl w:val="D022314A"/>
    <w:lvl w:ilvl="0" w:tplc="0419000B">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3">
    <w:nsid w:val="438B7B5D"/>
    <w:multiLevelType w:val="hybridMultilevel"/>
    <w:tmpl w:val="D0700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6C34A8"/>
    <w:multiLevelType w:val="hybridMultilevel"/>
    <w:tmpl w:val="882EE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9D56C1"/>
    <w:multiLevelType w:val="multilevel"/>
    <w:tmpl w:val="E2D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2224BC"/>
    <w:multiLevelType w:val="hybridMultilevel"/>
    <w:tmpl w:val="E6AE4C5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8F837D6"/>
    <w:multiLevelType w:val="hybridMultilevel"/>
    <w:tmpl w:val="BC6AB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08544B"/>
    <w:multiLevelType w:val="hybridMultilevel"/>
    <w:tmpl w:val="1BF0209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9372E"/>
    <w:multiLevelType w:val="hybridMultilevel"/>
    <w:tmpl w:val="3E62B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33558E"/>
    <w:multiLevelType w:val="hybridMultilevel"/>
    <w:tmpl w:val="19BED56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1"/>
  </w:num>
  <w:num w:numId="5">
    <w:abstractNumId w:val="19"/>
  </w:num>
  <w:num w:numId="6">
    <w:abstractNumId w:val="2"/>
  </w:num>
  <w:num w:numId="7">
    <w:abstractNumId w:val="0"/>
  </w:num>
  <w:num w:numId="8">
    <w:abstractNumId w:val="9"/>
  </w:num>
  <w:num w:numId="9">
    <w:abstractNumId w:val="15"/>
  </w:num>
  <w:num w:numId="10">
    <w:abstractNumId w:val="12"/>
  </w:num>
  <w:num w:numId="11">
    <w:abstractNumId w:val="18"/>
  </w:num>
  <w:num w:numId="12">
    <w:abstractNumId w:val="3"/>
  </w:num>
  <w:num w:numId="13">
    <w:abstractNumId w:val="16"/>
  </w:num>
  <w:num w:numId="14">
    <w:abstractNumId w:val="7"/>
  </w:num>
  <w:num w:numId="15">
    <w:abstractNumId w:val="1"/>
  </w:num>
  <w:num w:numId="16">
    <w:abstractNumId w:val="14"/>
  </w:num>
  <w:num w:numId="17">
    <w:abstractNumId w:val="20"/>
  </w:num>
  <w:num w:numId="18">
    <w:abstractNumId w:val="22"/>
  </w:num>
  <w:num w:numId="19">
    <w:abstractNumId w:val="5"/>
  </w:num>
  <w:num w:numId="20">
    <w:abstractNumId w:val="6"/>
  </w:num>
  <w:num w:numId="21">
    <w:abstractNumId w:val="2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CE"/>
    <w:rsid w:val="000B3818"/>
    <w:rsid w:val="00274B9D"/>
    <w:rsid w:val="002D7E00"/>
    <w:rsid w:val="00326F38"/>
    <w:rsid w:val="00395438"/>
    <w:rsid w:val="003B06FE"/>
    <w:rsid w:val="003C7B49"/>
    <w:rsid w:val="003D008C"/>
    <w:rsid w:val="00414BCE"/>
    <w:rsid w:val="004E5FA5"/>
    <w:rsid w:val="00514B86"/>
    <w:rsid w:val="00552CD0"/>
    <w:rsid w:val="00577D4F"/>
    <w:rsid w:val="00745135"/>
    <w:rsid w:val="00984570"/>
    <w:rsid w:val="00A25F66"/>
    <w:rsid w:val="00A31308"/>
    <w:rsid w:val="00AB21E5"/>
    <w:rsid w:val="00C2645C"/>
    <w:rsid w:val="00C3113A"/>
    <w:rsid w:val="00D865CD"/>
    <w:rsid w:val="00E47168"/>
    <w:rsid w:val="00F84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D08A-019A-4521-A52F-155934F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CD0"/>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552CD0"/>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52CD0"/>
    <w:pPr>
      <w:suppressAutoHyphens/>
      <w:spacing w:after="0" w:line="240" w:lineRule="auto"/>
    </w:pPr>
    <w:rPr>
      <w:rFonts w:ascii="Calibri" w:eastAsia="Times New Roman" w:hAnsi="Calibri" w:cs="Times New Roman"/>
      <w:lang w:eastAsia="ar-SA"/>
    </w:rPr>
  </w:style>
  <w:style w:type="paragraph" w:styleId="a5">
    <w:name w:val="List Paragraph"/>
    <w:basedOn w:val="a"/>
    <w:uiPriority w:val="1"/>
    <w:qFormat/>
    <w:rsid w:val="00552CD0"/>
    <w:pPr>
      <w:ind w:left="720"/>
      <w:contextualSpacing/>
    </w:pPr>
  </w:style>
  <w:style w:type="paragraph" w:styleId="a6">
    <w:name w:val="Body Text"/>
    <w:basedOn w:val="a"/>
    <w:link w:val="a7"/>
    <w:uiPriority w:val="1"/>
    <w:qFormat/>
    <w:rsid w:val="002D7E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2D7E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90758">
      <w:bodyDiv w:val="1"/>
      <w:marLeft w:val="0"/>
      <w:marRight w:val="0"/>
      <w:marTop w:val="0"/>
      <w:marBottom w:val="0"/>
      <w:divBdr>
        <w:top w:val="none" w:sz="0" w:space="0" w:color="auto"/>
        <w:left w:val="none" w:sz="0" w:space="0" w:color="auto"/>
        <w:bottom w:val="none" w:sz="0" w:space="0" w:color="auto"/>
        <w:right w:val="none" w:sz="0" w:space="0" w:color="auto"/>
      </w:divBdr>
    </w:div>
    <w:div w:id="21064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Station</dc:creator>
  <cp:keywords/>
  <dc:description/>
  <cp:lastModifiedBy>Секретарь</cp:lastModifiedBy>
  <cp:revision>14</cp:revision>
  <dcterms:created xsi:type="dcterms:W3CDTF">2023-08-22T03:04:00Z</dcterms:created>
  <dcterms:modified xsi:type="dcterms:W3CDTF">2023-08-31T23:33:00Z</dcterms:modified>
</cp:coreProperties>
</file>