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FA5" w:rsidRDefault="004E5FA5" w:rsidP="00C3113A">
      <w:pPr>
        <w:spacing w:after="0" w:line="240" w:lineRule="auto"/>
        <w:jc w:val="center"/>
        <w:rPr>
          <w:rFonts w:ascii="Times New Roman" w:eastAsia="Times New Roman" w:hAnsi="Times New Roman" w:cs="Times New Roman"/>
          <w:b/>
          <w:sz w:val="24"/>
          <w:szCs w:val="24"/>
          <w:lang w:eastAsia="zh-CN"/>
        </w:rPr>
      </w:pPr>
      <w:r w:rsidRPr="004E5FA5">
        <w:rPr>
          <w:rFonts w:ascii="Times New Roman" w:eastAsia="Times New Roman" w:hAnsi="Times New Roman" w:cs="Times New Roman"/>
          <w:b/>
          <w:noProof/>
          <w:sz w:val="24"/>
          <w:szCs w:val="24"/>
          <w:lang w:eastAsia="ru-RU"/>
        </w:rPr>
        <w:drawing>
          <wp:inline distT="0" distB="0" distL="0" distR="0">
            <wp:extent cx="6645910" cy="9138194"/>
            <wp:effectExtent l="0" t="0" r="2540" b="6350"/>
            <wp:docPr id="2" name="Рисунок 2" descr="C:\Users\Секретарь\Pictures\Сканы\Скан_20230901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екретарь\Pictures\Сканы\Скан_20230901 (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5910" cy="9138194"/>
                    </a:xfrm>
                    <a:prstGeom prst="rect">
                      <a:avLst/>
                    </a:prstGeom>
                    <a:noFill/>
                    <a:ln>
                      <a:noFill/>
                    </a:ln>
                  </pic:spPr>
                </pic:pic>
              </a:graphicData>
            </a:graphic>
          </wp:inline>
        </w:drawing>
      </w:r>
    </w:p>
    <w:p w:rsidR="004E5FA5" w:rsidRDefault="004E5FA5" w:rsidP="00C3113A">
      <w:pPr>
        <w:spacing w:after="0" w:line="240" w:lineRule="auto"/>
        <w:jc w:val="center"/>
        <w:rPr>
          <w:rFonts w:ascii="Times New Roman" w:eastAsia="Times New Roman" w:hAnsi="Times New Roman" w:cs="Times New Roman"/>
          <w:b/>
          <w:sz w:val="24"/>
          <w:szCs w:val="24"/>
          <w:lang w:eastAsia="zh-CN"/>
        </w:rPr>
      </w:pPr>
    </w:p>
    <w:p w:rsidR="004E5FA5" w:rsidRDefault="004E5FA5" w:rsidP="00552CD0">
      <w:pPr>
        <w:suppressAutoHyphens/>
        <w:spacing w:after="0" w:line="360" w:lineRule="auto"/>
        <w:jc w:val="center"/>
        <w:rPr>
          <w:rFonts w:ascii="Times New Roman" w:eastAsia="Times New Roman" w:hAnsi="Times New Roman" w:cs="Times New Roman"/>
          <w:b/>
          <w:sz w:val="24"/>
          <w:szCs w:val="24"/>
          <w:lang w:eastAsia="ar-SA"/>
        </w:rPr>
      </w:pPr>
    </w:p>
    <w:p w:rsidR="004E5FA5" w:rsidRDefault="004E5FA5" w:rsidP="00552CD0">
      <w:pPr>
        <w:suppressAutoHyphens/>
        <w:spacing w:after="0" w:line="360" w:lineRule="auto"/>
        <w:jc w:val="center"/>
        <w:rPr>
          <w:rFonts w:ascii="Times New Roman" w:eastAsia="Times New Roman" w:hAnsi="Times New Roman" w:cs="Times New Roman"/>
          <w:b/>
          <w:sz w:val="24"/>
          <w:szCs w:val="24"/>
          <w:lang w:eastAsia="ar-SA"/>
        </w:rPr>
      </w:pPr>
    </w:p>
    <w:p w:rsidR="00552CD0" w:rsidRPr="00552CD0" w:rsidRDefault="00552CD0" w:rsidP="00552CD0">
      <w:pPr>
        <w:suppressAutoHyphens/>
        <w:spacing w:after="0" w:line="360" w:lineRule="auto"/>
        <w:jc w:val="center"/>
        <w:rPr>
          <w:rFonts w:ascii="Times New Roman" w:eastAsia="Times New Roman" w:hAnsi="Times New Roman" w:cs="Times New Roman"/>
          <w:b/>
          <w:sz w:val="24"/>
          <w:szCs w:val="24"/>
          <w:lang w:eastAsia="ar-SA"/>
        </w:rPr>
      </w:pPr>
      <w:bookmarkStart w:id="0" w:name="_GoBack"/>
      <w:bookmarkEnd w:id="0"/>
      <w:r w:rsidRPr="00552CD0">
        <w:rPr>
          <w:rFonts w:ascii="Times New Roman" w:eastAsia="Times New Roman" w:hAnsi="Times New Roman" w:cs="Times New Roman"/>
          <w:b/>
          <w:sz w:val="24"/>
          <w:szCs w:val="24"/>
          <w:lang w:eastAsia="ar-SA"/>
        </w:rPr>
        <w:lastRenderedPageBreak/>
        <w:t>Пояснительная записка</w:t>
      </w:r>
    </w:p>
    <w:p w:rsidR="00552CD0" w:rsidRPr="00552CD0" w:rsidRDefault="00552CD0" w:rsidP="00552C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52CD0">
        <w:rPr>
          <w:rFonts w:ascii="Times New Roman" w:eastAsia="Times New Roman" w:hAnsi="Times New Roman" w:cs="Times New Roman"/>
          <w:sz w:val="24"/>
          <w:szCs w:val="24"/>
          <w:lang w:eastAsia="ru-RU"/>
        </w:rPr>
        <w:t xml:space="preserve">Настоящая программа разработана на основе примерной </w:t>
      </w:r>
      <w:r w:rsidRPr="00552CD0">
        <w:rPr>
          <w:rFonts w:ascii="Times New Roman" w:eastAsia="Times New Roman" w:hAnsi="Times New Roman" w:cs="Times New Roman"/>
          <w:sz w:val="24"/>
          <w:szCs w:val="24"/>
          <w:shd w:val="clear" w:color="auto" w:fill="FFFFFF"/>
          <w:lang w:eastAsia="ru-RU"/>
        </w:rPr>
        <w:t xml:space="preserve">адаптированной основной общеобразовательной программы образования обучающихся с умственной отсталостью (интеллектуальными нарушениями) (вариант 2) и </w:t>
      </w:r>
      <w:r>
        <w:rPr>
          <w:rFonts w:ascii="Times New Roman" w:eastAsia="Times New Roman" w:hAnsi="Times New Roman" w:cs="Times New Roman"/>
          <w:sz w:val="24"/>
          <w:szCs w:val="24"/>
          <w:lang w:eastAsia="ru-RU"/>
        </w:rPr>
        <w:t xml:space="preserve">в соответствии </w:t>
      </w:r>
      <w:r w:rsidRPr="00552CD0">
        <w:rPr>
          <w:rFonts w:ascii="Times New Roman" w:eastAsia="Times New Roman" w:hAnsi="Times New Roman" w:cs="Times New Roman"/>
          <w:sz w:val="24"/>
          <w:szCs w:val="24"/>
          <w:lang w:eastAsia="ru-RU"/>
        </w:rPr>
        <w:t>с нормативно-правовыми документами:</w:t>
      </w:r>
    </w:p>
    <w:p w:rsidR="00552CD0" w:rsidRPr="00552CD0" w:rsidRDefault="00552CD0" w:rsidP="00552CD0">
      <w:pPr>
        <w:numPr>
          <w:ilvl w:val="0"/>
          <w:numId w:val="1"/>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552CD0">
        <w:rPr>
          <w:rFonts w:ascii="Times New Roman" w:eastAsia="Times New Roman" w:hAnsi="Times New Roman" w:cs="Times New Roman"/>
          <w:sz w:val="24"/>
          <w:szCs w:val="24"/>
          <w:lang w:eastAsia="zh-CN"/>
        </w:rPr>
        <w:t xml:space="preserve">Федеральным законом «Об образовании в Российской Федерации» от 29.12.2012 г. № 273-ФЗ в редакции от 01.09.2022 г.; </w:t>
      </w:r>
    </w:p>
    <w:p w:rsidR="00552CD0" w:rsidRPr="00552CD0" w:rsidRDefault="00552CD0" w:rsidP="00552CD0">
      <w:pPr>
        <w:numPr>
          <w:ilvl w:val="0"/>
          <w:numId w:val="1"/>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552CD0">
        <w:rPr>
          <w:rFonts w:ascii="Times New Roman" w:eastAsia="Times New Roman" w:hAnsi="Times New Roman" w:cs="Times New Roman"/>
          <w:sz w:val="24"/>
          <w:szCs w:val="24"/>
          <w:lang w:eastAsia="zh-CN"/>
        </w:rPr>
        <w:t>Приказом Министерства Просвещения РФ от 11.02.2022 г. № 69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среднего общего образования, утверждённый приказом Министерства Просвещения Российской Федерации от 22.03.2021 г. № 115»;</w:t>
      </w:r>
    </w:p>
    <w:p w:rsidR="00552CD0" w:rsidRPr="00552CD0" w:rsidRDefault="00552CD0" w:rsidP="00552CD0">
      <w:pPr>
        <w:numPr>
          <w:ilvl w:val="0"/>
          <w:numId w:val="1"/>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552CD0">
        <w:rPr>
          <w:rFonts w:ascii="Times New Roman" w:eastAsia="Times New Roman" w:hAnsi="Times New Roman" w:cs="Times New Roman"/>
          <w:sz w:val="24"/>
          <w:szCs w:val="24"/>
          <w:lang w:eastAsia="zh-CN"/>
        </w:rPr>
        <w:t>Федеральным государственным образовательным стандартом начального общего образования обучающихся с ограниченными возможностями здоровья;</w:t>
      </w:r>
    </w:p>
    <w:p w:rsidR="00552CD0" w:rsidRPr="00552CD0" w:rsidRDefault="00552CD0" w:rsidP="00552CD0">
      <w:pPr>
        <w:numPr>
          <w:ilvl w:val="0"/>
          <w:numId w:val="1"/>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552CD0">
        <w:rPr>
          <w:rFonts w:ascii="Times New Roman" w:eastAsia="Times New Roman" w:hAnsi="Times New Roman" w:cs="Times New Roman"/>
          <w:sz w:val="24"/>
          <w:szCs w:val="24"/>
          <w:lang w:eastAsia="zh-CN"/>
        </w:rPr>
        <w:t>Приказом Министерства просвещения РФ от 11.12.2020г. № 712 «О внесении изменений в некоторые федеральные государственные образовательные стандарты общего образования по вопросам воспитания обучающихся»;</w:t>
      </w:r>
    </w:p>
    <w:p w:rsidR="00552CD0" w:rsidRPr="00552CD0" w:rsidRDefault="00552CD0" w:rsidP="00552CD0">
      <w:pPr>
        <w:numPr>
          <w:ilvl w:val="0"/>
          <w:numId w:val="1"/>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552CD0">
        <w:rPr>
          <w:rFonts w:ascii="Times New Roman" w:eastAsia="Times New Roman" w:hAnsi="Times New Roman" w:cs="Times New Roman"/>
          <w:sz w:val="24"/>
          <w:szCs w:val="24"/>
          <w:lang w:eastAsia="zh-CN"/>
        </w:rPr>
        <w:t>Положением о структуре, порядке разработки и утверждении рабочих программ учебных предметов, учебных курсов, дисциплин (модулей)</w:t>
      </w:r>
    </w:p>
    <w:p w:rsidR="00552CD0" w:rsidRPr="00552CD0" w:rsidRDefault="00552CD0" w:rsidP="00552CD0">
      <w:pPr>
        <w:spacing w:after="0" w:line="240" w:lineRule="auto"/>
        <w:jc w:val="both"/>
        <w:rPr>
          <w:rFonts w:ascii="Times New Roman" w:eastAsia="Times New Roman" w:hAnsi="Times New Roman" w:cs="Times New Roman"/>
          <w:sz w:val="24"/>
          <w:szCs w:val="24"/>
          <w:lang w:eastAsia="zh-CN"/>
        </w:rPr>
      </w:pPr>
      <w:r w:rsidRPr="00552CD0">
        <w:rPr>
          <w:rFonts w:ascii="Times New Roman" w:eastAsia="Times New Roman" w:hAnsi="Times New Roman" w:cs="Times New Roman"/>
          <w:sz w:val="24"/>
          <w:szCs w:val="24"/>
          <w:lang w:eastAsia="zh-CN"/>
        </w:rPr>
        <w:t xml:space="preserve">                     в МБОУ СОШ п. Джонка;</w:t>
      </w:r>
    </w:p>
    <w:p w:rsidR="00552CD0" w:rsidRPr="00552CD0" w:rsidRDefault="00552CD0" w:rsidP="00552CD0">
      <w:pPr>
        <w:numPr>
          <w:ilvl w:val="0"/>
          <w:numId w:val="1"/>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552CD0">
        <w:rPr>
          <w:rFonts w:ascii="Times New Roman" w:eastAsia="Times New Roman" w:hAnsi="Times New Roman" w:cs="Times New Roman"/>
          <w:sz w:val="24"/>
          <w:szCs w:val="24"/>
          <w:lang w:eastAsia="zh-CN"/>
        </w:rPr>
        <w:t>Уставом общеобразовательной организации.</w:t>
      </w:r>
    </w:p>
    <w:p w:rsidR="00552CD0" w:rsidRPr="00552CD0" w:rsidRDefault="00552CD0" w:rsidP="00552CD0">
      <w:pPr>
        <w:spacing w:after="0" w:line="240" w:lineRule="auto"/>
        <w:jc w:val="both"/>
        <w:rPr>
          <w:rFonts w:ascii="Times New Roman" w:eastAsia="Times New Roman" w:hAnsi="Times New Roman" w:cs="Times New Roman"/>
          <w:sz w:val="24"/>
          <w:szCs w:val="24"/>
          <w:lang w:eastAsia="zh-CN"/>
        </w:rPr>
      </w:pPr>
    </w:p>
    <w:p w:rsidR="00552CD0" w:rsidRPr="00552CD0" w:rsidRDefault="00552CD0" w:rsidP="00552CD0">
      <w:pPr>
        <w:pStyle w:val="a4"/>
        <w:ind w:firstLine="708"/>
        <w:jc w:val="both"/>
        <w:rPr>
          <w:rFonts w:ascii="Times New Roman" w:hAnsi="Times New Roman"/>
          <w:sz w:val="24"/>
          <w:szCs w:val="24"/>
        </w:rPr>
      </w:pPr>
      <w:r w:rsidRPr="00552CD0">
        <w:rPr>
          <w:rFonts w:ascii="Times New Roman" w:hAnsi="Times New Roman"/>
          <w:sz w:val="24"/>
          <w:szCs w:val="24"/>
        </w:rPr>
        <w:t xml:space="preserve">В повседневной жизни, участвуя в разных видах деятельности, ребенок с тяжелыми и множественными нарушениями развития попадает в ситуации, требующие от него использования математических знаний. Так, накрывая на стол на трёх человек, нужно поставить три тарелки, три столовых прибора и т.д. </w:t>
      </w:r>
    </w:p>
    <w:p w:rsidR="00552CD0" w:rsidRPr="00552CD0" w:rsidRDefault="00552CD0" w:rsidP="00552CD0">
      <w:pPr>
        <w:pStyle w:val="a4"/>
        <w:ind w:firstLine="708"/>
        <w:jc w:val="both"/>
        <w:rPr>
          <w:rFonts w:ascii="Times New Roman" w:hAnsi="Times New Roman"/>
          <w:sz w:val="24"/>
          <w:szCs w:val="24"/>
        </w:rPr>
      </w:pPr>
      <w:r w:rsidRPr="00552CD0">
        <w:rPr>
          <w:rFonts w:ascii="Times New Roman" w:hAnsi="Times New Roman"/>
          <w:sz w:val="24"/>
          <w:szCs w:val="24"/>
        </w:rPr>
        <w:t>У большинства обычно развивающихся детей основы математических представлений формируются в естественных ситуациях. Дети с выраженным нарушением интеллекта не могут овладеть элементарными математическими представлениями без специально организованного обучения. Создание практических ситуаций, в которых дети непроизвольно осваивают доступные для них элементы математики, является важным приемом в обучении. Ребенок учится использовать математические представления для решения жизненных задач: определять время по часам, узнавать номер автобуса, на котором он сможет доехать домой, расплачиваться в магазине за покупку, брать необходимое количество продуктов для приготовления блюда (например, 2 помидора, 1 ложка растительного масла) и т.п.</w:t>
      </w:r>
    </w:p>
    <w:p w:rsidR="00552CD0" w:rsidRPr="00552CD0" w:rsidRDefault="00552CD0" w:rsidP="00514B86">
      <w:pPr>
        <w:pStyle w:val="a4"/>
        <w:jc w:val="both"/>
        <w:rPr>
          <w:rFonts w:ascii="Times New Roman" w:hAnsi="Times New Roman"/>
          <w:sz w:val="24"/>
          <w:szCs w:val="24"/>
        </w:rPr>
      </w:pPr>
      <w:r w:rsidRPr="00552CD0">
        <w:rPr>
          <w:rFonts w:ascii="Times New Roman" w:hAnsi="Times New Roman"/>
          <w:b/>
          <w:i/>
          <w:sz w:val="24"/>
          <w:szCs w:val="24"/>
        </w:rPr>
        <w:t>Цель</w:t>
      </w:r>
      <w:r w:rsidRPr="00552CD0">
        <w:rPr>
          <w:rFonts w:ascii="Times New Roman" w:hAnsi="Times New Roman"/>
          <w:sz w:val="24"/>
          <w:szCs w:val="24"/>
        </w:rPr>
        <w:t xml:space="preserve"> </w:t>
      </w:r>
      <w:r w:rsidRPr="002D7E00">
        <w:rPr>
          <w:rFonts w:ascii="Times New Roman" w:hAnsi="Times New Roman"/>
          <w:b/>
          <w:i/>
          <w:sz w:val="24"/>
          <w:szCs w:val="24"/>
        </w:rPr>
        <w:t>обучения</w:t>
      </w:r>
      <w:r w:rsidRPr="002D7E00">
        <w:rPr>
          <w:rFonts w:ascii="Times New Roman" w:hAnsi="Times New Roman"/>
          <w:b/>
          <w:sz w:val="24"/>
          <w:szCs w:val="24"/>
        </w:rPr>
        <w:t xml:space="preserve"> </w:t>
      </w:r>
      <w:r w:rsidRPr="00552CD0">
        <w:rPr>
          <w:rFonts w:ascii="Times New Roman" w:hAnsi="Times New Roman"/>
          <w:sz w:val="24"/>
          <w:szCs w:val="24"/>
        </w:rPr>
        <w:t xml:space="preserve">математике – формирование элементарных математических представлений и умений и применение их в повседневной жизни. </w:t>
      </w:r>
    </w:p>
    <w:p w:rsidR="00514B86" w:rsidRPr="00514B86" w:rsidRDefault="00514B86" w:rsidP="00514B86">
      <w:pPr>
        <w:pStyle w:val="a4"/>
        <w:jc w:val="both"/>
        <w:rPr>
          <w:rFonts w:ascii="Times New Roman" w:hAnsi="Times New Roman"/>
          <w:sz w:val="24"/>
          <w:szCs w:val="24"/>
        </w:rPr>
      </w:pPr>
      <w:r w:rsidRPr="00514B86">
        <w:rPr>
          <w:rFonts w:ascii="Times New Roman" w:hAnsi="Times New Roman"/>
          <w:b/>
          <w:i/>
          <w:sz w:val="24"/>
          <w:szCs w:val="24"/>
        </w:rPr>
        <w:t>Образовательные задачи</w:t>
      </w:r>
      <w:r w:rsidRPr="00514B86">
        <w:rPr>
          <w:rFonts w:ascii="Times New Roman" w:hAnsi="Times New Roman"/>
          <w:b/>
          <w:sz w:val="24"/>
          <w:szCs w:val="24"/>
        </w:rPr>
        <w:t xml:space="preserve"> </w:t>
      </w:r>
      <w:r w:rsidRPr="00514B86">
        <w:rPr>
          <w:rFonts w:ascii="Times New Roman" w:hAnsi="Times New Roman"/>
          <w:sz w:val="24"/>
          <w:szCs w:val="24"/>
        </w:rPr>
        <w:t>направлены на формирование элементарных математических представлений о форме, величине; количественные,</w:t>
      </w:r>
      <w:r w:rsidRPr="00514B86">
        <w:rPr>
          <w:rFonts w:ascii="Times New Roman" w:hAnsi="Times New Roman"/>
          <w:spacing w:val="1"/>
          <w:sz w:val="24"/>
          <w:szCs w:val="24"/>
        </w:rPr>
        <w:t xml:space="preserve"> </w:t>
      </w:r>
      <w:r w:rsidRPr="00514B86">
        <w:rPr>
          <w:rFonts w:ascii="Times New Roman" w:hAnsi="Times New Roman"/>
          <w:sz w:val="24"/>
          <w:szCs w:val="24"/>
        </w:rPr>
        <w:t>пространственные,</w:t>
      </w:r>
      <w:r w:rsidRPr="00514B86">
        <w:rPr>
          <w:rFonts w:ascii="Times New Roman" w:hAnsi="Times New Roman"/>
          <w:spacing w:val="-1"/>
          <w:sz w:val="24"/>
          <w:szCs w:val="24"/>
        </w:rPr>
        <w:t xml:space="preserve"> </w:t>
      </w:r>
      <w:r w:rsidRPr="00514B86">
        <w:rPr>
          <w:rFonts w:ascii="Times New Roman" w:hAnsi="Times New Roman"/>
          <w:sz w:val="24"/>
          <w:szCs w:val="24"/>
        </w:rPr>
        <w:t>временные</w:t>
      </w:r>
      <w:r w:rsidRPr="00514B86">
        <w:rPr>
          <w:rFonts w:ascii="Times New Roman" w:hAnsi="Times New Roman"/>
          <w:spacing w:val="-2"/>
          <w:sz w:val="24"/>
          <w:szCs w:val="24"/>
        </w:rPr>
        <w:t xml:space="preserve"> </w:t>
      </w:r>
      <w:r w:rsidRPr="00514B86">
        <w:rPr>
          <w:rFonts w:ascii="Times New Roman" w:hAnsi="Times New Roman"/>
          <w:sz w:val="24"/>
          <w:szCs w:val="24"/>
        </w:rPr>
        <w:t>представления: сведения о дате рождения, домашнем адресе, номере телефона, календарных датах, номерах пассажирского транспорта, каналах телевизионных передач и многое другое.</w:t>
      </w:r>
    </w:p>
    <w:p w:rsidR="00514B86" w:rsidRPr="00514B86" w:rsidRDefault="00514B86" w:rsidP="00514B86">
      <w:pPr>
        <w:pStyle w:val="a4"/>
        <w:jc w:val="both"/>
        <w:rPr>
          <w:rFonts w:ascii="Times New Roman" w:hAnsi="Times New Roman"/>
          <w:b/>
          <w:i/>
          <w:sz w:val="24"/>
          <w:szCs w:val="24"/>
        </w:rPr>
      </w:pPr>
    </w:p>
    <w:p w:rsidR="00514B86" w:rsidRPr="00514B86" w:rsidRDefault="00514B86" w:rsidP="00514B86">
      <w:pPr>
        <w:spacing w:after="0" w:line="240" w:lineRule="auto"/>
        <w:rPr>
          <w:rFonts w:ascii="Times New Roman" w:eastAsia="Times New Roman" w:hAnsi="Times New Roman" w:cs="Times New Roman"/>
          <w:b/>
          <w:i/>
          <w:sz w:val="24"/>
          <w:szCs w:val="24"/>
          <w:lang w:eastAsia="ru-RU"/>
        </w:rPr>
      </w:pPr>
      <w:r w:rsidRPr="00514B86">
        <w:rPr>
          <w:rFonts w:ascii="Times New Roman" w:eastAsia="Times New Roman" w:hAnsi="Times New Roman" w:cs="Times New Roman"/>
          <w:b/>
          <w:i/>
          <w:sz w:val="24"/>
          <w:szCs w:val="24"/>
          <w:lang w:eastAsia="ru-RU"/>
        </w:rPr>
        <w:t>Основные направления коррекционной работы:</w:t>
      </w:r>
    </w:p>
    <w:p w:rsidR="00514B86" w:rsidRPr="00514B86" w:rsidRDefault="00514B86" w:rsidP="00514B86">
      <w:pPr>
        <w:spacing w:after="0" w:line="240" w:lineRule="auto"/>
        <w:ind w:firstLine="567"/>
        <w:jc w:val="both"/>
        <w:rPr>
          <w:rFonts w:ascii="Times New Roman" w:eastAsia="Times New Roman" w:hAnsi="Times New Roman" w:cs="Times New Roman"/>
          <w:bCs/>
          <w:sz w:val="24"/>
          <w:szCs w:val="24"/>
          <w:lang w:eastAsia="ru-RU"/>
        </w:rPr>
      </w:pPr>
      <w:r w:rsidRPr="00514B86">
        <w:rPr>
          <w:rFonts w:ascii="Times New Roman" w:eastAsia="Times New Roman" w:hAnsi="Times New Roman" w:cs="Times New Roman"/>
          <w:bCs/>
          <w:sz w:val="24"/>
          <w:szCs w:val="24"/>
          <w:lang w:eastAsia="ru-RU"/>
        </w:rPr>
        <w:t>Наряду с этими задачами на занятиях решаются и специальные задачи, направленные на коррекцию и развитие:</w:t>
      </w:r>
    </w:p>
    <w:p w:rsidR="00514B86" w:rsidRPr="00514B86" w:rsidRDefault="00514B86" w:rsidP="00514B86">
      <w:pPr>
        <w:numPr>
          <w:ilvl w:val="0"/>
          <w:numId w:val="23"/>
        </w:numPr>
        <w:spacing w:after="0" w:line="240" w:lineRule="auto"/>
        <w:contextualSpacing/>
        <w:jc w:val="both"/>
        <w:rPr>
          <w:rFonts w:ascii="Times New Roman" w:eastAsia="Times New Roman" w:hAnsi="Times New Roman" w:cs="Times New Roman"/>
          <w:bCs/>
          <w:sz w:val="24"/>
          <w:szCs w:val="24"/>
          <w:lang w:eastAsia="ru-RU"/>
        </w:rPr>
      </w:pPr>
      <w:r w:rsidRPr="00514B86">
        <w:rPr>
          <w:rFonts w:ascii="Times New Roman" w:eastAsia="Times New Roman" w:hAnsi="Times New Roman" w:cs="Times New Roman"/>
          <w:bCs/>
          <w:sz w:val="24"/>
          <w:szCs w:val="24"/>
          <w:lang w:eastAsia="ru-RU"/>
        </w:rPr>
        <w:t>основных мыслительных операций (сравнения, обобщения, ориентации в пространстве, последовательности действий);</w:t>
      </w:r>
    </w:p>
    <w:p w:rsidR="00514B86" w:rsidRPr="00514B86" w:rsidRDefault="00514B86" w:rsidP="00514B86">
      <w:pPr>
        <w:numPr>
          <w:ilvl w:val="0"/>
          <w:numId w:val="23"/>
        </w:numPr>
        <w:spacing w:after="0" w:line="240" w:lineRule="auto"/>
        <w:contextualSpacing/>
        <w:jc w:val="both"/>
        <w:rPr>
          <w:rFonts w:ascii="Times New Roman" w:eastAsia="Times New Roman" w:hAnsi="Times New Roman" w:cs="Times New Roman"/>
          <w:bCs/>
          <w:sz w:val="24"/>
          <w:szCs w:val="24"/>
          <w:lang w:eastAsia="ru-RU"/>
        </w:rPr>
      </w:pPr>
      <w:r w:rsidRPr="00514B86">
        <w:rPr>
          <w:rFonts w:ascii="Times New Roman" w:eastAsia="Times New Roman" w:hAnsi="Times New Roman" w:cs="Times New Roman"/>
          <w:sz w:val="24"/>
          <w:szCs w:val="24"/>
          <w:lang w:eastAsia="ru-RU"/>
        </w:rPr>
        <w:t xml:space="preserve">наглядно-действенного, </w:t>
      </w:r>
      <w:r w:rsidRPr="00514B86">
        <w:rPr>
          <w:rFonts w:ascii="Times New Roman" w:eastAsia="Times New Roman" w:hAnsi="Times New Roman" w:cs="Times New Roman"/>
          <w:bCs/>
          <w:sz w:val="24"/>
          <w:szCs w:val="24"/>
          <w:lang w:eastAsia="ru-RU"/>
        </w:rPr>
        <w:t>наглядно-образного и словесно-логического мышления;</w:t>
      </w:r>
    </w:p>
    <w:p w:rsidR="00514B86" w:rsidRPr="00514B86" w:rsidRDefault="00514B86" w:rsidP="00514B86">
      <w:pPr>
        <w:numPr>
          <w:ilvl w:val="0"/>
          <w:numId w:val="23"/>
        </w:numPr>
        <w:spacing w:after="0" w:line="240" w:lineRule="auto"/>
        <w:contextualSpacing/>
        <w:jc w:val="both"/>
        <w:rPr>
          <w:rFonts w:ascii="Times New Roman" w:eastAsia="Times New Roman" w:hAnsi="Times New Roman" w:cs="Times New Roman"/>
          <w:bCs/>
          <w:sz w:val="24"/>
          <w:szCs w:val="24"/>
          <w:lang w:eastAsia="ru-RU"/>
        </w:rPr>
      </w:pPr>
      <w:r w:rsidRPr="00514B86">
        <w:rPr>
          <w:rFonts w:ascii="Times New Roman" w:eastAsia="Times New Roman" w:hAnsi="Times New Roman" w:cs="Times New Roman"/>
          <w:bCs/>
          <w:sz w:val="24"/>
          <w:szCs w:val="24"/>
          <w:lang w:eastAsia="ru-RU"/>
        </w:rPr>
        <w:t>зрительного восприятия и узнавания;</w:t>
      </w:r>
    </w:p>
    <w:p w:rsidR="00514B86" w:rsidRPr="00514B86" w:rsidRDefault="00514B86" w:rsidP="00514B86">
      <w:pPr>
        <w:numPr>
          <w:ilvl w:val="0"/>
          <w:numId w:val="23"/>
        </w:numPr>
        <w:spacing w:after="0" w:line="240" w:lineRule="auto"/>
        <w:contextualSpacing/>
        <w:jc w:val="both"/>
        <w:rPr>
          <w:rFonts w:ascii="Times New Roman" w:eastAsia="Times New Roman" w:hAnsi="Times New Roman" w:cs="Times New Roman"/>
          <w:bCs/>
          <w:sz w:val="24"/>
          <w:szCs w:val="24"/>
          <w:lang w:eastAsia="ru-RU"/>
        </w:rPr>
      </w:pPr>
      <w:r w:rsidRPr="00514B86">
        <w:rPr>
          <w:rFonts w:ascii="Times New Roman" w:eastAsia="Times New Roman" w:hAnsi="Times New Roman" w:cs="Times New Roman"/>
          <w:bCs/>
          <w:sz w:val="24"/>
          <w:szCs w:val="24"/>
          <w:lang w:eastAsia="ru-RU"/>
        </w:rPr>
        <w:t>моторики пальцев;</w:t>
      </w:r>
    </w:p>
    <w:p w:rsidR="00514B86" w:rsidRPr="00514B86" w:rsidRDefault="00514B86" w:rsidP="00514B86">
      <w:pPr>
        <w:numPr>
          <w:ilvl w:val="0"/>
          <w:numId w:val="23"/>
        </w:numPr>
        <w:spacing w:after="0" w:line="240" w:lineRule="auto"/>
        <w:contextualSpacing/>
        <w:jc w:val="both"/>
        <w:rPr>
          <w:rFonts w:ascii="Times New Roman" w:eastAsia="Times New Roman" w:hAnsi="Times New Roman" w:cs="Times New Roman"/>
          <w:bCs/>
          <w:sz w:val="24"/>
          <w:szCs w:val="24"/>
          <w:lang w:eastAsia="ru-RU"/>
        </w:rPr>
      </w:pPr>
      <w:r w:rsidRPr="00514B86">
        <w:rPr>
          <w:rFonts w:ascii="Times New Roman" w:eastAsia="Times New Roman" w:hAnsi="Times New Roman" w:cs="Times New Roman"/>
          <w:bCs/>
          <w:sz w:val="24"/>
          <w:szCs w:val="24"/>
          <w:lang w:eastAsia="ru-RU"/>
        </w:rPr>
        <w:t>пространственных представлений и ориентации;</w:t>
      </w:r>
    </w:p>
    <w:p w:rsidR="00514B86" w:rsidRPr="00514B86" w:rsidRDefault="00514B86" w:rsidP="00514B86">
      <w:pPr>
        <w:numPr>
          <w:ilvl w:val="0"/>
          <w:numId w:val="23"/>
        </w:numPr>
        <w:spacing w:after="0" w:line="240" w:lineRule="auto"/>
        <w:contextualSpacing/>
        <w:jc w:val="both"/>
        <w:rPr>
          <w:rFonts w:ascii="Times New Roman" w:eastAsia="Times New Roman" w:hAnsi="Times New Roman" w:cs="Times New Roman"/>
          <w:bCs/>
          <w:sz w:val="24"/>
          <w:szCs w:val="24"/>
          <w:lang w:eastAsia="ru-RU"/>
        </w:rPr>
      </w:pPr>
      <w:r w:rsidRPr="00514B86">
        <w:rPr>
          <w:rFonts w:ascii="Times New Roman" w:eastAsia="Times New Roman" w:hAnsi="Times New Roman" w:cs="Times New Roman"/>
          <w:bCs/>
          <w:sz w:val="24"/>
          <w:szCs w:val="24"/>
          <w:lang w:eastAsia="ru-RU"/>
        </w:rPr>
        <w:t>речи и обогащение словаря;</w:t>
      </w:r>
    </w:p>
    <w:p w:rsidR="00514B86" w:rsidRPr="00514B86" w:rsidRDefault="00514B86" w:rsidP="00514B86">
      <w:pPr>
        <w:numPr>
          <w:ilvl w:val="0"/>
          <w:numId w:val="23"/>
        </w:numPr>
        <w:spacing w:after="0" w:line="240" w:lineRule="auto"/>
        <w:contextualSpacing/>
        <w:jc w:val="both"/>
        <w:rPr>
          <w:rFonts w:ascii="Times New Roman" w:eastAsia="Times New Roman" w:hAnsi="Times New Roman" w:cs="Times New Roman"/>
          <w:bCs/>
          <w:sz w:val="24"/>
          <w:szCs w:val="24"/>
          <w:lang w:eastAsia="ru-RU"/>
        </w:rPr>
      </w:pPr>
      <w:r w:rsidRPr="00514B86">
        <w:rPr>
          <w:rFonts w:ascii="Times New Roman" w:eastAsia="Times New Roman" w:hAnsi="Times New Roman" w:cs="Times New Roman"/>
          <w:bCs/>
          <w:sz w:val="24"/>
          <w:szCs w:val="24"/>
          <w:lang w:eastAsia="ru-RU"/>
        </w:rPr>
        <w:t>коррекцию нарушений  эмоционально-волевой и личностной сферы;</w:t>
      </w:r>
    </w:p>
    <w:p w:rsidR="00514B86" w:rsidRPr="00514B86" w:rsidRDefault="00514B86" w:rsidP="00514B86">
      <w:pPr>
        <w:numPr>
          <w:ilvl w:val="0"/>
          <w:numId w:val="23"/>
        </w:numPr>
        <w:spacing w:after="0" w:line="240" w:lineRule="auto"/>
        <w:contextualSpacing/>
        <w:jc w:val="both"/>
        <w:rPr>
          <w:rFonts w:ascii="Times New Roman" w:eastAsia="Times New Roman" w:hAnsi="Times New Roman" w:cs="Times New Roman"/>
          <w:bCs/>
          <w:sz w:val="24"/>
          <w:szCs w:val="24"/>
          <w:lang w:eastAsia="ru-RU"/>
        </w:rPr>
      </w:pPr>
      <w:r w:rsidRPr="00514B86">
        <w:rPr>
          <w:rFonts w:ascii="Times New Roman" w:eastAsia="Times New Roman" w:hAnsi="Times New Roman" w:cs="Times New Roman"/>
          <w:bCs/>
          <w:sz w:val="24"/>
          <w:szCs w:val="24"/>
          <w:lang w:eastAsia="ru-RU"/>
        </w:rPr>
        <w:t>коррекцию индивидуальных пробелов в знаниях, умениях, навыках.</w:t>
      </w:r>
    </w:p>
    <w:p w:rsidR="00514B86" w:rsidRPr="00514B86" w:rsidRDefault="00514B86" w:rsidP="00514B86">
      <w:pPr>
        <w:suppressAutoHyphens/>
        <w:spacing w:after="0" w:line="240" w:lineRule="auto"/>
        <w:jc w:val="both"/>
        <w:rPr>
          <w:rFonts w:ascii="Times New Roman" w:eastAsia="Times New Roman" w:hAnsi="Times New Roman" w:cs="Times New Roman"/>
          <w:sz w:val="28"/>
          <w:szCs w:val="28"/>
          <w:lang w:eastAsia="ar-SA"/>
        </w:rPr>
      </w:pPr>
    </w:p>
    <w:p w:rsidR="00514B86" w:rsidRDefault="00514B86" w:rsidP="00514B86">
      <w:pPr>
        <w:pStyle w:val="a6"/>
        <w:spacing w:before="1"/>
        <w:ind w:right="571"/>
        <w:jc w:val="both"/>
      </w:pPr>
    </w:p>
    <w:p w:rsidR="00552CD0" w:rsidRPr="002D7E00" w:rsidRDefault="00552CD0" w:rsidP="002D7E00">
      <w:pPr>
        <w:pStyle w:val="a4"/>
        <w:jc w:val="both"/>
        <w:rPr>
          <w:rFonts w:ascii="Times New Roman" w:hAnsi="Times New Roman"/>
          <w:sz w:val="24"/>
          <w:szCs w:val="24"/>
        </w:rPr>
      </w:pPr>
      <w:r w:rsidRPr="002D7E00">
        <w:rPr>
          <w:rFonts w:ascii="Times New Roman" w:hAnsi="Times New Roman"/>
          <w:sz w:val="24"/>
          <w:szCs w:val="24"/>
        </w:rPr>
        <w:t>Примерная программа построена на основе следующих разделов:</w:t>
      </w:r>
    </w:p>
    <w:p w:rsidR="00552CD0" w:rsidRPr="002D7E00" w:rsidRDefault="00552CD0" w:rsidP="002D7E00">
      <w:pPr>
        <w:pStyle w:val="a4"/>
        <w:numPr>
          <w:ilvl w:val="0"/>
          <w:numId w:val="1"/>
        </w:numPr>
        <w:jc w:val="both"/>
        <w:rPr>
          <w:rFonts w:ascii="Times New Roman" w:hAnsi="Times New Roman"/>
          <w:sz w:val="24"/>
          <w:szCs w:val="24"/>
        </w:rPr>
      </w:pPr>
      <w:r w:rsidRPr="002D7E00">
        <w:rPr>
          <w:rFonts w:ascii="Times New Roman" w:hAnsi="Times New Roman"/>
          <w:sz w:val="24"/>
          <w:szCs w:val="24"/>
        </w:rPr>
        <w:t>«Количественные представления.</w:t>
      </w:r>
    </w:p>
    <w:p w:rsidR="00552CD0" w:rsidRPr="002D7E00" w:rsidRDefault="00552CD0" w:rsidP="002D7E00">
      <w:pPr>
        <w:pStyle w:val="a4"/>
        <w:numPr>
          <w:ilvl w:val="0"/>
          <w:numId w:val="1"/>
        </w:numPr>
        <w:jc w:val="both"/>
        <w:rPr>
          <w:rFonts w:ascii="Times New Roman" w:hAnsi="Times New Roman"/>
          <w:sz w:val="24"/>
          <w:szCs w:val="24"/>
        </w:rPr>
      </w:pPr>
      <w:r w:rsidRPr="002D7E00">
        <w:rPr>
          <w:rFonts w:ascii="Times New Roman" w:hAnsi="Times New Roman"/>
          <w:sz w:val="24"/>
          <w:szCs w:val="24"/>
        </w:rPr>
        <w:t>«Представления о форме».</w:t>
      </w:r>
    </w:p>
    <w:p w:rsidR="00552CD0" w:rsidRPr="002D7E00" w:rsidRDefault="00552CD0" w:rsidP="002D7E00">
      <w:pPr>
        <w:pStyle w:val="a4"/>
        <w:numPr>
          <w:ilvl w:val="0"/>
          <w:numId w:val="1"/>
        </w:numPr>
        <w:jc w:val="both"/>
        <w:rPr>
          <w:rFonts w:ascii="Times New Roman" w:hAnsi="Times New Roman"/>
          <w:sz w:val="24"/>
          <w:szCs w:val="24"/>
        </w:rPr>
      </w:pPr>
      <w:r w:rsidRPr="002D7E00">
        <w:rPr>
          <w:rFonts w:ascii="Times New Roman" w:hAnsi="Times New Roman"/>
          <w:sz w:val="24"/>
          <w:szCs w:val="24"/>
        </w:rPr>
        <w:t>«Представления о величине».</w:t>
      </w:r>
    </w:p>
    <w:p w:rsidR="00552CD0" w:rsidRPr="002D7E00" w:rsidRDefault="00552CD0" w:rsidP="002D7E00">
      <w:pPr>
        <w:pStyle w:val="a4"/>
        <w:numPr>
          <w:ilvl w:val="0"/>
          <w:numId w:val="1"/>
        </w:numPr>
        <w:jc w:val="both"/>
        <w:rPr>
          <w:rFonts w:ascii="Times New Roman" w:hAnsi="Times New Roman"/>
          <w:sz w:val="24"/>
          <w:szCs w:val="24"/>
        </w:rPr>
      </w:pPr>
      <w:r w:rsidRPr="002D7E00">
        <w:rPr>
          <w:rFonts w:ascii="Times New Roman" w:hAnsi="Times New Roman"/>
          <w:sz w:val="24"/>
          <w:szCs w:val="24"/>
        </w:rPr>
        <w:t>«Пространственные представления».</w:t>
      </w:r>
    </w:p>
    <w:p w:rsidR="00552CD0" w:rsidRPr="002D7E00" w:rsidRDefault="00552CD0" w:rsidP="002D7E00">
      <w:pPr>
        <w:pStyle w:val="a4"/>
        <w:numPr>
          <w:ilvl w:val="0"/>
          <w:numId w:val="1"/>
        </w:numPr>
        <w:jc w:val="both"/>
        <w:rPr>
          <w:rFonts w:ascii="Times New Roman" w:hAnsi="Times New Roman"/>
          <w:sz w:val="24"/>
          <w:szCs w:val="24"/>
        </w:rPr>
      </w:pPr>
      <w:r w:rsidRPr="002D7E00">
        <w:rPr>
          <w:rFonts w:ascii="Times New Roman" w:hAnsi="Times New Roman"/>
          <w:sz w:val="24"/>
          <w:szCs w:val="24"/>
        </w:rPr>
        <w:t xml:space="preserve">«Временные представления». </w:t>
      </w:r>
    </w:p>
    <w:p w:rsidR="002D7E00" w:rsidRDefault="00552CD0" w:rsidP="00514B86">
      <w:pPr>
        <w:pStyle w:val="a4"/>
        <w:ind w:firstLine="708"/>
        <w:jc w:val="both"/>
        <w:rPr>
          <w:rFonts w:ascii="Times New Roman" w:hAnsi="Times New Roman"/>
          <w:b/>
          <w:i/>
          <w:sz w:val="24"/>
          <w:szCs w:val="24"/>
        </w:rPr>
      </w:pPr>
      <w:r w:rsidRPr="002D7E00">
        <w:rPr>
          <w:rFonts w:ascii="Times New Roman" w:hAnsi="Times New Roman"/>
          <w:sz w:val="24"/>
          <w:szCs w:val="24"/>
        </w:rPr>
        <w:t xml:space="preserve">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практических задач. Умение устанавливать взаимно-однозначные соответствия могут использоваться при сервировке стола, при раздаче материала и инструментов участникам какого-то общего дела, при посадке семян в горшочки и т.д. Умение пересчитывать предметы необходимо при выборе ингредиентов для приготовления блюда, при отсчитывании заданного количества листов в блокноте, при определении количества испеченных пирожков, изготовленных блокнотов и т.д. Изучая цифры, у ребенка закрепляются </w:t>
      </w:r>
    </w:p>
    <w:p w:rsidR="00514B86" w:rsidRDefault="00514B86" w:rsidP="002D7E00">
      <w:pPr>
        <w:pStyle w:val="a4"/>
        <w:jc w:val="both"/>
        <w:rPr>
          <w:rFonts w:ascii="Times New Roman" w:hAnsi="Times New Roman"/>
          <w:b/>
          <w:sz w:val="24"/>
          <w:szCs w:val="24"/>
        </w:rPr>
      </w:pPr>
    </w:p>
    <w:p w:rsidR="00D865CD" w:rsidRDefault="00552CD0" w:rsidP="002D7E00">
      <w:pPr>
        <w:pStyle w:val="a4"/>
        <w:jc w:val="both"/>
        <w:rPr>
          <w:rFonts w:ascii="Times New Roman" w:hAnsi="Times New Roman"/>
          <w:b/>
          <w:sz w:val="24"/>
          <w:szCs w:val="24"/>
        </w:rPr>
      </w:pPr>
      <w:r w:rsidRPr="002D7E00">
        <w:rPr>
          <w:rFonts w:ascii="Times New Roman" w:hAnsi="Times New Roman"/>
          <w:b/>
          <w:sz w:val="24"/>
          <w:szCs w:val="24"/>
        </w:rPr>
        <w:t>Материально-техническое обеспечение предмета включает:</w:t>
      </w:r>
    </w:p>
    <w:p w:rsidR="00D865CD" w:rsidRDefault="00552CD0" w:rsidP="00D865CD">
      <w:pPr>
        <w:pStyle w:val="a4"/>
        <w:numPr>
          <w:ilvl w:val="0"/>
          <w:numId w:val="22"/>
        </w:numPr>
        <w:jc w:val="both"/>
        <w:rPr>
          <w:rFonts w:ascii="Times New Roman" w:hAnsi="Times New Roman"/>
          <w:sz w:val="24"/>
          <w:szCs w:val="24"/>
        </w:rPr>
      </w:pPr>
      <w:r w:rsidRPr="002D7E00">
        <w:rPr>
          <w:rFonts w:ascii="Times New Roman" w:hAnsi="Times New Roman"/>
          <w:sz w:val="24"/>
          <w:szCs w:val="24"/>
        </w:rPr>
        <w:t xml:space="preserve">различные по форме, величине, цвету наборы материала (в т.ч. природного); </w:t>
      </w:r>
    </w:p>
    <w:p w:rsidR="00D865CD" w:rsidRDefault="00552CD0" w:rsidP="00D865CD">
      <w:pPr>
        <w:pStyle w:val="a4"/>
        <w:numPr>
          <w:ilvl w:val="0"/>
          <w:numId w:val="22"/>
        </w:numPr>
        <w:jc w:val="both"/>
        <w:rPr>
          <w:rFonts w:ascii="Times New Roman" w:hAnsi="Times New Roman"/>
          <w:sz w:val="24"/>
          <w:szCs w:val="24"/>
        </w:rPr>
      </w:pPr>
      <w:r w:rsidRPr="002D7E00">
        <w:rPr>
          <w:rFonts w:ascii="Times New Roman" w:hAnsi="Times New Roman"/>
          <w:sz w:val="24"/>
          <w:szCs w:val="24"/>
        </w:rPr>
        <w:t>наборы предметов для занятий (типа «Нумикон», Монтессори-материал и др.);</w:t>
      </w:r>
    </w:p>
    <w:p w:rsidR="00D865CD" w:rsidRDefault="00552CD0" w:rsidP="00D865CD">
      <w:pPr>
        <w:pStyle w:val="a4"/>
        <w:numPr>
          <w:ilvl w:val="0"/>
          <w:numId w:val="22"/>
        </w:numPr>
        <w:jc w:val="both"/>
        <w:rPr>
          <w:rFonts w:ascii="Times New Roman" w:hAnsi="Times New Roman"/>
          <w:sz w:val="24"/>
          <w:szCs w:val="24"/>
        </w:rPr>
      </w:pPr>
      <w:r w:rsidRPr="002D7E00">
        <w:rPr>
          <w:rFonts w:ascii="Times New Roman" w:hAnsi="Times New Roman"/>
          <w:sz w:val="24"/>
          <w:szCs w:val="24"/>
        </w:rPr>
        <w:t xml:space="preserve">пазлы (из 2-х, 3-х, 4-х частей (до 10); </w:t>
      </w:r>
    </w:p>
    <w:p w:rsidR="00D865CD" w:rsidRDefault="00552CD0" w:rsidP="00D865CD">
      <w:pPr>
        <w:pStyle w:val="a4"/>
        <w:numPr>
          <w:ilvl w:val="0"/>
          <w:numId w:val="22"/>
        </w:numPr>
        <w:jc w:val="both"/>
        <w:rPr>
          <w:rFonts w:ascii="Times New Roman" w:hAnsi="Times New Roman"/>
          <w:sz w:val="24"/>
          <w:szCs w:val="24"/>
        </w:rPr>
      </w:pPr>
      <w:r w:rsidRPr="002D7E00">
        <w:rPr>
          <w:rFonts w:ascii="Times New Roman" w:hAnsi="Times New Roman"/>
          <w:sz w:val="24"/>
          <w:szCs w:val="24"/>
        </w:rPr>
        <w:t xml:space="preserve">мозаики; пиктограммы с изображениями занятий, режимных моментов и др. событий; </w:t>
      </w:r>
    </w:p>
    <w:p w:rsidR="00552CD0" w:rsidRPr="002D7E00" w:rsidRDefault="00552CD0" w:rsidP="00D865CD">
      <w:pPr>
        <w:pStyle w:val="a4"/>
        <w:numPr>
          <w:ilvl w:val="0"/>
          <w:numId w:val="22"/>
        </w:numPr>
        <w:jc w:val="both"/>
        <w:rPr>
          <w:rFonts w:ascii="Times New Roman" w:hAnsi="Times New Roman"/>
          <w:sz w:val="24"/>
          <w:szCs w:val="24"/>
        </w:rPr>
      </w:pPr>
      <w:r w:rsidRPr="002D7E00">
        <w:rPr>
          <w:rFonts w:ascii="Times New Roman" w:hAnsi="Times New Roman"/>
          <w:sz w:val="24"/>
          <w:szCs w:val="24"/>
        </w:rPr>
        <w:t>карточки с изображением цифр, денежных знаков и монет; макеты циферблата часов; калькуляторы; весы; рабочие тетради с различными геометрическими фигурами, цифрами для раскрашивания, вырезания, наклеивания и другой</w:t>
      </w:r>
      <w:r w:rsidR="002D7E00" w:rsidRPr="002D7E00">
        <w:rPr>
          <w:rFonts w:ascii="Times New Roman" w:hAnsi="Times New Roman"/>
          <w:sz w:val="24"/>
          <w:szCs w:val="24"/>
        </w:rPr>
        <w:t xml:space="preserve"> материал, способствующий формированию у детей</w:t>
      </w:r>
      <w:r w:rsidRPr="002D7E00">
        <w:rPr>
          <w:rFonts w:ascii="Times New Roman" w:hAnsi="Times New Roman"/>
          <w:sz w:val="24"/>
          <w:szCs w:val="24"/>
        </w:rPr>
        <w:t xml:space="preserve"> доступных математических представлений. </w:t>
      </w:r>
    </w:p>
    <w:p w:rsidR="00984570" w:rsidRDefault="00984570" w:rsidP="00552CD0">
      <w:pPr>
        <w:widowControl w:val="0"/>
        <w:autoSpaceDE w:val="0"/>
        <w:autoSpaceDN w:val="0"/>
        <w:spacing w:after="0" w:line="240" w:lineRule="auto"/>
        <w:jc w:val="both"/>
        <w:rPr>
          <w:rFonts w:ascii="Times New Roman" w:eastAsia="Times New Roman" w:hAnsi="Times New Roman" w:cs="Times New Roman"/>
          <w:b/>
          <w:bCs/>
          <w:sz w:val="24"/>
          <w:szCs w:val="24"/>
          <w:lang w:eastAsia="ru-RU"/>
        </w:rPr>
      </w:pPr>
    </w:p>
    <w:p w:rsidR="00552CD0" w:rsidRDefault="00552CD0" w:rsidP="00552CD0">
      <w:pPr>
        <w:widowControl w:val="0"/>
        <w:autoSpaceDE w:val="0"/>
        <w:autoSpaceDN w:val="0"/>
        <w:spacing w:after="0" w:line="240" w:lineRule="auto"/>
        <w:jc w:val="both"/>
        <w:rPr>
          <w:rFonts w:ascii="Times New Roman" w:eastAsia="Times New Roman" w:hAnsi="Times New Roman" w:cs="Times New Roman"/>
          <w:b/>
          <w:bCs/>
          <w:sz w:val="24"/>
          <w:szCs w:val="24"/>
          <w:lang w:eastAsia="ru-RU"/>
        </w:rPr>
      </w:pPr>
      <w:r w:rsidRPr="00552CD0">
        <w:rPr>
          <w:rFonts w:ascii="Times New Roman" w:eastAsia="Times New Roman" w:hAnsi="Times New Roman" w:cs="Times New Roman"/>
          <w:b/>
          <w:bCs/>
          <w:sz w:val="24"/>
          <w:szCs w:val="24"/>
          <w:lang w:eastAsia="ru-RU"/>
        </w:rPr>
        <w:t>Планируемые результаты освоения программы:</w:t>
      </w:r>
    </w:p>
    <w:p w:rsidR="002D7E00" w:rsidRPr="002D7E00" w:rsidRDefault="002D7E00" w:rsidP="002D7E00">
      <w:pPr>
        <w:pStyle w:val="a4"/>
        <w:jc w:val="both"/>
        <w:rPr>
          <w:rFonts w:ascii="Times New Roman" w:hAnsi="Times New Roman"/>
          <w:i/>
          <w:sz w:val="24"/>
          <w:szCs w:val="24"/>
        </w:rPr>
      </w:pPr>
      <w:r w:rsidRPr="002D7E00">
        <w:rPr>
          <w:rFonts w:ascii="Times New Roman" w:hAnsi="Times New Roman"/>
          <w:i/>
          <w:sz w:val="24"/>
          <w:szCs w:val="24"/>
        </w:rPr>
        <w:t>1.Элементарные математические представления о форме, величине; количественные (дочисловые), пространственные, временные представления:</w:t>
      </w:r>
    </w:p>
    <w:p w:rsidR="002D7E00" w:rsidRPr="002D7E00" w:rsidRDefault="002D7E00" w:rsidP="002D7E00">
      <w:pPr>
        <w:pStyle w:val="a4"/>
        <w:numPr>
          <w:ilvl w:val="0"/>
          <w:numId w:val="19"/>
        </w:numPr>
        <w:jc w:val="both"/>
        <w:rPr>
          <w:rFonts w:ascii="Times New Roman" w:hAnsi="Times New Roman"/>
          <w:i/>
          <w:sz w:val="24"/>
          <w:szCs w:val="24"/>
        </w:rPr>
      </w:pPr>
      <w:r w:rsidRPr="002D7E00">
        <w:rPr>
          <w:rFonts w:ascii="Times New Roman" w:hAnsi="Times New Roman"/>
          <w:sz w:val="24"/>
          <w:szCs w:val="24"/>
        </w:rPr>
        <w:t xml:space="preserve">Умение различать и сравнивать предметы по форме, величине, удаленности. </w:t>
      </w:r>
    </w:p>
    <w:p w:rsidR="002D7E00" w:rsidRPr="002D7E00" w:rsidRDefault="002D7E00" w:rsidP="002D7E00">
      <w:pPr>
        <w:pStyle w:val="a4"/>
        <w:numPr>
          <w:ilvl w:val="0"/>
          <w:numId w:val="19"/>
        </w:numPr>
        <w:jc w:val="both"/>
        <w:rPr>
          <w:rFonts w:ascii="Times New Roman" w:hAnsi="Times New Roman"/>
          <w:i/>
          <w:sz w:val="24"/>
          <w:szCs w:val="24"/>
        </w:rPr>
      </w:pPr>
      <w:r w:rsidRPr="002D7E00">
        <w:rPr>
          <w:rFonts w:ascii="Times New Roman" w:hAnsi="Times New Roman"/>
          <w:sz w:val="24"/>
          <w:szCs w:val="24"/>
        </w:rPr>
        <w:t xml:space="preserve">Умение ориентироваться в схеме тела, в пространстве, на плоскости. </w:t>
      </w:r>
    </w:p>
    <w:p w:rsidR="002D7E00" w:rsidRPr="002D7E00" w:rsidRDefault="002D7E00" w:rsidP="002D7E00">
      <w:pPr>
        <w:pStyle w:val="a4"/>
        <w:numPr>
          <w:ilvl w:val="0"/>
          <w:numId w:val="19"/>
        </w:numPr>
        <w:jc w:val="both"/>
        <w:rPr>
          <w:rFonts w:ascii="Times New Roman" w:hAnsi="Times New Roman"/>
          <w:i/>
          <w:sz w:val="24"/>
          <w:szCs w:val="24"/>
        </w:rPr>
      </w:pPr>
      <w:r w:rsidRPr="002D7E00">
        <w:rPr>
          <w:rFonts w:ascii="Times New Roman" w:hAnsi="Times New Roman"/>
          <w:sz w:val="24"/>
          <w:szCs w:val="24"/>
        </w:rPr>
        <w:t>Умение различать, сравнивать и преобразовывать множества.</w:t>
      </w:r>
    </w:p>
    <w:p w:rsidR="002D7E00" w:rsidRPr="002D7E00" w:rsidRDefault="002D7E00" w:rsidP="002D7E00">
      <w:pPr>
        <w:pStyle w:val="a4"/>
        <w:jc w:val="both"/>
        <w:rPr>
          <w:rFonts w:ascii="Times New Roman" w:hAnsi="Times New Roman"/>
          <w:i/>
          <w:sz w:val="24"/>
          <w:szCs w:val="24"/>
        </w:rPr>
      </w:pPr>
      <w:r w:rsidRPr="002D7E00">
        <w:rPr>
          <w:rFonts w:ascii="Times New Roman" w:hAnsi="Times New Roman"/>
          <w:i/>
          <w:sz w:val="24"/>
          <w:szCs w:val="24"/>
        </w:rPr>
        <w:t>2.</w:t>
      </w:r>
      <w:r w:rsidRPr="002D7E00">
        <w:rPr>
          <w:rFonts w:ascii="Times New Roman" w:hAnsi="Times New Roman"/>
          <w:sz w:val="24"/>
          <w:szCs w:val="24"/>
        </w:rPr>
        <w:t xml:space="preserve"> </w:t>
      </w:r>
      <w:r w:rsidRPr="002D7E00">
        <w:rPr>
          <w:rFonts w:ascii="Times New Roman" w:hAnsi="Times New Roman"/>
          <w:i/>
          <w:sz w:val="24"/>
          <w:szCs w:val="24"/>
        </w:rPr>
        <w:t>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2D7E00" w:rsidRPr="002D7E00" w:rsidRDefault="002D7E00" w:rsidP="002D7E00">
      <w:pPr>
        <w:pStyle w:val="a4"/>
        <w:numPr>
          <w:ilvl w:val="0"/>
          <w:numId w:val="20"/>
        </w:numPr>
        <w:jc w:val="both"/>
        <w:rPr>
          <w:rFonts w:ascii="Times New Roman" w:hAnsi="Times New Roman"/>
          <w:i/>
          <w:sz w:val="24"/>
          <w:szCs w:val="24"/>
        </w:rPr>
      </w:pPr>
      <w:r w:rsidRPr="002D7E00">
        <w:rPr>
          <w:rFonts w:ascii="Times New Roman" w:hAnsi="Times New Roman"/>
          <w:sz w:val="24"/>
          <w:szCs w:val="24"/>
        </w:rPr>
        <w:t>Умение соотносить число с соответствующим количеством предметов, обозначать его цифрой.</w:t>
      </w:r>
    </w:p>
    <w:p w:rsidR="002D7E00" w:rsidRPr="002D7E00" w:rsidRDefault="002D7E00" w:rsidP="002D7E00">
      <w:pPr>
        <w:pStyle w:val="a4"/>
        <w:numPr>
          <w:ilvl w:val="0"/>
          <w:numId w:val="20"/>
        </w:numPr>
        <w:jc w:val="both"/>
        <w:rPr>
          <w:rFonts w:ascii="Times New Roman" w:hAnsi="Times New Roman"/>
          <w:i/>
          <w:sz w:val="24"/>
          <w:szCs w:val="24"/>
        </w:rPr>
      </w:pPr>
      <w:r w:rsidRPr="002D7E00">
        <w:rPr>
          <w:rFonts w:ascii="Times New Roman" w:hAnsi="Times New Roman"/>
          <w:sz w:val="24"/>
          <w:szCs w:val="24"/>
        </w:rPr>
        <w:t xml:space="preserve"> Умение пересчитывать предметы в доступных пределах. </w:t>
      </w:r>
    </w:p>
    <w:p w:rsidR="002D7E00" w:rsidRPr="002D7E00" w:rsidRDefault="002D7E00" w:rsidP="002D7E00">
      <w:pPr>
        <w:pStyle w:val="a4"/>
        <w:numPr>
          <w:ilvl w:val="0"/>
          <w:numId w:val="20"/>
        </w:numPr>
        <w:jc w:val="both"/>
        <w:rPr>
          <w:rFonts w:ascii="Times New Roman" w:hAnsi="Times New Roman"/>
          <w:i/>
          <w:sz w:val="24"/>
          <w:szCs w:val="24"/>
        </w:rPr>
      </w:pPr>
      <w:r w:rsidRPr="002D7E00">
        <w:rPr>
          <w:rFonts w:ascii="Times New Roman" w:hAnsi="Times New Roman"/>
          <w:sz w:val="24"/>
          <w:szCs w:val="24"/>
        </w:rPr>
        <w:t>Умение представлять множество двумя другими множествами в пределах 10-ти.</w:t>
      </w:r>
    </w:p>
    <w:p w:rsidR="002D7E00" w:rsidRPr="002D7E00" w:rsidRDefault="002D7E00" w:rsidP="002D7E00">
      <w:pPr>
        <w:pStyle w:val="a4"/>
        <w:numPr>
          <w:ilvl w:val="0"/>
          <w:numId w:val="20"/>
        </w:numPr>
        <w:jc w:val="both"/>
        <w:rPr>
          <w:rFonts w:ascii="Times New Roman" w:hAnsi="Times New Roman"/>
          <w:i/>
          <w:sz w:val="24"/>
          <w:szCs w:val="24"/>
        </w:rPr>
      </w:pPr>
      <w:r w:rsidRPr="002D7E00">
        <w:rPr>
          <w:rFonts w:ascii="Times New Roman" w:hAnsi="Times New Roman"/>
          <w:sz w:val="24"/>
          <w:szCs w:val="24"/>
        </w:rPr>
        <w:t>Умение обозначать арифметические действия знаками.</w:t>
      </w:r>
    </w:p>
    <w:p w:rsidR="002D7E00" w:rsidRPr="002D7E00" w:rsidRDefault="002D7E00" w:rsidP="002D7E00">
      <w:pPr>
        <w:pStyle w:val="a4"/>
        <w:numPr>
          <w:ilvl w:val="0"/>
          <w:numId w:val="20"/>
        </w:numPr>
        <w:jc w:val="both"/>
        <w:rPr>
          <w:rFonts w:ascii="Times New Roman" w:hAnsi="Times New Roman"/>
          <w:i/>
          <w:sz w:val="24"/>
          <w:szCs w:val="24"/>
        </w:rPr>
      </w:pPr>
      <w:r w:rsidRPr="002D7E00">
        <w:rPr>
          <w:rFonts w:ascii="Times New Roman" w:hAnsi="Times New Roman"/>
          <w:sz w:val="24"/>
          <w:szCs w:val="24"/>
        </w:rPr>
        <w:t xml:space="preserve"> Умение решать задачи на увеличение и уменьшение на одну, несколько единиц.</w:t>
      </w:r>
    </w:p>
    <w:p w:rsidR="002D7E00" w:rsidRDefault="002D7E00" w:rsidP="002D7E00">
      <w:pPr>
        <w:pStyle w:val="a4"/>
        <w:jc w:val="both"/>
        <w:rPr>
          <w:rFonts w:ascii="Times New Roman" w:hAnsi="Times New Roman"/>
          <w:i/>
          <w:sz w:val="24"/>
          <w:szCs w:val="24"/>
        </w:rPr>
      </w:pPr>
      <w:r w:rsidRPr="002D7E00">
        <w:rPr>
          <w:rFonts w:ascii="Times New Roman" w:hAnsi="Times New Roman"/>
          <w:sz w:val="24"/>
          <w:szCs w:val="24"/>
        </w:rPr>
        <w:t>3.</w:t>
      </w:r>
      <w:r w:rsidRPr="002D7E00">
        <w:rPr>
          <w:rFonts w:ascii="Times New Roman" w:hAnsi="Times New Roman"/>
          <w:i/>
          <w:sz w:val="24"/>
          <w:szCs w:val="24"/>
        </w:rPr>
        <w:t>Использование математических знаний при решении соответст</w:t>
      </w:r>
      <w:r>
        <w:rPr>
          <w:rFonts w:ascii="Times New Roman" w:hAnsi="Times New Roman"/>
          <w:i/>
          <w:sz w:val="24"/>
          <w:szCs w:val="24"/>
        </w:rPr>
        <w:t>вующих возрасту житейских задач:</w:t>
      </w:r>
    </w:p>
    <w:p w:rsidR="002D7E00" w:rsidRPr="002D7E00" w:rsidRDefault="002D7E00" w:rsidP="002D7E00">
      <w:pPr>
        <w:pStyle w:val="a4"/>
        <w:numPr>
          <w:ilvl w:val="0"/>
          <w:numId w:val="21"/>
        </w:numPr>
        <w:jc w:val="both"/>
        <w:rPr>
          <w:rFonts w:ascii="Times New Roman" w:hAnsi="Times New Roman"/>
          <w:i/>
          <w:sz w:val="24"/>
          <w:szCs w:val="24"/>
        </w:rPr>
      </w:pPr>
      <w:r w:rsidRPr="002D7E00">
        <w:rPr>
          <w:rFonts w:ascii="Times New Roman" w:hAnsi="Times New Roman"/>
          <w:sz w:val="24"/>
          <w:szCs w:val="24"/>
        </w:rPr>
        <w:t xml:space="preserve">Умение обращаться с деньгами, рассчитываться ими, пользоваться карманными деньгами и т.д. </w:t>
      </w:r>
    </w:p>
    <w:p w:rsidR="002D7E00" w:rsidRPr="002D7E00" w:rsidRDefault="002D7E00" w:rsidP="002D7E00">
      <w:pPr>
        <w:pStyle w:val="a4"/>
        <w:numPr>
          <w:ilvl w:val="0"/>
          <w:numId w:val="21"/>
        </w:numPr>
        <w:jc w:val="both"/>
        <w:rPr>
          <w:rFonts w:ascii="Times New Roman" w:hAnsi="Times New Roman"/>
          <w:i/>
          <w:sz w:val="24"/>
          <w:szCs w:val="24"/>
        </w:rPr>
      </w:pPr>
      <w:r w:rsidRPr="002D7E00">
        <w:rPr>
          <w:rFonts w:ascii="Times New Roman" w:hAnsi="Times New Roman"/>
          <w:sz w:val="24"/>
          <w:szCs w:val="24"/>
        </w:rPr>
        <w:t xml:space="preserve">Умение определять длину, вес, объем, температуру, время, пользуясь мерками и измерительными приборами. </w:t>
      </w:r>
    </w:p>
    <w:p w:rsidR="002D7E00" w:rsidRPr="002D7E00" w:rsidRDefault="002D7E00" w:rsidP="002D7E00">
      <w:pPr>
        <w:pStyle w:val="a4"/>
        <w:numPr>
          <w:ilvl w:val="0"/>
          <w:numId w:val="21"/>
        </w:numPr>
        <w:jc w:val="both"/>
        <w:rPr>
          <w:rFonts w:ascii="Times New Roman" w:hAnsi="Times New Roman"/>
          <w:i/>
          <w:sz w:val="24"/>
          <w:szCs w:val="24"/>
        </w:rPr>
      </w:pPr>
      <w:r w:rsidRPr="002D7E00">
        <w:rPr>
          <w:rFonts w:ascii="Times New Roman" w:hAnsi="Times New Roman"/>
          <w:sz w:val="24"/>
          <w:szCs w:val="24"/>
        </w:rPr>
        <w:t>Умение устанавливать взаимно-однозначные соответствия.</w:t>
      </w:r>
    </w:p>
    <w:p w:rsidR="002D7E00" w:rsidRPr="002D7E00" w:rsidRDefault="002D7E00" w:rsidP="002D7E00">
      <w:pPr>
        <w:pStyle w:val="a4"/>
        <w:numPr>
          <w:ilvl w:val="0"/>
          <w:numId w:val="21"/>
        </w:numPr>
        <w:jc w:val="both"/>
        <w:rPr>
          <w:rFonts w:ascii="Times New Roman" w:hAnsi="Times New Roman"/>
          <w:i/>
          <w:sz w:val="24"/>
          <w:szCs w:val="24"/>
        </w:rPr>
      </w:pPr>
      <w:r w:rsidRPr="002D7E00">
        <w:rPr>
          <w:rFonts w:ascii="Times New Roman" w:hAnsi="Times New Roman"/>
          <w:sz w:val="24"/>
          <w:szCs w:val="24"/>
        </w:rPr>
        <w:t xml:space="preserve"> Умение распознавать цифры, обозначающие номер дома, квартиры, автобуса, телефона и др.</w:t>
      </w:r>
    </w:p>
    <w:p w:rsidR="002D7E00" w:rsidRPr="002D7E00" w:rsidRDefault="002D7E00" w:rsidP="002D7E00">
      <w:pPr>
        <w:pStyle w:val="a4"/>
        <w:numPr>
          <w:ilvl w:val="0"/>
          <w:numId w:val="21"/>
        </w:numPr>
        <w:jc w:val="both"/>
        <w:rPr>
          <w:rFonts w:ascii="Times New Roman" w:hAnsi="Times New Roman"/>
          <w:i/>
          <w:sz w:val="24"/>
          <w:szCs w:val="24"/>
        </w:rPr>
      </w:pPr>
      <w:r w:rsidRPr="002D7E00">
        <w:rPr>
          <w:rFonts w:ascii="Times New Roman" w:hAnsi="Times New Roman"/>
          <w:sz w:val="24"/>
          <w:szCs w:val="24"/>
        </w:rPr>
        <w:t xml:space="preserve"> 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rsidR="00552CD0" w:rsidRPr="00552CD0" w:rsidRDefault="00552CD0" w:rsidP="00326F38">
      <w:pPr>
        <w:suppressAutoHyphens/>
        <w:spacing w:after="0" w:line="240" w:lineRule="auto"/>
        <w:rPr>
          <w:rFonts w:ascii="Times New Roman" w:eastAsia="Times New Roman" w:hAnsi="Times New Roman" w:cs="Times New Roman"/>
          <w:b/>
          <w:sz w:val="24"/>
          <w:szCs w:val="24"/>
          <w:lang w:eastAsia="ar-SA"/>
        </w:rPr>
      </w:pPr>
    </w:p>
    <w:p w:rsidR="00552CD0" w:rsidRPr="00552CD0" w:rsidRDefault="00552CD0" w:rsidP="00552CD0">
      <w:pPr>
        <w:spacing w:after="0" w:line="240" w:lineRule="auto"/>
        <w:jc w:val="center"/>
        <w:rPr>
          <w:rFonts w:ascii="Times New Roman" w:eastAsia="Calibri" w:hAnsi="Times New Roman" w:cs="Times New Roman"/>
          <w:b/>
          <w:sz w:val="24"/>
          <w:szCs w:val="24"/>
        </w:rPr>
      </w:pPr>
      <w:r w:rsidRPr="00552CD0">
        <w:rPr>
          <w:rFonts w:ascii="Times New Roman" w:eastAsia="Calibri" w:hAnsi="Times New Roman" w:cs="Times New Roman"/>
          <w:b/>
          <w:sz w:val="24"/>
          <w:szCs w:val="24"/>
        </w:rPr>
        <w:t>Место предмета в учебном плане</w:t>
      </w:r>
    </w:p>
    <w:p w:rsidR="00326F38" w:rsidRPr="00F1485A" w:rsidRDefault="00326F38" w:rsidP="00326F38">
      <w:pPr>
        <w:spacing w:after="0" w:line="240" w:lineRule="auto"/>
        <w:ind w:firstLine="708"/>
        <w:jc w:val="both"/>
        <w:rPr>
          <w:rFonts w:ascii="Times New Roman" w:eastAsia="Calibri" w:hAnsi="Times New Roman" w:cs="Times New Roman"/>
          <w:sz w:val="24"/>
          <w:szCs w:val="24"/>
        </w:rPr>
      </w:pPr>
      <w:r w:rsidRPr="009D5480">
        <w:rPr>
          <w:rFonts w:ascii="Times New Roman" w:eastAsia="Calibri" w:hAnsi="Times New Roman" w:cs="Times New Roman"/>
          <w:bCs/>
          <w:color w:val="000000"/>
          <w:sz w:val="24"/>
          <w:szCs w:val="24"/>
        </w:rPr>
        <w:lastRenderedPageBreak/>
        <w:t>Учебный план</w:t>
      </w:r>
      <w:r w:rsidRPr="009D5480">
        <w:rPr>
          <w:rFonts w:ascii="Times New Roman" w:eastAsia="Calibri" w:hAnsi="Times New Roman" w:cs="Times New Roman"/>
          <w:color w:val="000000"/>
          <w:spacing w:val="-14"/>
          <w:sz w:val="24"/>
          <w:szCs w:val="24"/>
        </w:rPr>
        <w:t xml:space="preserve"> </w:t>
      </w:r>
      <w:r w:rsidR="003C7B49">
        <w:rPr>
          <w:rFonts w:ascii="Times New Roman" w:eastAsia="Calibri" w:hAnsi="Times New Roman" w:cs="Times New Roman"/>
          <w:sz w:val="24"/>
          <w:szCs w:val="24"/>
        </w:rPr>
        <w:t>по математике</w:t>
      </w:r>
      <w:r w:rsidRPr="00F1485A">
        <w:rPr>
          <w:rFonts w:ascii="Times New Roman" w:eastAsia="Calibri" w:hAnsi="Times New Roman" w:cs="Times New Roman"/>
          <w:sz w:val="24"/>
          <w:szCs w:val="24"/>
        </w:rPr>
        <w:t xml:space="preserve"> </w:t>
      </w:r>
      <w:r w:rsidRPr="00F1485A">
        <w:rPr>
          <w:rFonts w:ascii="Times New Roman" w:eastAsia="Calibri" w:hAnsi="Times New Roman" w:cs="Times New Roman"/>
          <w:bCs/>
          <w:color w:val="000000"/>
          <w:sz w:val="24"/>
          <w:szCs w:val="24"/>
        </w:rPr>
        <w:t xml:space="preserve">МБОУ СОШ </w:t>
      </w:r>
      <w:r w:rsidRPr="003B714A">
        <w:rPr>
          <w:rFonts w:ascii="Times New Roman" w:eastAsia="Calibri" w:hAnsi="Times New Roman" w:cs="Times New Roman"/>
          <w:bCs/>
          <w:color w:val="000000"/>
          <w:sz w:val="24"/>
          <w:szCs w:val="24"/>
        </w:rPr>
        <w:t>п. Джонка</w:t>
      </w:r>
      <w:r w:rsidRPr="00F1485A">
        <w:rPr>
          <w:rFonts w:ascii="Times New Roman" w:eastAsia="Calibri" w:hAnsi="Times New Roman" w:cs="Times New Roman"/>
          <w:bCs/>
          <w:color w:val="000000"/>
          <w:sz w:val="24"/>
          <w:szCs w:val="24"/>
        </w:rPr>
        <w:t xml:space="preserve"> на 20</w:t>
      </w:r>
      <w:r w:rsidRPr="003B714A">
        <w:rPr>
          <w:rFonts w:ascii="Times New Roman" w:eastAsia="Calibri" w:hAnsi="Times New Roman" w:cs="Times New Roman"/>
          <w:bCs/>
          <w:color w:val="000000"/>
          <w:sz w:val="24"/>
          <w:szCs w:val="24"/>
        </w:rPr>
        <w:t>23</w:t>
      </w:r>
      <w:r w:rsidRPr="00F1485A">
        <w:rPr>
          <w:rFonts w:ascii="Times New Roman" w:eastAsia="Calibri" w:hAnsi="Times New Roman" w:cs="Times New Roman"/>
          <w:bCs/>
          <w:color w:val="000000"/>
          <w:sz w:val="24"/>
          <w:szCs w:val="24"/>
        </w:rPr>
        <w:t>/20</w:t>
      </w:r>
      <w:r w:rsidRPr="003B714A">
        <w:rPr>
          <w:rFonts w:ascii="Times New Roman" w:eastAsia="Calibri" w:hAnsi="Times New Roman" w:cs="Times New Roman"/>
          <w:bCs/>
          <w:color w:val="000000"/>
          <w:sz w:val="24"/>
          <w:szCs w:val="24"/>
        </w:rPr>
        <w:t>24</w:t>
      </w:r>
      <w:r w:rsidRPr="00F1485A">
        <w:rPr>
          <w:rFonts w:ascii="Times New Roman" w:eastAsia="Calibri" w:hAnsi="Times New Roman" w:cs="Times New Roman"/>
          <w:bCs/>
          <w:color w:val="000000"/>
          <w:sz w:val="24"/>
          <w:szCs w:val="24"/>
        </w:rPr>
        <w:t xml:space="preserve"> учебный год ориентирован на </w:t>
      </w:r>
      <w:r w:rsidRPr="00F1485A">
        <w:rPr>
          <w:rFonts w:ascii="Times New Roman" w:eastAsia="Calibri" w:hAnsi="Times New Roman" w:cs="Times New Roman"/>
          <w:bCs/>
          <w:sz w:val="24"/>
          <w:szCs w:val="24"/>
        </w:rPr>
        <w:t>3</w:t>
      </w:r>
      <w:r w:rsidRPr="003B714A">
        <w:rPr>
          <w:rFonts w:ascii="Times New Roman" w:eastAsia="Calibri" w:hAnsi="Times New Roman" w:cs="Times New Roman"/>
          <w:bCs/>
          <w:sz w:val="24"/>
          <w:szCs w:val="24"/>
        </w:rPr>
        <w:t>4</w:t>
      </w:r>
      <w:r w:rsidRPr="00F1485A">
        <w:rPr>
          <w:rFonts w:ascii="Times New Roman" w:eastAsia="Calibri" w:hAnsi="Times New Roman" w:cs="Times New Roman"/>
          <w:bCs/>
          <w:sz w:val="24"/>
          <w:szCs w:val="24"/>
        </w:rPr>
        <w:t xml:space="preserve"> учебных </w:t>
      </w:r>
      <w:r w:rsidRPr="00F1485A">
        <w:rPr>
          <w:rFonts w:ascii="Times New Roman" w:eastAsia="Calibri" w:hAnsi="Times New Roman" w:cs="Times New Roman"/>
          <w:bCs/>
          <w:color w:val="000000"/>
          <w:sz w:val="24"/>
          <w:szCs w:val="24"/>
        </w:rPr>
        <w:t>недел</w:t>
      </w:r>
      <w:r>
        <w:rPr>
          <w:rFonts w:ascii="Times New Roman" w:eastAsia="Calibri" w:hAnsi="Times New Roman" w:cs="Times New Roman"/>
          <w:bCs/>
          <w:color w:val="000000"/>
          <w:sz w:val="24"/>
          <w:szCs w:val="24"/>
        </w:rPr>
        <w:t>и</w:t>
      </w:r>
      <w:r w:rsidRPr="00F1485A">
        <w:rPr>
          <w:rFonts w:ascii="Times New Roman" w:eastAsia="Calibri" w:hAnsi="Times New Roman" w:cs="Times New Roman"/>
          <w:bCs/>
          <w:color w:val="000000"/>
          <w:sz w:val="24"/>
          <w:szCs w:val="24"/>
        </w:rPr>
        <w:t>.</w:t>
      </w:r>
    </w:p>
    <w:p w:rsidR="00552CD0" w:rsidRPr="00552CD0" w:rsidRDefault="00326F38" w:rsidP="00326F38">
      <w:pPr>
        <w:shd w:val="clear" w:color="auto" w:fill="FFFFFF"/>
        <w:spacing w:after="0" w:line="240" w:lineRule="auto"/>
        <w:ind w:firstLine="709"/>
        <w:jc w:val="both"/>
        <w:rPr>
          <w:rFonts w:ascii="Times New Roman" w:eastAsia="Calibri" w:hAnsi="Times New Roman" w:cs="Times New Roman"/>
          <w:bCs/>
          <w:color w:val="000000"/>
          <w:sz w:val="24"/>
          <w:szCs w:val="24"/>
        </w:rPr>
      </w:pPr>
      <w:r w:rsidRPr="00F1485A">
        <w:rPr>
          <w:rFonts w:ascii="Times New Roman" w:eastAsia="Calibri" w:hAnsi="Times New Roman" w:cs="Times New Roman"/>
          <w:bCs/>
          <w:color w:val="000000"/>
          <w:sz w:val="24"/>
          <w:szCs w:val="24"/>
        </w:rPr>
        <w:t xml:space="preserve">На изучение </w:t>
      </w:r>
      <w:r>
        <w:rPr>
          <w:rFonts w:ascii="Times New Roman" w:eastAsia="Calibri" w:hAnsi="Times New Roman" w:cs="Times New Roman"/>
          <w:bCs/>
          <w:color w:val="000000"/>
          <w:sz w:val="24"/>
          <w:szCs w:val="24"/>
        </w:rPr>
        <w:t>предмета «Математические представления»</w:t>
      </w:r>
      <w:r w:rsidRPr="00F1485A">
        <w:rPr>
          <w:rFonts w:ascii="Times New Roman" w:eastAsia="Calibri" w:hAnsi="Times New Roman" w:cs="Times New Roman"/>
          <w:bCs/>
          <w:color w:val="000000"/>
          <w:sz w:val="24"/>
          <w:szCs w:val="24"/>
        </w:rPr>
        <w:t xml:space="preserve"> в 6 классе отводится </w:t>
      </w:r>
      <w:r w:rsidRPr="003B714A">
        <w:rPr>
          <w:rFonts w:ascii="Times New Roman" w:eastAsia="Calibri" w:hAnsi="Times New Roman" w:cs="Times New Roman"/>
          <w:bCs/>
          <w:color w:val="000000"/>
          <w:sz w:val="24"/>
          <w:szCs w:val="24"/>
        </w:rPr>
        <w:t>1</w:t>
      </w:r>
      <w:r w:rsidRPr="00F1485A">
        <w:rPr>
          <w:rFonts w:ascii="Times New Roman" w:eastAsia="Calibri" w:hAnsi="Times New Roman" w:cs="Times New Roman"/>
          <w:bCs/>
          <w:color w:val="000000"/>
          <w:sz w:val="24"/>
          <w:szCs w:val="24"/>
        </w:rPr>
        <w:t xml:space="preserve"> час в неделю, </w:t>
      </w:r>
      <w:r w:rsidRPr="003B714A">
        <w:rPr>
          <w:rFonts w:ascii="Times New Roman" w:eastAsia="Calibri" w:hAnsi="Times New Roman" w:cs="Times New Roman"/>
          <w:bCs/>
          <w:color w:val="000000"/>
          <w:sz w:val="24"/>
          <w:szCs w:val="24"/>
        </w:rPr>
        <w:t>34</w:t>
      </w:r>
      <w:r w:rsidRPr="00F1485A">
        <w:rPr>
          <w:rFonts w:ascii="Times New Roman" w:eastAsia="Calibri" w:hAnsi="Times New Roman" w:cs="Times New Roman"/>
          <w:bCs/>
          <w:sz w:val="24"/>
          <w:szCs w:val="24"/>
        </w:rPr>
        <w:t xml:space="preserve"> ча</w:t>
      </w:r>
      <w:r w:rsidRPr="003B714A">
        <w:rPr>
          <w:rFonts w:ascii="Times New Roman" w:eastAsia="Calibri" w:hAnsi="Times New Roman" w:cs="Times New Roman"/>
          <w:bCs/>
          <w:sz w:val="24"/>
          <w:szCs w:val="24"/>
        </w:rPr>
        <w:t>са</w:t>
      </w:r>
      <w:r w:rsidRPr="00F1485A">
        <w:rPr>
          <w:rFonts w:ascii="Times New Roman" w:eastAsia="Calibri" w:hAnsi="Times New Roman" w:cs="Times New Roman"/>
          <w:bCs/>
          <w:sz w:val="24"/>
          <w:szCs w:val="24"/>
        </w:rPr>
        <w:t xml:space="preserve"> в год</w:t>
      </w:r>
      <w:r w:rsidRPr="00F1485A">
        <w:rPr>
          <w:rFonts w:ascii="Times New Roman" w:eastAsia="Calibri" w:hAnsi="Times New Roman" w:cs="Times New Roman"/>
          <w:bCs/>
          <w:color w:val="000000"/>
          <w:sz w:val="24"/>
          <w:szCs w:val="24"/>
        </w:rPr>
        <w:t xml:space="preserve">. </w:t>
      </w:r>
    </w:p>
    <w:p w:rsidR="00552CD0" w:rsidRPr="00552CD0" w:rsidRDefault="00552CD0" w:rsidP="00552CD0">
      <w:pPr>
        <w:jc w:val="center"/>
        <w:rPr>
          <w:rFonts w:ascii="Times New Roman" w:hAnsi="Times New Roman" w:cs="Times New Roman"/>
          <w:b/>
          <w:bCs/>
          <w:sz w:val="24"/>
          <w:szCs w:val="24"/>
        </w:rPr>
      </w:pPr>
      <w:r w:rsidRPr="00552CD0">
        <w:rPr>
          <w:rFonts w:ascii="Times New Roman" w:hAnsi="Times New Roman" w:cs="Times New Roman"/>
          <w:b/>
          <w:bCs/>
          <w:sz w:val="24"/>
          <w:szCs w:val="24"/>
        </w:rPr>
        <w:t>Содержание рабочей программы</w:t>
      </w:r>
    </w:p>
    <w:p w:rsidR="00326F38" w:rsidRPr="00326F38" w:rsidRDefault="00326F38" w:rsidP="00326F38">
      <w:pPr>
        <w:pStyle w:val="a4"/>
        <w:rPr>
          <w:rFonts w:ascii="Times New Roman" w:hAnsi="Times New Roman"/>
          <w:b/>
          <w:i/>
          <w:sz w:val="24"/>
          <w:szCs w:val="24"/>
        </w:rPr>
      </w:pPr>
      <w:r w:rsidRPr="00326F38">
        <w:rPr>
          <w:rFonts w:ascii="Times New Roman" w:hAnsi="Times New Roman"/>
          <w:b/>
          <w:i/>
          <w:sz w:val="24"/>
          <w:szCs w:val="24"/>
        </w:rPr>
        <w:t>Количественные представления.</w:t>
      </w:r>
    </w:p>
    <w:p w:rsidR="00326F38" w:rsidRPr="000B3818" w:rsidRDefault="00326F38" w:rsidP="00326F38">
      <w:pPr>
        <w:pStyle w:val="a4"/>
        <w:ind w:firstLine="708"/>
        <w:jc w:val="both"/>
        <w:rPr>
          <w:rFonts w:ascii="Times New Roman" w:hAnsi="Times New Roman"/>
          <w:sz w:val="24"/>
          <w:szCs w:val="24"/>
        </w:rPr>
      </w:pPr>
      <w:r w:rsidRPr="000B3818">
        <w:rPr>
          <w:rFonts w:ascii="Times New Roman" w:hAnsi="Times New Roman"/>
          <w:sz w:val="24"/>
          <w:szCs w:val="24"/>
        </w:rPr>
        <w:t>Нахождение одинаковых предметов. Разъединение множеств. Объединение предметов в единое множество. Различение множеств («один», «много», «мало», «пусто»). Сравнение множеств (без пересчета, с пересчетом).</w:t>
      </w:r>
    </w:p>
    <w:p w:rsidR="00326F38" w:rsidRPr="00326F38" w:rsidRDefault="00326F38" w:rsidP="00326F38">
      <w:pPr>
        <w:pStyle w:val="a4"/>
        <w:ind w:firstLine="708"/>
        <w:jc w:val="both"/>
        <w:rPr>
          <w:rFonts w:ascii="Times New Roman" w:hAnsi="Times New Roman"/>
          <w:sz w:val="24"/>
          <w:szCs w:val="24"/>
        </w:rPr>
      </w:pPr>
      <w:r w:rsidRPr="000B3818">
        <w:rPr>
          <w:rFonts w:ascii="Times New Roman" w:hAnsi="Times New Roman"/>
          <w:sz w:val="24"/>
          <w:szCs w:val="24"/>
        </w:rPr>
        <w:t>Преобразование множеств (увеличение, уменьшение, уравнивание множеств). Пересчет предметов по единице. Счет равными числовыми группами (по 2, по 3, по 5). Узнавание цифр. Соотнесение количества предметов с числом. Обозначение числа цифрой. Написание цифры.</w:t>
      </w:r>
      <w:r w:rsidRPr="00326F38">
        <w:rPr>
          <w:rFonts w:ascii="Times New Roman" w:hAnsi="Times New Roman"/>
          <w:sz w:val="24"/>
          <w:szCs w:val="24"/>
        </w:rPr>
        <w:t xml:space="preserve"> Знание отрезка числового ряда 1 – 3 (1 – 5, 1 – 10, 0 – 10). Определение места числа (от 0 до 9) в числовом ряду. Счет в прямой (обратной) последовательности. Состав числа 2 (3, 4, …, 10) из двух слагаемых. Сложение (вычитание) предметных множеств в пределах 5 (10). Запись арифметического примера на увеличение (уменьшение) на одну (несколько) единиц в пределах 5 (10). Решение задач на увеличение на одну (несколько) единиц в пределах 5 (10). Запись решения задачи в виде арифметического примера. Решение задач на уменьшение на одну (несколько) единиц в пределах 5 (10). Выполнение арифметических действий на калькуляторе. Различение денежных знаков (монет, купюр). Узнавание достоинства монет (купюр). Решение простых примеров с числами, выраженными единицей измерения стоимости. Размен денег.</w:t>
      </w:r>
    </w:p>
    <w:p w:rsidR="00326F38" w:rsidRPr="00326F38" w:rsidRDefault="00326F38" w:rsidP="00326F38">
      <w:pPr>
        <w:pStyle w:val="a4"/>
        <w:rPr>
          <w:rFonts w:ascii="Times New Roman" w:hAnsi="Times New Roman"/>
          <w:b/>
          <w:i/>
          <w:sz w:val="24"/>
          <w:szCs w:val="24"/>
        </w:rPr>
      </w:pPr>
      <w:r w:rsidRPr="00326F38">
        <w:rPr>
          <w:rFonts w:ascii="Times New Roman" w:hAnsi="Times New Roman"/>
          <w:b/>
          <w:i/>
          <w:sz w:val="24"/>
          <w:szCs w:val="24"/>
        </w:rPr>
        <w:t>Представления о величине.</w:t>
      </w:r>
    </w:p>
    <w:p w:rsidR="00326F38" w:rsidRPr="00326F38" w:rsidRDefault="00326F38" w:rsidP="00326F38">
      <w:pPr>
        <w:pStyle w:val="a4"/>
        <w:ind w:firstLine="708"/>
        <w:jc w:val="both"/>
        <w:rPr>
          <w:rFonts w:ascii="Times New Roman" w:hAnsi="Times New Roman"/>
          <w:b/>
          <w:sz w:val="24"/>
          <w:szCs w:val="24"/>
        </w:rPr>
      </w:pPr>
      <w:r w:rsidRPr="00326F38">
        <w:rPr>
          <w:rFonts w:ascii="Times New Roman" w:hAnsi="Times New Roman"/>
          <w:sz w:val="24"/>
          <w:szCs w:val="24"/>
        </w:rPr>
        <w:t>Различение однородных (разнородных по одному признаку) предметов по величине. Сравнение двух предметов по величине способом приложения (приставления), «на глаз», наложения. Определение среднего по величине предмета из трех предложенных предметов. Составление упорядоченного ряда по убыванию (по возрастанию). Различение однородных (разнородных ) предметов по длине. Сравнение предметов по длине. Различение однородных (разнородных) предметов по ширине. Сравнение предметов по ширине. Различение предметов по высоте. Сравнение предметов по высоте. Различение предметов по весу. Сравнение предметов по весу. Узнавание весов, частей весов; их назначение. Измерение веса предметов, материалов с помощью весов. Различение предметов по толщине. Сравнение предметов по толщине. Различение предметов по глубине. Сравнение предметов по глубине. Измерение с помощью мерки. Узнавание линейки (шкалы делений), ее назначение. Измерение длины отрезков, длины (высоты) предметов линейкой.</w:t>
      </w:r>
    </w:p>
    <w:p w:rsidR="00326F38" w:rsidRPr="00326F38" w:rsidRDefault="00326F38" w:rsidP="00326F38">
      <w:pPr>
        <w:pStyle w:val="a4"/>
        <w:rPr>
          <w:rFonts w:ascii="Times New Roman" w:hAnsi="Times New Roman"/>
          <w:b/>
          <w:i/>
          <w:sz w:val="24"/>
          <w:szCs w:val="24"/>
        </w:rPr>
      </w:pPr>
      <w:r w:rsidRPr="00326F38">
        <w:rPr>
          <w:rFonts w:ascii="Times New Roman" w:hAnsi="Times New Roman"/>
          <w:b/>
          <w:i/>
          <w:sz w:val="24"/>
          <w:szCs w:val="24"/>
        </w:rPr>
        <w:t>Представление о форме.</w:t>
      </w:r>
    </w:p>
    <w:p w:rsidR="00326F38" w:rsidRPr="00326F38" w:rsidRDefault="00326F38" w:rsidP="00326F38">
      <w:pPr>
        <w:pStyle w:val="a4"/>
        <w:ind w:firstLine="708"/>
        <w:jc w:val="both"/>
        <w:rPr>
          <w:rFonts w:ascii="Times New Roman" w:hAnsi="Times New Roman"/>
          <w:b/>
          <w:i/>
          <w:sz w:val="24"/>
          <w:szCs w:val="24"/>
        </w:rPr>
      </w:pPr>
      <w:r w:rsidRPr="00326F38">
        <w:rPr>
          <w:rFonts w:ascii="Times New Roman" w:hAnsi="Times New Roman"/>
          <w:iCs/>
          <w:sz w:val="24"/>
          <w:szCs w:val="24"/>
        </w:rPr>
        <w:t xml:space="preserve">Узнавание (различение) геометрических тел: </w:t>
      </w:r>
      <w:r w:rsidRPr="00326F38">
        <w:rPr>
          <w:rFonts w:ascii="Times New Roman" w:hAnsi="Times New Roman"/>
          <w:sz w:val="24"/>
          <w:szCs w:val="24"/>
        </w:rPr>
        <w:t>«шар», «куб», «призма», «брусок»</w:t>
      </w:r>
      <w:r w:rsidRPr="00326F38">
        <w:rPr>
          <w:rFonts w:ascii="Times New Roman" w:hAnsi="Times New Roman"/>
          <w:iCs/>
          <w:sz w:val="24"/>
          <w:szCs w:val="24"/>
        </w:rPr>
        <w:t>. Соотнесение формы предмета с геометрическими телами.  фигурой. Узнавание (различение) геометрических фигур: треугольник, квадрат, круг, прямоугольник, точка, линия (прямая, ломаная), отрезок. Соотнесение геометрической формы с геометрической фигурой. Соотнесение формы предметов с геометрической фигурой (треугольник, квадрат, круг, прямоугольник). Сборка геометрической фигуры (треугольник, квадрат, круг, прямоугольник) из 2-х (3-х, 4-х) частей. Составление геометрической фигуры (треугольник, квадрат, прямоугольник) из счетных палочек. Штриховка геометрической фигуры (треугольник, квадрат, круг, прямоугольник). Обводка геометрической фигуры (треугольник, квадрат, круг, прямоугольник) по шаблону (трафарету, контурной линии). Построение геометрической фигуры (прямоугольник, точка, линия (прямая, ломаная), отрезок) по точкам. Рисование геометрической фигуры (прямоугольник, точка, линия (прямая, ломаная), отрезок, круг). Узнавание циркуля (частей циркуля), его назначение. Рисование круга произвольной (заданной) величины. Измерение отрезка.</w:t>
      </w:r>
    </w:p>
    <w:p w:rsidR="00326F38" w:rsidRPr="00326F38" w:rsidRDefault="00326F38" w:rsidP="00326F38">
      <w:pPr>
        <w:pStyle w:val="a4"/>
        <w:rPr>
          <w:rFonts w:ascii="Times New Roman" w:hAnsi="Times New Roman"/>
          <w:b/>
          <w:i/>
          <w:sz w:val="24"/>
          <w:szCs w:val="24"/>
        </w:rPr>
      </w:pPr>
      <w:r w:rsidRPr="00326F38">
        <w:rPr>
          <w:rFonts w:ascii="Times New Roman" w:hAnsi="Times New Roman"/>
          <w:b/>
          <w:i/>
          <w:sz w:val="24"/>
          <w:szCs w:val="24"/>
        </w:rPr>
        <w:t>Пространственные представления.</w:t>
      </w:r>
    </w:p>
    <w:p w:rsidR="00326F38" w:rsidRPr="00326F38" w:rsidRDefault="00326F38" w:rsidP="00326F38">
      <w:pPr>
        <w:pStyle w:val="a6"/>
        <w:ind w:right="-2" w:firstLine="708"/>
        <w:jc w:val="both"/>
      </w:pPr>
      <w:r w:rsidRPr="00326F38">
        <w:t xml:space="preserve">Ориентация в пространственном расположении частей тела на себе (другом человеке, изображении): верх (вверху), низ (внизу), перед (спереди), зад (сзади), правая (левая) рука (нога, сторона тела). Определение месторасположения предметов в пространстве: близко (около, рядом, здесь), далеко (там), сверху (вверху), снизу (внизу), впереди, сзади, справа, слева, на, в, внутри, перед, за, над, под, напротив, между, в середине, в центре. Перемещение в пространстве в заданном направлении: вверх, вниз, вперёд, назад, вправо, влево. Ориентация на плоскости: вверху (верх), внизу (низ), в середине (центре), справа, слева, верхний (нижний, правый, левый) край листа, </w:t>
      </w:r>
      <w:r w:rsidRPr="00326F38">
        <w:lastRenderedPageBreak/>
        <w:t xml:space="preserve">верхняя (нижняя, правая, левая) часть листа, верхний (нижний) правый (левый) угол. Составление предмета (изображения) из нескольких  частей. Составление ряда из предметов (изображений): слева направо, снизу вверх, сверху вниз. Определение отношения порядка следования: первый, последний, крайний, перед, после, за, следующий за, следом, между. Определение, месторасположения предметов в ряду. </w:t>
      </w:r>
    </w:p>
    <w:p w:rsidR="00326F38" w:rsidRPr="00326F38" w:rsidRDefault="00326F38" w:rsidP="00326F38">
      <w:pPr>
        <w:pStyle w:val="a4"/>
        <w:rPr>
          <w:rFonts w:ascii="Times New Roman" w:hAnsi="Times New Roman"/>
          <w:b/>
          <w:i/>
          <w:sz w:val="24"/>
          <w:szCs w:val="24"/>
        </w:rPr>
      </w:pPr>
      <w:r w:rsidRPr="00326F38">
        <w:rPr>
          <w:rFonts w:ascii="Times New Roman" w:hAnsi="Times New Roman"/>
          <w:b/>
          <w:i/>
          <w:sz w:val="24"/>
          <w:szCs w:val="24"/>
        </w:rPr>
        <w:t>Временные представления.</w:t>
      </w:r>
    </w:p>
    <w:p w:rsidR="00326F38" w:rsidRDefault="00326F38" w:rsidP="00326F38">
      <w:pPr>
        <w:tabs>
          <w:tab w:val="left" w:pos="720"/>
        </w:tabs>
        <w:spacing w:line="240" w:lineRule="auto"/>
        <w:jc w:val="both"/>
        <w:rPr>
          <w:rFonts w:ascii="Times New Roman" w:hAnsi="Times New Roman" w:cs="Times New Roman"/>
          <w:sz w:val="24"/>
          <w:szCs w:val="24"/>
        </w:rPr>
      </w:pPr>
      <w:r w:rsidRPr="00326F38">
        <w:rPr>
          <w:rFonts w:ascii="Times New Roman" w:hAnsi="Times New Roman" w:cs="Times New Roman"/>
          <w:sz w:val="24"/>
          <w:szCs w:val="24"/>
        </w:rPr>
        <w:tab/>
        <w:t>Узнавание (различение) частей суток. Знание порядка следования частей суток. Узнавание (различение) дней недели. Знание последовательности дней недели. Знание смены дней: вчера, сегодня, завтра. Соотнесение деятельности с временным промежутком: сейчас, потом, вчера, сегодня, завтра, на следующий день, позавчера, послезавтра, давно, недавно. Различение времен года. Знание порядка следования сезонов в году. Узнавание (различение) месяцев. Знание последовательности месяцев в году. Сравнение людей по возрасту. Определение времени по часам: целого часа, четверти часа, с точностью до получаса (до 5 минут). Соотнесение времени с началом и концом деятельности.</w:t>
      </w:r>
    </w:p>
    <w:p w:rsidR="00552CD0" w:rsidRPr="00552CD0" w:rsidRDefault="00326F38" w:rsidP="00326F38">
      <w:pPr>
        <w:tabs>
          <w:tab w:val="left" w:pos="720"/>
        </w:tabs>
        <w:spacing w:line="240" w:lineRule="auto"/>
        <w:jc w:val="both"/>
        <w:rPr>
          <w:rFonts w:ascii="Times New Roman" w:hAnsi="Times New Roman" w:cs="Times New Roman"/>
          <w:i/>
          <w:sz w:val="24"/>
          <w:szCs w:val="24"/>
        </w:rPr>
      </w:pPr>
      <w:r w:rsidRPr="00326F38">
        <w:rPr>
          <w:rFonts w:ascii="Times New Roman" w:hAnsi="Times New Roman" w:cs="Times New Roman"/>
          <w:i/>
          <w:sz w:val="24"/>
          <w:szCs w:val="24"/>
        </w:rPr>
        <w:t xml:space="preserve"> </w:t>
      </w:r>
    </w:p>
    <w:p w:rsidR="00552CD0" w:rsidRPr="00552CD0" w:rsidRDefault="00552CD0" w:rsidP="00326F38">
      <w:pPr>
        <w:spacing w:after="0" w:line="240" w:lineRule="auto"/>
        <w:rPr>
          <w:rFonts w:ascii="Times New Roman" w:eastAsia="Times New Roman" w:hAnsi="Times New Roman" w:cs="Times New Roman"/>
          <w:b/>
          <w:bCs/>
          <w:sz w:val="24"/>
          <w:szCs w:val="24"/>
          <w:lang w:eastAsia="zh-CN"/>
        </w:rPr>
      </w:pPr>
      <w:r w:rsidRPr="00552CD0">
        <w:rPr>
          <w:rFonts w:ascii="Times New Roman" w:eastAsia="Times New Roman" w:hAnsi="Times New Roman" w:cs="Times New Roman"/>
          <w:b/>
          <w:bCs/>
          <w:sz w:val="24"/>
          <w:szCs w:val="24"/>
          <w:lang w:eastAsia="zh-CN"/>
        </w:rPr>
        <w:t>Тематическое планирование</w:t>
      </w:r>
    </w:p>
    <w:tbl>
      <w:tblPr>
        <w:tblStyle w:val="a3"/>
        <w:tblW w:w="10627" w:type="dxa"/>
        <w:tblLook w:val="04A0" w:firstRow="1" w:lastRow="0" w:firstColumn="1" w:lastColumn="0" w:noHBand="0" w:noVBand="1"/>
      </w:tblPr>
      <w:tblGrid>
        <w:gridCol w:w="640"/>
        <w:gridCol w:w="8286"/>
        <w:gridCol w:w="1701"/>
      </w:tblGrid>
      <w:tr w:rsidR="00552CD0" w:rsidRPr="00552CD0" w:rsidTr="00BD5895">
        <w:tc>
          <w:tcPr>
            <w:tcW w:w="640" w:type="dxa"/>
          </w:tcPr>
          <w:p w:rsidR="00552CD0" w:rsidRPr="00552CD0" w:rsidRDefault="00552CD0" w:rsidP="00552CD0">
            <w:pPr>
              <w:jc w:val="center"/>
              <w:rPr>
                <w:rFonts w:ascii="Times New Roman" w:hAnsi="Times New Roman" w:cs="Times New Roman"/>
                <w:sz w:val="24"/>
                <w:szCs w:val="24"/>
                <w:lang w:eastAsia="zh-CN"/>
              </w:rPr>
            </w:pPr>
            <w:r w:rsidRPr="00552CD0">
              <w:rPr>
                <w:rFonts w:ascii="Times New Roman" w:hAnsi="Times New Roman" w:cs="Times New Roman"/>
                <w:sz w:val="24"/>
                <w:szCs w:val="24"/>
                <w:lang w:eastAsia="zh-CN"/>
              </w:rPr>
              <w:t>№ п/п</w:t>
            </w:r>
          </w:p>
        </w:tc>
        <w:tc>
          <w:tcPr>
            <w:tcW w:w="8286" w:type="dxa"/>
          </w:tcPr>
          <w:p w:rsidR="00552CD0" w:rsidRPr="00552CD0" w:rsidRDefault="00552CD0" w:rsidP="00552CD0">
            <w:pPr>
              <w:jc w:val="center"/>
              <w:rPr>
                <w:rFonts w:ascii="Times New Roman" w:hAnsi="Times New Roman" w:cs="Times New Roman"/>
                <w:sz w:val="24"/>
                <w:szCs w:val="24"/>
                <w:lang w:eastAsia="zh-CN"/>
              </w:rPr>
            </w:pPr>
            <w:r w:rsidRPr="00552CD0">
              <w:rPr>
                <w:rFonts w:ascii="Times New Roman" w:hAnsi="Times New Roman" w:cs="Times New Roman"/>
                <w:sz w:val="24"/>
                <w:szCs w:val="24"/>
                <w:lang w:eastAsia="zh-CN"/>
              </w:rPr>
              <w:t>Тема раздела</w:t>
            </w:r>
          </w:p>
        </w:tc>
        <w:tc>
          <w:tcPr>
            <w:tcW w:w="1701" w:type="dxa"/>
          </w:tcPr>
          <w:p w:rsidR="00552CD0" w:rsidRPr="00552CD0" w:rsidRDefault="00552CD0" w:rsidP="00552CD0">
            <w:pPr>
              <w:jc w:val="center"/>
              <w:rPr>
                <w:rFonts w:ascii="Times New Roman" w:hAnsi="Times New Roman" w:cs="Times New Roman"/>
                <w:sz w:val="24"/>
                <w:szCs w:val="24"/>
                <w:lang w:eastAsia="zh-CN"/>
              </w:rPr>
            </w:pPr>
            <w:r w:rsidRPr="00552CD0">
              <w:rPr>
                <w:rFonts w:ascii="Times New Roman" w:hAnsi="Times New Roman" w:cs="Times New Roman"/>
                <w:sz w:val="24"/>
                <w:szCs w:val="24"/>
                <w:lang w:eastAsia="zh-CN"/>
              </w:rPr>
              <w:t>Количество часов</w:t>
            </w:r>
          </w:p>
        </w:tc>
      </w:tr>
      <w:tr w:rsidR="00552CD0" w:rsidRPr="00552CD0" w:rsidTr="00BD5895">
        <w:tc>
          <w:tcPr>
            <w:tcW w:w="640" w:type="dxa"/>
            <w:shd w:val="clear" w:color="auto" w:fill="auto"/>
          </w:tcPr>
          <w:p w:rsidR="00552CD0" w:rsidRPr="00514B86" w:rsidRDefault="00552CD0" w:rsidP="00552CD0">
            <w:pPr>
              <w:jc w:val="center"/>
              <w:rPr>
                <w:rFonts w:ascii="Times New Roman" w:hAnsi="Times New Roman" w:cs="Times New Roman"/>
                <w:sz w:val="24"/>
                <w:szCs w:val="24"/>
                <w:lang w:eastAsia="zh-CN"/>
              </w:rPr>
            </w:pPr>
            <w:r w:rsidRPr="00514B86">
              <w:rPr>
                <w:rFonts w:ascii="Times New Roman" w:hAnsi="Times New Roman" w:cs="Times New Roman"/>
                <w:bCs/>
                <w:sz w:val="24"/>
                <w:szCs w:val="24"/>
              </w:rPr>
              <w:t>1.</w:t>
            </w:r>
          </w:p>
        </w:tc>
        <w:tc>
          <w:tcPr>
            <w:tcW w:w="8286" w:type="dxa"/>
            <w:shd w:val="clear" w:color="auto" w:fill="auto"/>
          </w:tcPr>
          <w:p w:rsidR="00552CD0" w:rsidRPr="00514B86" w:rsidRDefault="00326F38" w:rsidP="00326F38">
            <w:pPr>
              <w:pStyle w:val="a4"/>
              <w:jc w:val="left"/>
              <w:rPr>
                <w:rFonts w:ascii="Times New Roman" w:hAnsi="Times New Roman"/>
                <w:sz w:val="24"/>
                <w:szCs w:val="24"/>
              </w:rPr>
            </w:pPr>
            <w:r w:rsidRPr="00514B86">
              <w:rPr>
                <w:rFonts w:ascii="Times New Roman" w:hAnsi="Times New Roman"/>
                <w:sz w:val="24"/>
                <w:szCs w:val="24"/>
              </w:rPr>
              <w:t>Количественные представления</w:t>
            </w:r>
          </w:p>
        </w:tc>
        <w:tc>
          <w:tcPr>
            <w:tcW w:w="1701" w:type="dxa"/>
            <w:shd w:val="clear" w:color="auto" w:fill="auto"/>
          </w:tcPr>
          <w:p w:rsidR="00552CD0" w:rsidRPr="00514B86" w:rsidRDefault="00C2645C" w:rsidP="00552CD0">
            <w:pPr>
              <w:jc w:val="center"/>
              <w:rPr>
                <w:rFonts w:ascii="Times New Roman" w:hAnsi="Times New Roman" w:cs="Times New Roman"/>
                <w:sz w:val="24"/>
                <w:szCs w:val="24"/>
                <w:lang w:eastAsia="zh-CN"/>
              </w:rPr>
            </w:pPr>
            <w:r w:rsidRPr="00514B86">
              <w:rPr>
                <w:rFonts w:ascii="Times New Roman" w:hAnsi="Times New Roman" w:cs="Times New Roman"/>
                <w:sz w:val="24"/>
                <w:szCs w:val="24"/>
                <w:lang w:eastAsia="zh-CN"/>
              </w:rPr>
              <w:t>13</w:t>
            </w:r>
          </w:p>
        </w:tc>
      </w:tr>
      <w:tr w:rsidR="00552CD0" w:rsidRPr="00552CD0" w:rsidTr="00BD5895">
        <w:tc>
          <w:tcPr>
            <w:tcW w:w="640" w:type="dxa"/>
            <w:shd w:val="clear" w:color="auto" w:fill="auto"/>
          </w:tcPr>
          <w:p w:rsidR="00552CD0" w:rsidRPr="00514B86" w:rsidRDefault="00552CD0" w:rsidP="00552CD0">
            <w:pPr>
              <w:jc w:val="center"/>
              <w:rPr>
                <w:rFonts w:ascii="Times New Roman" w:hAnsi="Times New Roman" w:cs="Times New Roman"/>
                <w:sz w:val="24"/>
                <w:szCs w:val="24"/>
                <w:lang w:eastAsia="zh-CN"/>
              </w:rPr>
            </w:pPr>
            <w:r w:rsidRPr="00514B86">
              <w:rPr>
                <w:rFonts w:ascii="Times New Roman" w:hAnsi="Times New Roman" w:cs="Times New Roman"/>
                <w:bCs/>
                <w:sz w:val="24"/>
                <w:szCs w:val="24"/>
              </w:rPr>
              <w:t>2.</w:t>
            </w:r>
          </w:p>
        </w:tc>
        <w:tc>
          <w:tcPr>
            <w:tcW w:w="8286" w:type="dxa"/>
            <w:shd w:val="clear" w:color="auto" w:fill="auto"/>
          </w:tcPr>
          <w:p w:rsidR="00552CD0" w:rsidRPr="00514B86" w:rsidRDefault="00326F38" w:rsidP="00326F38">
            <w:pPr>
              <w:pStyle w:val="a4"/>
              <w:jc w:val="left"/>
              <w:rPr>
                <w:rFonts w:ascii="Times New Roman" w:hAnsi="Times New Roman"/>
                <w:sz w:val="24"/>
                <w:szCs w:val="24"/>
              </w:rPr>
            </w:pPr>
            <w:r w:rsidRPr="00514B86">
              <w:rPr>
                <w:rFonts w:ascii="Times New Roman" w:hAnsi="Times New Roman"/>
                <w:sz w:val="24"/>
                <w:szCs w:val="24"/>
              </w:rPr>
              <w:t>Представления о величине</w:t>
            </w:r>
          </w:p>
        </w:tc>
        <w:tc>
          <w:tcPr>
            <w:tcW w:w="1701" w:type="dxa"/>
            <w:shd w:val="clear" w:color="auto" w:fill="auto"/>
          </w:tcPr>
          <w:p w:rsidR="00552CD0" w:rsidRPr="00514B86" w:rsidRDefault="00577D4F" w:rsidP="00552CD0">
            <w:pPr>
              <w:jc w:val="center"/>
              <w:rPr>
                <w:rFonts w:ascii="Times New Roman" w:hAnsi="Times New Roman" w:cs="Times New Roman"/>
                <w:sz w:val="24"/>
                <w:szCs w:val="24"/>
                <w:lang w:eastAsia="zh-CN"/>
              </w:rPr>
            </w:pPr>
            <w:r w:rsidRPr="00514B86">
              <w:rPr>
                <w:rFonts w:ascii="Times New Roman" w:hAnsi="Times New Roman" w:cs="Times New Roman"/>
                <w:sz w:val="24"/>
                <w:szCs w:val="24"/>
                <w:lang w:eastAsia="zh-CN"/>
              </w:rPr>
              <w:t>9</w:t>
            </w:r>
          </w:p>
        </w:tc>
      </w:tr>
      <w:tr w:rsidR="00552CD0" w:rsidRPr="00552CD0" w:rsidTr="00BD5895">
        <w:tc>
          <w:tcPr>
            <w:tcW w:w="640" w:type="dxa"/>
            <w:shd w:val="clear" w:color="auto" w:fill="auto"/>
          </w:tcPr>
          <w:p w:rsidR="00552CD0" w:rsidRPr="00514B86" w:rsidRDefault="00552CD0" w:rsidP="00552CD0">
            <w:pPr>
              <w:jc w:val="center"/>
              <w:rPr>
                <w:rFonts w:ascii="Times New Roman" w:hAnsi="Times New Roman" w:cs="Times New Roman"/>
                <w:sz w:val="24"/>
                <w:szCs w:val="24"/>
                <w:lang w:eastAsia="zh-CN"/>
              </w:rPr>
            </w:pPr>
            <w:r w:rsidRPr="00514B86">
              <w:rPr>
                <w:rFonts w:ascii="Times New Roman" w:hAnsi="Times New Roman" w:cs="Times New Roman"/>
                <w:bCs/>
                <w:sz w:val="24"/>
                <w:szCs w:val="24"/>
              </w:rPr>
              <w:t>3.</w:t>
            </w:r>
          </w:p>
        </w:tc>
        <w:tc>
          <w:tcPr>
            <w:tcW w:w="8286" w:type="dxa"/>
            <w:shd w:val="clear" w:color="auto" w:fill="auto"/>
          </w:tcPr>
          <w:p w:rsidR="00552CD0" w:rsidRPr="00514B86" w:rsidRDefault="00326F38" w:rsidP="00326F38">
            <w:pPr>
              <w:pStyle w:val="a4"/>
              <w:jc w:val="left"/>
              <w:rPr>
                <w:rFonts w:ascii="Times New Roman" w:hAnsi="Times New Roman"/>
                <w:sz w:val="24"/>
                <w:szCs w:val="24"/>
              </w:rPr>
            </w:pPr>
            <w:r w:rsidRPr="00514B86">
              <w:rPr>
                <w:rFonts w:ascii="Times New Roman" w:hAnsi="Times New Roman"/>
                <w:sz w:val="24"/>
                <w:szCs w:val="24"/>
              </w:rPr>
              <w:t>Представление о форме</w:t>
            </w:r>
          </w:p>
        </w:tc>
        <w:tc>
          <w:tcPr>
            <w:tcW w:w="1701" w:type="dxa"/>
            <w:shd w:val="clear" w:color="auto" w:fill="auto"/>
          </w:tcPr>
          <w:p w:rsidR="00552CD0" w:rsidRPr="00514B86" w:rsidRDefault="003B06FE" w:rsidP="00552CD0">
            <w:pPr>
              <w:jc w:val="center"/>
              <w:rPr>
                <w:rFonts w:ascii="Times New Roman" w:hAnsi="Times New Roman" w:cs="Times New Roman"/>
                <w:sz w:val="24"/>
                <w:szCs w:val="24"/>
                <w:lang w:eastAsia="zh-CN"/>
              </w:rPr>
            </w:pPr>
            <w:r w:rsidRPr="00514B86">
              <w:rPr>
                <w:rFonts w:ascii="Times New Roman" w:hAnsi="Times New Roman" w:cs="Times New Roman"/>
                <w:sz w:val="24"/>
                <w:szCs w:val="24"/>
                <w:lang w:eastAsia="zh-CN"/>
              </w:rPr>
              <w:t>5</w:t>
            </w:r>
          </w:p>
        </w:tc>
      </w:tr>
      <w:tr w:rsidR="00552CD0" w:rsidRPr="00552CD0" w:rsidTr="00BD5895">
        <w:tc>
          <w:tcPr>
            <w:tcW w:w="640" w:type="dxa"/>
            <w:shd w:val="clear" w:color="auto" w:fill="auto"/>
          </w:tcPr>
          <w:p w:rsidR="00552CD0" w:rsidRPr="00514B86" w:rsidRDefault="00552CD0" w:rsidP="00552CD0">
            <w:pPr>
              <w:jc w:val="center"/>
              <w:rPr>
                <w:rFonts w:ascii="Times New Roman" w:hAnsi="Times New Roman" w:cs="Times New Roman"/>
                <w:sz w:val="24"/>
                <w:szCs w:val="24"/>
                <w:lang w:eastAsia="zh-CN"/>
              </w:rPr>
            </w:pPr>
            <w:r w:rsidRPr="00514B86">
              <w:rPr>
                <w:rFonts w:ascii="Times New Roman" w:hAnsi="Times New Roman" w:cs="Times New Roman"/>
                <w:bCs/>
                <w:sz w:val="24"/>
                <w:szCs w:val="24"/>
              </w:rPr>
              <w:t>4.</w:t>
            </w:r>
          </w:p>
        </w:tc>
        <w:tc>
          <w:tcPr>
            <w:tcW w:w="8286" w:type="dxa"/>
            <w:shd w:val="clear" w:color="auto" w:fill="auto"/>
          </w:tcPr>
          <w:p w:rsidR="00552CD0" w:rsidRPr="00514B86" w:rsidRDefault="00326F38" w:rsidP="00326F38">
            <w:pPr>
              <w:pStyle w:val="a4"/>
              <w:jc w:val="left"/>
              <w:rPr>
                <w:rFonts w:ascii="Times New Roman" w:hAnsi="Times New Roman"/>
                <w:sz w:val="24"/>
                <w:szCs w:val="24"/>
              </w:rPr>
            </w:pPr>
            <w:r w:rsidRPr="00514B86">
              <w:rPr>
                <w:rFonts w:ascii="Times New Roman" w:hAnsi="Times New Roman"/>
                <w:sz w:val="24"/>
                <w:szCs w:val="24"/>
              </w:rPr>
              <w:t>Пространственные представления</w:t>
            </w:r>
          </w:p>
        </w:tc>
        <w:tc>
          <w:tcPr>
            <w:tcW w:w="1701" w:type="dxa"/>
            <w:shd w:val="clear" w:color="auto" w:fill="auto"/>
          </w:tcPr>
          <w:p w:rsidR="00552CD0" w:rsidRPr="00514B86" w:rsidRDefault="003B06FE" w:rsidP="00552CD0">
            <w:pPr>
              <w:jc w:val="center"/>
              <w:rPr>
                <w:rFonts w:ascii="Times New Roman" w:hAnsi="Times New Roman" w:cs="Times New Roman"/>
                <w:sz w:val="24"/>
                <w:szCs w:val="24"/>
                <w:lang w:eastAsia="zh-CN"/>
              </w:rPr>
            </w:pPr>
            <w:r w:rsidRPr="00514B86">
              <w:rPr>
                <w:rFonts w:ascii="Times New Roman" w:hAnsi="Times New Roman" w:cs="Times New Roman"/>
                <w:sz w:val="24"/>
                <w:szCs w:val="24"/>
                <w:lang w:eastAsia="zh-CN"/>
              </w:rPr>
              <w:t>3</w:t>
            </w:r>
          </w:p>
        </w:tc>
      </w:tr>
      <w:tr w:rsidR="00326F38" w:rsidRPr="00552CD0" w:rsidTr="00BD5895">
        <w:tc>
          <w:tcPr>
            <w:tcW w:w="640" w:type="dxa"/>
            <w:shd w:val="clear" w:color="auto" w:fill="auto"/>
          </w:tcPr>
          <w:p w:rsidR="00326F38" w:rsidRPr="00514B86" w:rsidRDefault="00326F38" w:rsidP="00552CD0">
            <w:pPr>
              <w:jc w:val="center"/>
              <w:rPr>
                <w:rFonts w:ascii="Times New Roman" w:hAnsi="Times New Roman" w:cs="Times New Roman"/>
                <w:bCs/>
                <w:sz w:val="24"/>
                <w:szCs w:val="24"/>
              </w:rPr>
            </w:pPr>
            <w:r w:rsidRPr="00514B86">
              <w:rPr>
                <w:rFonts w:ascii="Times New Roman" w:hAnsi="Times New Roman" w:cs="Times New Roman"/>
                <w:bCs/>
                <w:sz w:val="24"/>
                <w:szCs w:val="24"/>
              </w:rPr>
              <w:t>5.</w:t>
            </w:r>
          </w:p>
        </w:tc>
        <w:tc>
          <w:tcPr>
            <w:tcW w:w="8286" w:type="dxa"/>
            <w:shd w:val="clear" w:color="auto" w:fill="auto"/>
          </w:tcPr>
          <w:p w:rsidR="00326F38" w:rsidRPr="00514B86" w:rsidRDefault="00326F38" w:rsidP="00326F38">
            <w:pPr>
              <w:pStyle w:val="a4"/>
              <w:rPr>
                <w:rFonts w:ascii="Times New Roman" w:hAnsi="Times New Roman"/>
                <w:sz w:val="24"/>
                <w:szCs w:val="24"/>
              </w:rPr>
            </w:pPr>
            <w:r w:rsidRPr="00514B86">
              <w:rPr>
                <w:rFonts w:ascii="Times New Roman" w:hAnsi="Times New Roman"/>
                <w:sz w:val="24"/>
                <w:szCs w:val="24"/>
              </w:rPr>
              <w:t>Временные представления</w:t>
            </w:r>
          </w:p>
        </w:tc>
        <w:tc>
          <w:tcPr>
            <w:tcW w:w="1701" w:type="dxa"/>
            <w:shd w:val="clear" w:color="auto" w:fill="auto"/>
          </w:tcPr>
          <w:p w:rsidR="00326F38" w:rsidRPr="00514B86" w:rsidRDefault="00577D4F" w:rsidP="00552CD0">
            <w:pPr>
              <w:jc w:val="center"/>
              <w:rPr>
                <w:rFonts w:ascii="Times New Roman" w:hAnsi="Times New Roman" w:cs="Times New Roman"/>
                <w:sz w:val="24"/>
                <w:szCs w:val="24"/>
                <w:lang w:eastAsia="zh-CN"/>
              </w:rPr>
            </w:pPr>
            <w:r w:rsidRPr="00514B86">
              <w:rPr>
                <w:rFonts w:ascii="Times New Roman" w:hAnsi="Times New Roman" w:cs="Times New Roman"/>
                <w:sz w:val="24"/>
                <w:szCs w:val="24"/>
                <w:lang w:eastAsia="zh-CN"/>
              </w:rPr>
              <w:t>4</w:t>
            </w:r>
          </w:p>
        </w:tc>
      </w:tr>
      <w:tr w:rsidR="00514B86" w:rsidRPr="00552CD0" w:rsidTr="00822994">
        <w:tc>
          <w:tcPr>
            <w:tcW w:w="8926" w:type="dxa"/>
            <w:gridSpan w:val="2"/>
            <w:shd w:val="clear" w:color="auto" w:fill="auto"/>
          </w:tcPr>
          <w:p w:rsidR="00514B86" w:rsidRPr="00514B86" w:rsidRDefault="00514B86" w:rsidP="00326F38">
            <w:pPr>
              <w:pStyle w:val="a4"/>
              <w:rPr>
                <w:rFonts w:ascii="Times New Roman" w:hAnsi="Times New Roman"/>
                <w:sz w:val="24"/>
                <w:szCs w:val="24"/>
              </w:rPr>
            </w:pPr>
            <w:r w:rsidRPr="00514B86">
              <w:rPr>
                <w:rFonts w:ascii="Times New Roman" w:hAnsi="Times New Roman"/>
                <w:sz w:val="24"/>
                <w:szCs w:val="24"/>
              </w:rPr>
              <w:t xml:space="preserve">Итого </w:t>
            </w:r>
          </w:p>
        </w:tc>
        <w:tc>
          <w:tcPr>
            <w:tcW w:w="1701" w:type="dxa"/>
            <w:shd w:val="clear" w:color="auto" w:fill="auto"/>
          </w:tcPr>
          <w:p w:rsidR="00514B86" w:rsidRPr="00514B86" w:rsidRDefault="00514B86" w:rsidP="00552CD0">
            <w:pPr>
              <w:jc w:val="center"/>
              <w:rPr>
                <w:rFonts w:ascii="Times New Roman" w:hAnsi="Times New Roman" w:cs="Times New Roman"/>
                <w:sz w:val="24"/>
                <w:szCs w:val="24"/>
                <w:lang w:eastAsia="zh-CN"/>
              </w:rPr>
            </w:pPr>
            <w:r w:rsidRPr="00514B86">
              <w:rPr>
                <w:rFonts w:ascii="Times New Roman" w:hAnsi="Times New Roman" w:cs="Times New Roman"/>
                <w:sz w:val="24"/>
                <w:szCs w:val="24"/>
                <w:lang w:eastAsia="zh-CN"/>
              </w:rPr>
              <w:t>34</w:t>
            </w:r>
          </w:p>
        </w:tc>
      </w:tr>
    </w:tbl>
    <w:p w:rsidR="00552CD0" w:rsidRPr="00552CD0" w:rsidRDefault="00552CD0" w:rsidP="00552CD0">
      <w:pPr>
        <w:spacing w:after="0" w:line="240" w:lineRule="auto"/>
        <w:jc w:val="center"/>
        <w:rPr>
          <w:rFonts w:ascii="Times New Roman" w:eastAsia="Times New Roman" w:hAnsi="Times New Roman" w:cs="Times New Roman"/>
          <w:sz w:val="24"/>
          <w:szCs w:val="24"/>
          <w:lang w:eastAsia="zh-CN"/>
        </w:rPr>
      </w:pPr>
    </w:p>
    <w:p w:rsidR="00552CD0" w:rsidRPr="00552CD0" w:rsidRDefault="00552CD0" w:rsidP="00552CD0">
      <w:pPr>
        <w:jc w:val="center"/>
        <w:rPr>
          <w:rFonts w:ascii="Times New Roman" w:hAnsi="Times New Roman" w:cs="Times New Roman"/>
          <w:b/>
          <w:bCs/>
          <w:sz w:val="24"/>
          <w:szCs w:val="24"/>
        </w:rPr>
      </w:pPr>
    </w:p>
    <w:p w:rsidR="00552CD0" w:rsidRPr="00552CD0" w:rsidRDefault="00552CD0" w:rsidP="00552CD0">
      <w:pPr>
        <w:jc w:val="center"/>
        <w:rPr>
          <w:rFonts w:ascii="Times New Roman" w:hAnsi="Times New Roman" w:cs="Times New Roman"/>
          <w:b/>
          <w:bCs/>
          <w:sz w:val="24"/>
          <w:szCs w:val="24"/>
        </w:rPr>
      </w:pPr>
    </w:p>
    <w:p w:rsidR="00552CD0" w:rsidRPr="00552CD0" w:rsidRDefault="00552CD0" w:rsidP="00552CD0">
      <w:pPr>
        <w:jc w:val="center"/>
        <w:rPr>
          <w:rFonts w:ascii="Times New Roman" w:hAnsi="Times New Roman" w:cs="Times New Roman"/>
          <w:b/>
          <w:bCs/>
          <w:sz w:val="24"/>
          <w:szCs w:val="24"/>
        </w:rPr>
      </w:pPr>
    </w:p>
    <w:p w:rsidR="00552CD0" w:rsidRPr="00552CD0" w:rsidRDefault="00552CD0" w:rsidP="00552CD0">
      <w:pPr>
        <w:jc w:val="center"/>
        <w:rPr>
          <w:rFonts w:ascii="Times New Roman" w:hAnsi="Times New Roman" w:cs="Times New Roman"/>
          <w:b/>
          <w:bCs/>
          <w:sz w:val="24"/>
          <w:szCs w:val="24"/>
        </w:rPr>
      </w:pPr>
    </w:p>
    <w:p w:rsidR="00552CD0" w:rsidRPr="00552CD0" w:rsidRDefault="00552CD0" w:rsidP="00552CD0">
      <w:pPr>
        <w:jc w:val="center"/>
        <w:rPr>
          <w:rFonts w:ascii="Times New Roman" w:hAnsi="Times New Roman" w:cs="Times New Roman"/>
          <w:b/>
          <w:bCs/>
          <w:sz w:val="24"/>
          <w:szCs w:val="24"/>
        </w:rPr>
      </w:pPr>
    </w:p>
    <w:p w:rsidR="00552CD0" w:rsidRPr="00552CD0" w:rsidRDefault="00552CD0" w:rsidP="00552CD0">
      <w:pPr>
        <w:jc w:val="center"/>
        <w:rPr>
          <w:rFonts w:ascii="Times New Roman" w:hAnsi="Times New Roman" w:cs="Times New Roman"/>
          <w:b/>
          <w:bCs/>
          <w:sz w:val="28"/>
          <w:szCs w:val="28"/>
        </w:rPr>
      </w:pPr>
    </w:p>
    <w:p w:rsidR="00552CD0" w:rsidRPr="00552CD0" w:rsidRDefault="00552CD0" w:rsidP="00552CD0">
      <w:pPr>
        <w:jc w:val="center"/>
        <w:rPr>
          <w:rFonts w:ascii="Times New Roman" w:hAnsi="Times New Roman" w:cs="Times New Roman"/>
          <w:b/>
          <w:bCs/>
          <w:sz w:val="28"/>
          <w:szCs w:val="28"/>
        </w:rPr>
      </w:pPr>
    </w:p>
    <w:p w:rsidR="00552CD0" w:rsidRPr="00552CD0" w:rsidRDefault="00552CD0" w:rsidP="00552CD0">
      <w:pPr>
        <w:jc w:val="center"/>
        <w:rPr>
          <w:rFonts w:ascii="Times New Roman" w:hAnsi="Times New Roman" w:cs="Times New Roman"/>
          <w:b/>
          <w:bCs/>
          <w:sz w:val="28"/>
          <w:szCs w:val="28"/>
        </w:rPr>
      </w:pPr>
    </w:p>
    <w:p w:rsidR="00552CD0" w:rsidRPr="00552CD0" w:rsidRDefault="00552CD0" w:rsidP="00552CD0">
      <w:pPr>
        <w:jc w:val="center"/>
        <w:rPr>
          <w:rFonts w:ascii="Times New Roman" w:hAnsi="Times New Roman" w:cs="Times New Roman"/>
          <w:b/>
          <w:bCs/>
          <w:sz w:val="28"/>
          <w:szCs w:val="28"/>
        </w:rPr>
      </w:pPr>
    </w:p>
    <w:p w:rsidR="00552CD0" w:rsidRPr="00552CD0" w:rsidRDefault="00552CD0" w:rsidP="00552CD0">
      <w:pPr>
        <w:jc w:val="center"/>
        <w:rPr>
          <w:rFonts w:ascii="Times New Roman" w:hAnsi="Times New Roman" w:cs="Times New Roman"/>
          <w:b/>
          <w:bCs/>
          <w:sz w:val="28"/>
          <w:szCs w:val="28"/>
        </w:rPr>
      </w:pPr>
    </w:p>
    <w:p w:rsidR="00552CD0" w:rsidRPr="00552CD0" w:rsidRDefault="00552CD0" w:rsidP="00552CD0">
      <w:pPr>
        <w:jc w:val="center"/>
        <w:rPr>
          <w:rFonts w:ascii="Times New Roman" w:hAnsi="Times New Roman" w:cs="Times New Roman"/>
          <w:b/>
          <w:bCs/>
          <w:sz w:val="28"/>
          <w:szCs w:val="28"/>
        </w:rPr>
      </w:pPr>
    </w:p>
    <w:p w:rsidR="00552CD0" w:rsidRPr="00552CD0" w:rsidRDefault="00552CD0" w:rsidP="00552CD0">
      <w:pPr>
        <w:jc w:val="center"/>
        <w:rPr>
          <w:rFonts w:ascii="Times New Roman" w:hAnsi="Times New Roman" w:cs="Times New Roman"/>
          <w:b/>
          <w:bCs/>
          <w:sz w:val="28"/>
          <w:szCs w:val="28"/>
        </w:rPr>
      </w:pPr>
    </w:p>
    <w:p w:rsidR="00552CD0" w:rsidRPr="00552CD0" w:rsidRDefault="00552CD0" w:rsidP="00552CD0">
      <w:pPr>
        <w:jc w:val="center"/>
        <w:rPr>
          <w:rFonts w:ascii="Times New Roman" w:hAnsi="Times New Roman" w:cs="Times New Roman"/>
          <w:b/>
          <w:bCs/>
          <w:sz w:val="28"/>
          <w:szCs w:val="28"/>
        </w:rPr>
      </w:pPr>
    </w:p>
    <w:p w:rsidR="00552CD0" w:rsidRPr="00552CD0" w:rsidRDefault="00552CD0" w:rsidP="00552CD0">
      <w:pPr>
        <w:spacing w:after="0" w:line="240" w:lineRule="auto"/>
        <w:jc w:val="center"/>
        <w:rPr>
          <w:rFonts w:ascii="Times New Roman" w:eastAsia="Times New Roman" w:hAnsi="Times New Roman" w:cs="Times New Roman"/>
          <w:b/>
          <w:bCs/>
          <w:sz w:val="24"/>
          <w:szCs w:val="24"/>
          <w:lang w:eastAsia="zh-CN"/>
        </w:rPr>
        <w:sectPr w:rsidR="00552CD0" w:rsidRPr="00552CD0" w:rsidSect="002D7E00">
          <w:pgSz w:w="11906" w:h="16838"/>
          <w:pgMar w:top="720" w:right="720" w:bottom="720" w:left="720" w:header="708" w:footer="708" w:gutter="0"/>
          <w:cols w:space="708"/>
          <w:docGrid w:linePitch="360"/>
        </w:sectPr>
      </w:pPr>
    </w:p>
    <w:p w:rsidR="00552CD0" w:rsidRPr="00552CD0" w:rsidRDefault="00552CD0" w:rsidP="00552CD0">
      <w:pPr>
        <w:spacing w:after="0" w:line="240" w:lineRule="auto"/>
        <w:jc w:val="center"/>
        <w:rPr>
          <w:rFonts w:ascii="Times New Roman" w:eastAsia="Times New Roman" w:hAnsi="Times New Roman" w:cs="Times New Roman"/>
          <w:b/>
          <w:bCs/>
          <w:sz w:val="24"/>
          <w:szCs w:val="24"/>
          <w:lang w:eastAsia="zh-CN"/>
        </w:rPr>
      </w:pPr>
      <w:r w:rsidRPr="00552CD0">
        <w:rPr>
          <w:rFonts w:ascii="Times New Roman" w:eastAsia="Times New Roman" w:hAnsi="Times New Roman" w:cs="Times New Roman"/>
          <w:b/>
          <w:bCs/>
          <w:sz w:val="24"/>
          <w:szCs w:val="24"/>
          <w:lang w:eastAsia="zh-CN"/>
        </w:rPr>
        <w:lastRenderedPageBreak/>
        <w:t>Календарно-тематический план</w:t>
      </w:r>
    </w:p>
    <w:tbl>
      <w:tblPr>
        <w:tblStyle w:val="1"/>
        <w:tblW w:w="10882" w:type="dxa"/>
        <w:tblLook w:val="04A0" w:firstRow="1" w:lastRow="0" w:firstColumn="1" w:lastColumn="0" w:noHBand="0" w:noVBand="1"/>
      </w:tblPr>
      <w:tblGrid>
        <w:gridCol w:w="750"/>
        <w:gridCol w:w="6729"/>
        <w:gridCol w:w="1560"/>
        <w:gridCol w:w="1843"/>
      </w:tblGrid>
      <w:tr w:rsidR="00552CD0" w:rsidRPr="00552CD0" w:rsidTr="00BD5895">
        <w:tc>
          <w:tcPr>
            <w:tcW w:w="750" w:type="dxa"/>
          </w:tcPr>
          <w:p w:rsidR="00552CD0" w:rsidRPr="00552CD0" w:rsidRDefault="00552CD0" w:rsidP="00552CD0">
            <w:pPr>
              <w:jc w:val="center"/>
              <w:rPr>
                <w:rFonts w:ascii="Times New Roman" w:hAnsi="Times New Roman" w:cs="Times New Roman"/>
                <w:sz w:val="24"/>
                <w:szCs w:val="24"/>
                <w:lang w:eastAsia="zh-CN"/>
              </w:rPr>
            </w:pPr>
            <w:r w:rsidRPr="00552CD0">
              <w:rPr>
                <w:rFonts w:ascii="Times New Roman" w:hAnsi="Times New Roman" w:cs="Times New Roman"/>
                <w:sz w:val="24"/>
                <w:szCs w:val="24"/>
                <w:lang w:eastAsia="zh-CN"/>
              </w:rPr>
              <w:t>№ п/п</w:t>
            </w:r>
          </w:p>
        </w:tc>
        <w:tc>
          <w:tcPr>
            <w:tcW w:w="6729" w:type="dxa"/>
          </w:tcPr>
          <w:p w:rsidR="00552CD0" w:rsidRPr="00552CD0" w:rsidRDefault="00552CD0" w:rsidP="00552CD0">
            <w:pPr>
              <w:jc w:val="center"/>
              <w:rPr>
                <w:rFonts w:ascii="Times New Roman" w:hAnsi="Times New Roman" w:cs="Times New Roman"/>
                <w:sz w:val="24"/>
                <w:szCs w:val="24"/>
                <w:lang w:eastAsia="zh-CN"/>
              </w:rPr>
            </w:pPr>
            <w:r w:rsidRPr="00552CD0">
              <w:rPr>
                <w:rFonts w:ascii="Times New Roman" w:hAnsi="Times New Roman" w:cs="Times New Roman"/>
                <w:sz w:val="24"/>
                <w:szCs w:val="24"/>
                <w:lang w:eastAsia="zh-CN"/>
              </w:rPr>
              <w:t xml:space="preserve">Тема урока </w:t>
            </w:r>
          </w:p>
        </w:tc>
        <w:tc>
          <w:tcPr>
            <w:tcW w:w="1560" w:type="dxa"/>
          </w:tcPr>
          <w:p w:rsidR="00552CD0" w:rsidRPr="00552CD0" w:rsidRDefault="00552CD0" w:rsidP="00552CD0">
            <w:pPr>
              <w:jc w:val="center"/>
              <w:rPr>
                <w:rFonts w:ascii="Times New Roman" w:hAnsi="Times New Roman" w:cs="Times New Roman"/>
                <w:sz w:val="24"/>
                <w:szCs w:val="24"/>
                <w:lang w:eastAsia="zh-CN"/>
              </w:rPr>
            </w:pPr>
            <w:r w:rsidRPr="00552CD0">
              <w:rPr>
                <w:rFonts w:ascii="Times New Roman" w:hAnsi="Times New Roman" w:cs="Times New Roman"/>
                <w:sz w:val="24"/>
                <w:szCs w:val="24"/>
                <w:lang w:eastAsia="zh-CN"/>
              </w:rPr>
              <w:t>Количество часов</w:t>
            </w:r>
          </w:p>
        </w:tc>
        <w:tc>
          <w:tcPr>
            <w:tcW w:w="1843" w:type="dxa"/>
          </w:tcPr>
          <w:p w:rsidR="00552CD0" w:rsidRPr="00552CD0" w:rsidRDefault="00552CD0" w:rsidP="00552CD0">
            <w:pPr>
              <w:jc w:val="center"/>
              <w:rPr>
                <w:rFonts w:ascii="Times New Roman" w:hAnsi="Times New Roman" w:cs="Times New Roman"/>
                <w:sz w:val="24"/>
                <w:szCs w:val="24"/>
                <w:highlight w:val="yellow"/>
                <w:lang w:eastAsia="zh-CN"/>
              </w:rPr>
            </w:pPr>
            <w:r w:rsidRPr="00552CD0">
              <w:rPr>
                <w:rFonts w:ascii="Times New Roman" w:hAnsi="Times New Roman" w:cs="Times New Roman"/>
                <w:sz w:val="24"/>
                <w:szCs w:val="24"/>
                <w:lang w:eastAsia="zh-CN"/>
              </w:rPr>
              <w:t xml:space="preserve">Дата </w:t>
            </w:r>
          </w:p>
        </w:tc>
      </w:tr>
      <w:tr w:rsidR="00552CD0" w:rsidRPr="00552CD0" w:rsidTr="00BD5895">
        <w:tc>
          <w:tcPr>
            <w:tcW w:w="750" w:type="dxa"/>
          </w:tcPr>
          <w:p w:rsidR="00552CD0" w:rsidRPr="00552CD0" w:rsidRDefault="00552CD0" w:rsidP="00552CD0">
            <w:pPr>
              <w:jc w:val="center"/>
              <w:rPr>
                <w:rFonts w:ascii="Times New Roman" w:hAnsi="Times New Roman" w:cs="Times New Roman"/>
                <w:b/>
                <w:sz w:val="24"/>
                <w:szCs w:val="24"/>
                <w:lang w:eastAsia="zh-CN"/>
              </w:rPr>
            </w:pPr>
            <w:r w:rsidRPr="00552CD0">
              <w:rPr>
                <w:rFonts w:ascii="Times New Roman" w:hAnsi="Times New Roman" w:cs="Times New Roman"/>
                <w:b/>
                <w:sz w:val="24"/>
                <w:szCs w:val="24"/>
                <w:lang w:val="en-US" w:eastAsia="zh-CN"/>
              </w:rPr>
              <w:t>I</w:t>
            </w:r>
          </w:p>
        </w:tc>
        <w:tc>
          <w:tcPr>
            <w:tcW w:w="10132" w:type="dxa"/>
            <w:gridSpan w:val="3"/>
          </w:tcPr>
          <w:p w:rsidR="00552CD0" w:rsidRPr="00552CD0" w:rsidRDefault="00AB21E5" w:rsidP="00552CD0">
            <w:pPr>
              <w:jc w:val="center"/>
              <w:rPr>
                <w:rFonts w:ascii="Times New Roman" w:hAnsi="Times New Roman" w:cs="Times New Roman"/>
                <w:b/>
                <w:i/>
                <w:iCs/>
                <w:sz w:val="24"/>
                <w:szCs w:val="24"/>
                <w:highlight w:val="yellow"/>
                <w:lang w:eastAsia="zh-CN"/>
              </w:rPr>
            </w:pPr>
            <w:r>
              <w:rPr>
                <w:rFonts w:ascii="Times New Roman" w:hAnsi="Times New Roman" w:cs="Times New Roman"/>
                <w:b/>
                <w:i/>
                <w:iCs/>
                <w:color w:val="000000"/>
                <w:sz w:val="24"/>
                <w:szCs w:val="24"/>
              </w:rPr>
              <w:t>Количественные представления</w:t>
            </w:r>
          </w:p>
        </w:tc>
      </w:tr>
      <w:tr w:rsidR="00552CD0" w:rsidRPr="00552CD0" w:rsidTr="00BD5895">
        <w:tc>
          <w:tcPr>
            <w:tcW w:w="750" w:type="dxa"/>
          </w:tcPr>
          <w:p w:rsidR="00552CD0" w:rsidRPr="00552CD0" w:rsidRDefault="00552CD0" w:rsidP="00552CD0">
            <w:pPr>
              <w:jc w:val="center"/>
              <w:rPr>
                <w:rFonts w:ascii="Times New Roman" w:hAnsi="Times New Roman" w:cs="Times New Roman"/>
                <w:sz w:val="24"/>
                <w:szCs w:val="24"/>
                <w:lang w:eastAsia="zh-CN"/>
              </w:rPr>
            </w:pPr>
            <w:r w:rsidRPr="00552CD0">
              <w:rPr>
                <w:rFonts w:ascii="Times New Roman" w:hAnsi="Times New Roman" w:cs="Times New Roman"/>
                <w:sz w:val="24"/>
                <w:szCs w:val="24"/>
                <w:lang w:eastAsia="zh-CN"/>
              </w:rPr>
              <w:t>1</w:t>
            </w:r>
          </w:p>
        </w:tc>
        <w:tc>
          <w:tcPr>
            <w:tcW w:w="6729" w:type="dxa"/>
          </w:tcPr>
          <w:p w:rsidR="00552CD0" w:rsidRPr="00552CD0" w:rsidRDefault="00AB21E5" w:rsidP="00552CD0">
            <w:pPr>
              <w:rPr>
                <w:rFonts w:ascii="Times New Roman" w:hAnsi="Times New Roman" w:cs="Times New Roman"/>
                <w:sz w:val="24"/>
                <w:szCs w:val="24"/>
                <w:lang w:eastAsia="zh-CN"/>
              </w:rPr>
            </w:pPr>
            <w:r w:rsidRPr="00326F38">
              <w:rPr>
                <w:rFonts w:ascii="Times New Roman" w:hAnsi="Times New Roman"/>
                <w:sz w:val="24"/>
                <w:szCs w:val="24"/>
              </w:rPr>
              <w:t>Нахождение одинаковых предметов.</w:t>
            </w:r>
            <w:r w:rsidR="00274B9D" w:rsidRPr="00326F38">
              <w:rPr>
                <w:rFonts w:ascii="Times New Roman" w:hAnsi="Times New Roman"/>
                <w:sz w:val="24"/>
                <w:szCs w:val="24"/>
              </w:rPr>
              <w:t xml:space="preserve"> Разъединение </w:t>
            </w:r>
            <w:r w:rsidR="00274B9D">
              <w:rPr>
                <w:rFonts w:ascii="Times New Roman" w:hAnsi="Times New Roman"/>
                <w:sz w:val="24"/>
                <w:szCs w:val="24"/>
              </w:rPr>
              <w:t>и о</w:t>
            </w:r>
            <w:r w:rsidR="00274B9D" w:rsidRPr="00326F38">
              <w:rPr>
                <w:rFonts w:ascii="Times New Roman" w:hAnsi="Times New Roman"/>
                <w:sz w:val="24"/>
                <w:szCs w:val="24"/>
              </w:rPr>
              <w:t>бъединение множеств.</w:t>
            </w:r>
            <w:r w:rsidR="00C2645C" w:rsidRPr="00AB21E5">
              <w:rPr>
                <w:rFonts w:ascii="Times New Roman" w:hAnsi="Times New Roman" w:cs="Times New Roman"/>
                <w:sz w:val="24"/>
                <w:szCs w:val="24"/>
                <w:lang w:eastAsia="ar-SA"/>
              </w:rPr>
              <w:t xml:space="preserve"> Различение и сравнение множеств.</w:t>
            </w:r>
            <w:r w:rsidR="00C2645C" w:rsidRPr="00326F38">
              <w:rPr>
                <w:rFonts w:ascii="Times New Roman" w:hAnsi="Times New Roman"/>
                <w:sz w:val="24"/>
                <w:szCs w:val="24"/>
              </w:rPr>
              <w:t xml:space="preserve"> Преобразование множеств</w:t>
            </w:r>
            <w:r w:rsidR="00C2645C">
              <w:rPr>
                <w:rFonts w:ascii="Times New Roman" w:hAnsi="Times New Roman"/>
                <w:sz w:val="24"/>
                <w:szCs w:val="24"/>
              </w:rPr>
              <w:t>.</w:t>
            </w:r>
          </w:p>
        </w:tc>
        <w:tc>
          <w:tcPr>
            <w:tcW w:w="1560" w:type="dxa"/>
          </w:tcPr>
          <w:p w:rsidR="00552CD0" w:rsidRPr="00552CD0" w:rsidRDefault="00552CD0" w:rsidP="00552CD0">
            <w:pPr>
              <w:jc w:val="center"/>
              <w:rPr>
                <w:rFonts w:ascii="Times New Roman" w:hAnsi="Times New Roman" w:cs="Times New Roman"/>
                <w:sz w:val="24"/>
                <w:szCs w:val="24"/>
                <w:lang w:eastAsia="zh-CN"/>
              </w:rPr>
            </w:pPr>
            <w:r w:rsidRPr="00552CD0">
              <w:rPr>
                <w:rFonts w:ascii="Times New Roman" w:hAnsi="Times New Roman" w:cs="Times New Roman"/>
                <w:sz w:val="24"/>
                <w:szCs w:val="24"/>
                <w:lang w:eastAsia="zh-CN"/>
              </w:rPr>
              <w:t>1</w:t>
            </w:r>
          </w:p>
        </w:tc>
        <w:tc>
          <w:tcPr>
            <w:tcW w:w="1843" w:type="dxa"/>
          </w:tcPr>
          <w:p w:rsidR="00552CD0" w:rsidRPr="00552CD0" w:rsidRDefault="00552CD0" w:rsidP="00552CD0">
            <w:pPr>
              <w:jc w:val="center"/>
              <w:rPr>
                <w:rFonts w:ascii="Times New Roman" w:hAnsi="Times New Roman" w:cs="Times New Roman"/>
                <w:sz w:val="24"/>
                <w:szCs w:val="24"/>
                <w:lang w:eastAsia="zh-CN"/>
              </w:rPr>
            </w:pPr>
          </w:p>
        </w:tc>
      </w:tr>
      <w:tr w:rsidR="00C2645C" w:rsidRPr="00552CD0" w:rsidTr="00BD5895">
        <w:tc>
          <w:tcPr>
            <w:tcW w:w="750" w:type="dxa"/>
          </w:tcPr>
          <w:p w:rsidR="00C2645C" w:rsidRPr="00552CD0" w:rsidRDefault="00C2645C" w:rsidP="00C2645C">
            <w:pPr>
              <w:jc w:val="center"/>
              <w:rPr>
                <w:rFonts w:ascii="Times New Roman" w:hAnsi="Times New Roman" w:cs="Times New Roman"/>
                <w:sz w:val="24"/>
                <w:szCs w:val="24"/>
                <w:lang w:eastAsia="zh-CN"/>
              </w:rPr>
            </w:pPr>
            <w:r w:rsidRPr="00552CD0">
              <w:rPr>
                <w:rFonts w:ascii="Times New Roman" w:hAnsi="Times New Roman" w:cs="Times New Roman"/>
                <w:sz w:val="24"/>
                <w:szCs w:val="24"/>
                <w:lang w:eastAsia="zh-CN"/>
              </w:rPr>
              <w:t>2</w:t>
            </w:r>
          </w:p>
        </w:tc>
        <w:tc>
          <w:tcPr>
            <w:tcW w:w="6729" w:type="dxa"/>
          </w:tcPr>
          <w:p w:rsidR="00C2645C" w:rsidRPr="00AB21E5" w:rsidRDefault="00C2645C" w:rsidP="00C2645C">
            <w:pPr>
              <w:suppressAutoHyphens/>
              <w:rPr>
                <w:rFonts w:ascii="Times New Roman" w:hAnsi="Times New Roman" w:cs="Times New Roman"/>
                <w:sz w:val="24"/>
                <w:szCs w:val="24"/>
                <w:lang w:eastAsia="ar-SA"/>
              </w:rPr>
            </w:pPr>
            <w:r w:rsidRPr="00326F38">
              <w:rPr>
                <w:rFonts w:ascii="Times New Roman" w:hAnsi="Times New Roman"/>
                <w:sz w:val="24"/>
                <w:szCs w:val="24"/>
              </w:rPr>
              <w:t>Пересчет предметов по единице. Счет равными числовыми группами</w:t>
            </w:r>
            <w:r>
              <w:rPr>
                <w:rFonts w:ascii="Times New Roman" w:hAnsi="Times New Roman"/>
                <w:sz w:val="24"/>
                <w:szCs w:val="24"/>
              </w:rPr>
              <w:t>.</w:t>
            </w:r>
          </w:p>
        </w:tc>
        <w:tc>
          <w:tcPr>
            <w:tcW w:w="1560" w:type="dxa"/>
          </w:tcPr>
          <w:p w:rsidR="00C2645C" w:rsidRPr="00552CD0" w:rsidRDefault="00C2645C" w:rsidP="00C2645C">
            <w:pPr>
              <w:jc w:val="center"/>
              <w:rPr>
                <w:rFonts w:ascii="Times New Roman" w:hAnsi="Times New Roman" w:cs="Times New Roman"/>
                <w:sz w:val="24"/>
                <w:szCs w:val="24"/>
                <w:lang w:eastAsia="zh-CN"/>
              </w:rPr>
            </w:pPr>
            <w:r w:rsidRPr="00552CD0">
              <w:rPr>
                <w:rFonts w:ascii="Times New Roman" w:hAnsi="Times New Roman" w:cs="Times New Roman"/>
                <w:sz w:val="24"/>
                <w:szCs w:val="24"/>
                <w:lang w:eastAsia="zh-CN"/>
              </w:rPr>
              <w:t>1</w:t>
            </w:r>
          </w:p>
        </w:tc>
        <w:tc>
          <w:tcPr>
            <w:tcW w:w="1843" w:type="dxa"/>
          </w:tcPr>
          <w:p w:rsidR="00C2645C" w:rsidRPr="00552CD0" w:rsidRDefault="00C2645C" w:rsidP="00C2645C">
            <w:pPr>
              <w:jc w:val="center"/>
              <w:rPr>
                <w:rFonts w:ascii="Times New Roman" w:hAnsi="Times New Roman" w:cs="Times New Roman"/>
                <w:sz w:val="24"/>
                <w:szCs w:val="24"/>
              </w:rPr>
            </w:pPr>
          </w:p>
        </w:tc>
      </w:tr>
      <w:tr w:rsidR="00C2645C" w:rsidRPr="00552CD0" w:rsidTr="00BD5895">
        <w:tc>
          <w:tcPr>
            <w:tcW w:w="750" w:type="dxa"/>
          </w:tcPr>
          <w:p w:rsidR="00C2645C" w:rsidRPr="00552CD0" w:rsidRDefault="00C2645C" w:rsidP="00C2645C">
            <w:pPr>
              <w:jc w:val="center"/>
              <w:rPr>
                <w:rFonts w:ascii="Times New Roman" w:hAnsi="Times New Roman" w:cs="Times New Roman"/>
                <w:sz w:val="24"/>
                <w:szCs w:val="24"/>
                <w:lang w:eastAsia="zh-CN"/>
              </w:rPr>
            </w:pPr>
            <w:r w:rsidRPr="00552CD0">
              <w:rPr>
                <w:rFonts w:ascii="Times New Roman" w:hAnsi="Times New Roman" w:cs="Times New Roman"/>
                <w:sz w:val="24"/>
                <w:szCs w:val="24"/>
                <w:lang w:eastAsia="zh-CN"/>
              </w:rPr>
              <w:t>3</w:t>
            </w:r>
          </w:p>
        </w:tc>
        <w:tc>
          <w:tcPr>
            <w:tcW w:w="6729" w:type="dxa"/>
            <w:tcBorders>
              <w:top w:val="single" w:sz="4" w:space="0" w:color="auto"/>
              <w:left w:val="single" w:sz="4" w:space="0" w:color="auto"/>
              <w:bottom w:val="single" w:sz="4" w:space="0" w:color="auto"/>
              <w:right w:val="single" w:sz="4" w:space="0" w:color="auto"/>
            </w:tcBorders>
          </w:tcPr>
          <w:p w:rsidR="00C2645C" w:rsidRPr="00AB21E5" w:rsidRDefault="00C2645C" w:rsidP="00C2645C">
            <w:pPr>
              <w:suppressAutoHyphens/>
              <w:rPr>
                <w:rFonts w:ascii="Times New Roman" w:hAnsi="Times New Roman" w:cs="Times New Roman"/>
                <w:sz w:val="24"/>
                <w:szCs w:val="24"/>
                <w:lang w:eastAsia="ar-SA"/>
              </w:rPr>
            </w:pPr>
            <w:r>
              <w:rPr>
                <w:rFonts w:ascii="Times New Roman" w:hAnsi="Times New Roman"/>
                <w:sz w:val="24"/>
                <w:szCs w:val="24"/>
              </w:rPr>
              <w:t>Ц</w:t>
            </w:r>
            <w:r w:rsidRPr="00326F38">
              <w:rPr>
                <w:rFonts w:ascii="Times New Roman" w:hAnsi="Times New Roman"/>
                <w:sz w:val="24"/>
                <w:szCs w:val="24"/>
              </w:rPr>
              <w:t>ифр</w:t>
            </w:r>
            <w:r>
              <w:rPr>
                <w:rFonts w:ascii="Times New Roman" w:hAnsi="Times New Roman"/>
                <w:sz w:val="24"/>
                <w:szCs w:val="24"/>
              </w:rPr>
              <w:t>ы</w:t>
            </w:r>
            <w:r w:rsidRPr="00326F38">
              <w:rPr>
                <w:rFonts w:ascii="Times New Roman" w:hAnsi="Times New Roman"/>
                <w:sz w:val="24"/>
                <w:szCs w:val="24"/>
              </w:rPr>
              <w:t>. Соотнесение количества предметов с числом.</w:t>
            </w:r>
          </w:p>
        </w:tc>
        <w:tc>
          <w:tcPr>
            <w:tcW w:w="1560" w:type="dxa"/>
          </w:tcPr>
          <w:p w:rsidR="00C2645C" w:rsidRPr="00552CD0" w:rsidRDefault="00C2645C" w:rsidP="00C2645C">
            <w:pPr>
              <w:jc w:val="center"/>
              <w:rPr>
                <w:rFonts w:ascii="Times New Roman" w:hAnsi="Times New Roman" w:cs="Times New Roman"/>
                <w:sz w:val="24"/>
                <w:szCs w:val="24"/>
                <w:lang w:eastAsia="zh-CN"/>
              </w:rPr>
            </w:pPr>
            <w:r w:rsidRPr="00552CD0">
              <w:rPr>
                <w:rFonts w:ascii="Times New Roman" w:hAnsi="Times New Roman" w:cs="Times New Roman"/>
                <w:sz w:val="24"/>
                <w:szCs w:val="24"/>
                <w:lang w:eastAsia="zh-CN"/>
              </w:rPr>
              <w:t>1</w:t>
            </w:r>
          </w:p>
        </w:tc>
        <w:tc>
          <w:tcPr>
            <w:tcW w:w="1843" w:type="dxa"/>
            <w:tcBorders>
              <w:right w:val="single" w:sz="4" w:space="0" w:color="auto"/>
            </w:tcBorders>
          </w:tcPr>
          <w:p w:rsidR="00C2645C" w:rsidRPr="00552CD0" w:rsidRDefault="00C2645C" w:rsidP="00C2645C">
            <w:pPr>
              <w:jc w:val="center"/>
              <w:rPr>
                <w:rFonts w:ascii="Times New Roman" w:hAnsi="Times New Roman" w:cs="Times New Roman"/>
                <w:sz w:val="24"/>
                <w:szCs w:val="24"/>
              </w:rPr>
            </w:pPr>
          </w:p>
        </w:tc>
      </w:tr>
      <w:tr w:rsidR="00C2645C" w:rsidRPr="00552CD0" w:rsidTr="00BD5895">
        <w:tc>
          <w:tcPr>
            <w:tcW w:w="750" w:type="dxa"/>
          </w:tcPr>
          <w:p w:rsidR="00C2645C" w:rsidRPr="00552CD0" w:rsidRDefault="00E47168" w:rsidP="00C2645C">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4</w:t>
            </w:r>
          </w:p>
        </w:tc>
        <w:tc>
          <w:tcPr>
            <w:tcW w:w="6729" w:type="dxa"/>
            <w:tcBorders>
              <w:top w:val="single" w:sz="4" w:space="0" w:color="auto"/>
              <w:left w:val="single" w:sz="4" w:space="0" w:color="auto"/>
              <w:bottom w:val="single" w:sz="4" w:space="0" w:color="auto"/>
              <w:right w:val="single" w:sz="4" w:space="0" w:color="auto"/>
            </w:tcBorders>
          </w:tcPr>
          <w:p w:rsidR="00C2645C" w:rsidRPr="00AB21E5" w:rsidRDefault="00C2645C" w:rsidP="00C2645C">
            <w:pPr>
              <w:suppressAutoHyphens/>
              <w:rPr>
                <w:rFonts w:ascii="Times New Roman" w:hAnsi="Times New Roman" w:cs="Times New Roman"/>
                <w:sz w:val="24"/>
                <w:szCs w:val="24"/>
                <w:lang w:eastAsia="ar-SA"/>
              </w:rPr>
            </w:pPr>
            <w:r w:rsidRPr="00326F38">
              <w:rPr>
                <w:rFonts w:ascii="Times New Roman" w:hAnsi="Times New Roman"/>
                <w:sz w:val="24"/>
                <w:szCs w:val="24"/>
              </w:rPr>
              <w:t>Обозначение числа цифрой. Написание цифры.</w:t>
            </w:r>
          </w:p>
        </w:tc>
        <w:tc>
          <w:tcPr>
            <w:tcW w:w="1560" w:type="dxa"/>
          </w:tcPr>
          <w:p w:rsidR="00C2645C" w:rsidRPr="00552CD0" w:rsidRDefault="00C2645C" w:rsidP="00C2645C">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w:t>
            </w:r>
          </w:p>
        </w:tc>
        <w:tc>
          <w:tcPr>
            <w:tcW w:w="1843" w:type="dxa"/>
            <w:tcBorders>
              <w:right w:val="single" w:sz="4" w:space="0" w:color="auto"/>
            </w:tcBorders>
          </w:tcPr>
          <w:p w:rsidR="00C2645C" w:rsidRPr="00552CD0" w:rsidRDefault="00C2645C" w:rsidP="00C2645C">
            <w:pPr>
              <w:jc w:val="center"/>
              <w:rPr>
                <w:rFonts w:ascii="Times New Roman" w:hAnsi="Times New Roman" w:cs="Times New Roman"/>
                <w:sz w:val="24"/>
                <w:szCs w:val="24"/>
              </w:rPr>
            </w:pPr>
          </w:p>
        </w:tc>
      </w:tr>
      <w:tr w:rsidR="00C2645C" w:rsidRPr="00552CD0" w:rsidTr="00BD5895">
        <w:tc>
          <w:tcPr>
            <w:tcW w:w="750" w:type="dxa"/>
          </w:tcPr>
          <w:p w:rsidR="00C2645C" w:rsidRPr="00552CD0" w:rsidRDefault="00E47168" w:rsidP="00C2645C">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5</w:t>
            </w:r>
          </w:p>
        </w:tc>
        <w:tc>
          <w:tcPr>
            <w:tcW w:w="6729" w:type="dxa"/>
            <w:tcBorders>
              <w:top w:val="single" w:sz="4" w:space="0" w:color="auto"/>
              <w:left w:val="single" w:sz="4" w:space="0" w:color="auto"/>
              <w:bottom w:val="single" w:sz="4" w:space="0" w:color="auto"/>
              <w:right w:val="single" w:sz="4" w:space="0" w:color="auto"/>
            </w:tcBorders>
          </w:tcPr>
          <w:p w:rsidR="00C2645C" w:rsidRPr="00AB21E5" w:rsidRDefault="00C2645C" w:rsidP="00C2645C">
            <w:pPr>
              <w:suppressAutoHyphens/>
              <w:rPr>
                <w:rFonts w:ascii="Times New Roman" w:hAnsi="Times New Roman" w:cs="Times New Roman"/>
                <w:sz w:val="24"/>
                <w:szCs w:val="24"/>
                <w:lang w:eastAsia="ar-SA"/>
              </w:rPr>
            </w:pPr>
            <w:r>
              <w:rPr>
                <w:rFonts w:ascii="Times New Roman" w:hAnsi="Times New Roman" w:cs="Times New Roman"/>
                <w:sz w:val="24"/>
                <w:szCs w:val="24"/>
                <w:lang w:eastAsia="ar-SA"/>
              </w:rPr>
              <w:t>Числовой ряд. Определение места числа.</w:t>
            </w:r>
            <w:r w:rsidRPr="00326F38">
              <w:rPr>
                <w:rFonts w:ascii="Times New Roman" w:hAnsi="Times New Roman"/>
                <w:sz w:val="24"/>
                <w:szCs w:val="24"/>
              </w:rPr>
              <w:t xml:space="preserve"> Счет в прямой (обратной) последовательности.</w:t>
            </w:r>
          </w:p>
        </w:tc>
        <w:tc>
          <w:tcPr>
            <w:tcW w:w="1560" w:type="dxa"/>
          </w:tcPr>
          <w:p w:rsidR="00C2645C" w:rsidRPr="00552CD0" w:rsidRDefault="00C2645C" w:rsidP="00C2645C">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w:t>
            </w:r>
          </w:p>
        </w:tc>
        <w:tc>
          <w:tcPr>
            <w:tcW w:w="1843" w:type="dxa"/>
            <w:tcBorders>
              <w:right w:val="single" w:sz="4" w:space="0" w:color="auto"/>
            </w:tcBorders>
          </w:tcPr>
          <w:p w:rsidR="00C2645C" w:rsidRPr="00552CD0" w:rsidRDefault="00C2645C" w:rsidP="00C2645C">
            <w:pPr>
              <w:jc w:val="center"/>
              <w:rPr>
                <w:rFonts w:ascii="Times New Roman" w:hAnsi="Times New Roman" w:cs="Times New Roman"/>
                <w:sz w:val="24"/>
                <w:szCs w:val="24"/>
              </w:rPr>
            </w:pPr>
          </w:p>
        </w:tc>
      </w:tr>
      <w:tr w:rsidR="00C2645C" w:rsidRPr="00552CD0" w:rsidTr="00BD5895">
        <w:tc>
          <w:tcPr>
            <w:tcW w:w="750" w:type="dxa"/>
          </w:tcPr>
          <w:p w:rsidR="00C2645C" w:rsidRPr="00552CD0" w:rsidRDefault="00E47168" w:rsidP="00C2645C">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6</w:t>
            </w:r>
          </w:p>
        </w:tc>
        <w:tc>
          <w:tcPr>
            <w:tcW w:w="6729" w:type="dxa"/>
            <w:tcBorders>
              <w:top w:val="single" w:sz="4" w:space="0" w:color="auto"/>
              <w:left w:val="single" w:sz="4" w:space="0" w:color="auto"/>
              <w:bottom w:val="single" w:sz="4" w:space="0" w:color="auto"/>
              <w:right w:val="single" w:sz="4" w:space="0" w:color="auto"/>
            </w:tcBorders>
          </w:tcPr>
          <w:p w:rsidR="00C2645C" w:rsidRDefault="00C2645C" w:rsidP="00C2645C">
            <w:pPr>
              <w:suppressAutoHyphens/>
              <w:rPr>
                <w:rFonts w:ascii="Times New Roman" w:hAnsi="Times New Roman" w:cs="Times New Roman"/>
                <w:sz w:val="24"/>
                <w:szCs w:val="24"/>
                <w:lang w:eastAsia="ar-SA"/>
              </w:rPr>
            </w:pPr>
            <w:r w:rsidRPr="00326F38">
              <w:rPr>
                <w:rFonts w:ascii="Times New Roman" w:hAnsi="Times New Roman"/>
                <w:sz w:val="24"/>
                <w:szCs w:val="24"/>
              </w:rPr>
              <w:t>Состав числа</w:t>
            </w:r>
            <w:r>
              <w:rPr>
                <w:rFonts w:ascii="Times New Roman" w:hAnsi="Times New Roman"/>
                <w:sz w:val="24"/>
                <w:szCs w:val="24"/>
              </w:rPr>
              <w:t>.</w:t>
            </w:r>
          </w:p>
        </w:tc>
        <w:tc>
          <w:tcPr>
            <w:tcW w:w="1560" w:type="dxa"/>
          </w:tcPr>
          <w:p w:rsidR="00C2645C" w:rsidRPr="00552CD0" w:rsidRDefault="00C2645C" w:rsidP="00C2645C">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w:t>
            </w:r>
          </w:p>
        </w:tc>
        <w:tc>
          <w:tcPr>
            <w:tcW w:w="1843" w:type="dxa"/>
            <w:tcBorders>
              <w:right w:val="single" w:sz="4" w:space="0" w:color="auto"/>
            </w:tcBorders>
          </w:tcPr>
          <w:p w:rsidR="00C2645C" w:rsidRPr="00552CD0" w:rsidRDefault="00C2645C" w:rsidP="00C2645C">
            <w:pPr>
              <w:jc w:val="center"/>
              <w:rPr>
                <w:rFonts w:ascii="Times New Roman" w:hAnsi="Times New Roman" w:cs="Times New Roman"/>
                <w:sz w:val="24"/>
                <w:szCs w:val="24"/>
              </w:rPr>
            </w:pPr>
          </w:p>
        </w:tc>
      </w:tr>
      <w:tr w:rsidR="00C2645C" w:rsidRPr="00552CD0" w:rsidTr="00BD5895">
        <w:tc>
          <w:tcPr>
            <w:tcW w:w="750" w:type="dxa"/>
          </w:tcPr>
          <w:p w:rsidR="00C2645C" w:rsidRPr="00552CD0" w:rsidRDefault="00E47168" w:rsidP="00C2645C">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7</w:t>
            </w:r>
          </w:p>
        </w:tc>
        <w:tc>
          <w:tcPr>
            <w:tcW w:w="6729" w:type="dxa"/>
            <w:tcBorders>
              <w:top w:val="single" w:sz="4" w:space="0" w:color="auto"/>
              <w:left w:val="single" w:sz="4" w:space="0" w:color="auto"/>
              <w:bottom w:val="single" w:sz="4" w:space="0" w:color="auto"/>
              <w:right w:val="single" w:sz="4" w:space="0" w:color="auto"/>
            </w:tcBorders>
          </w:tcPr>
          <w:p w:rsidR="00C2645C" w:rsidRDefault="00C2645C" w:rsidP="00C2645C">
            <w:pPr>
              <w:suppressAutoHyphens/>
              <w:rPr>
                <w:rFonts w:ascii="Times New Roman" w:hAnsi="Times New Roman" w:cs="Times New Roman"/>
                <w:sz w:val="24"/>
                <w:szCs w:val="24"/>
                <w:lang w:eastAsia="ar-SA"/>
              </w:rPr>
            </w:pPr>
            <w:r w:rsidRPr="00326F38">
              <w:rPr>
                <w:rFonts w:ascii="Times New Roman" w:hAnsi="Times New Roman"/>
                <w:sz w:val="24"/>
                <w:szCs w:val="24"/>
              </w:rPr>
              <w:t>Сложение (вычитание) предметных множеств</w:t>
            </w:r>
            <w:r>
              <w:rPr>
                <w:rFonts w:ascii="Times New Roman" w:hAnsi="Times New Roman"/>
                <w:sz w:val="24"/>
                <w:szCs w:val="24"/>
              </w:rPr>
              <w:t>.</w:t>
            </w:r>
          </w:p>
        </w:tc>
        <w:tc>
          <w:tcPr>
            <w:tcW w:w="1560" w:type="dxa"/>
          </w:tcPr>
          <w:p w:rsidR="00C2645C" w:rsidRPr="00552CD0" w:rsidRDefault="00C2645C" w:rsidP="00C2645C">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w:t>
            </w:r>
          </w:p>
        </w:tc>
        <w:tc>
          <w:tcPr>
            <w:tcW w:w="1843" w:type="dxa"/>
            <w:tcBorders>
              <w:right w:val="single" w:sz="4" w:space="0" w:color="auto"/>
            </w:tcBorders>
          </w:tcPr>
          <w:p w:rsidR="00C2645C" w:rsidRPr="00552CD0" w:rsidRDefault="00C2645C" w:rsidP="00C2645C">
            <w:pPr>
              <w:jc w:val="center"/>
              <w:rPr>
                <w:rFonts w:ascii="Times New Roman" w:hAnsi="Times New Roman" w:cs="Times New Roman"/>
                <w:sz w:val="24"/>
                <w:szCs w:val="24"/>
              </w:rPr>
            </w:pPr>
          </w:p>
        </w:tc>
      </w:tr>
      <w:tr w:rsidR="00C2645C" w:rsidRPr="00552CD0" w:rsidTr="00BD5895">
        <w:tc>
          <w:tcPr>
            <w:tcW w:w="750" w:type="dxa"/>
          </w:tcPr>
          <w:p w:rsidR="00C2645C" w:rsidRPr="00552CD0" w:rsidRDefault="00E47168" w:rsidP="00C2645C">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8</w:t>
            </w:r>
          </w:p>
        </w:tc>
        <w:tc>
          <w:tcPr>
            <w:tcW w:w="6729" w:type="dxa"/>
            <w:tcBorders>
              <w:top w:val="single" w:sz="4" w:space="0" w:color="auto"/>
              <w:left w:val="single" w:sz="4" w:space="0" w:color="auto"/>
              <w:bottom w:val="single" w:sz="4" w:space="0" w:color="auto"/>
              <w:right w:val="single" w:sz="4" w:space="0" w:color="auto"/>
            </w:tcBorders>
          </w:tcPr>
          <w:p w:rsidR="00C2645C" w:rsidRDefault="00C2645C" w:rsidP="00C2645C">
            <w:pPr>
              <w:suppressAutoHyphens/>
              <w:rPr>
                <w:rFonts w:ascii="Times New Roman" w:hAnsi="Times New Roman" w:cs="Times New Roman"/>
                <w:sz w:val="24"/>
                <w:szCs w:val="24"/>
                <w:lang w:eastAsia="ar-SA"/>
              </w:rPr>
            </w:pPr>
            <w:r w:rsidRPr="00326F38">
              <w:rPr>
                <w:rFonts w:ascii="Times New Roman" w:hAnsi="Times New Roman"/>
                <w:sz w:val="24"/>
                <w:szCs w:val="24"/>
              </w:rPr>
              <w:t>Запись арифметического примера на увеличение (уменьшение) на одну (несколько) единиц</w:t>
            </w:r>
            <w:r>
              <w:rPr>
                <w:rFonts w:ascii="Times New Roman" w:hAnsi="Times New Roman"/>
                <w:sz w:val="24"/>
                <w:szCs w:val="24"/>
              </w:rPr>
              <w:t>.</w:t>
            </w:r>
          </w:p>
        </w:tc>
        <w:tc>
          <w:tcPr>
            <w:tcW w:w="1560" w:type="dxa"/>
          </w:tcPr>
          <w:p w:rsidR="00C2645C" w:rsidRPr="00552CD0" w:rsidRDefault="00C2645C" w:rsidP="00C2645C">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w:t>
            </w:r>
          </w:p>
        </w:tc>
        <w:tc>
          <w:tcPr>
            <w:tcW w:w="1843" w:type="dxa"/>
            <w:tcBorders>
              <w:right w:val="single" w:sz="4" w:space="0" w:color="auto"/>
            </w:tcBorders>
          </w:tcPr>
          <w:p w:rsidR="00C2645C" w:rsidRPr="00552CD0" w:rsidRDefault="00C2645C" w:rsidP="00C2645C">
            <w:pPr>
              <w:jc w:val="center"/>
              <w:rPr>
                <w:rFonts w:ascii="Times New Roman" w:hAnsi="Times New Roman" w:cs="Times New Roman"/>
                <w:sz w:val="24"/>
                <w:szCs w:val="24"/>
              </w:rPr>
            </w:pPr>
          </w:p>
        </w:tc>
      </w:tr>
      <w:tr w:rsidR="00C2645C" w:rsidRPr="00552CD0" w:rsidTr="00BD5895">
        <w:tc>
          <w:tcPr>
            <w:tcW w:w="750" w:type="dxa"/>
          </w:tcPr>
          <w:p w:rsidR="00C2645C" w:rsidRPr="00552CD0" w:rsidRDefault="00E47168" w:rsidP="00C2645C">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9</w:t>
            </w:r>
          </w:p>
        </w:tc>
        <w:tc>
          <w:tcPr>
            <w:tcW w:w="6729" w:type="dxa"/>
            <w:tcBorders>
              <w:top w:val="single" w:sz="4" w:space="0" w:color="auto"/>
              <w:left w:val="single" w:sz="4" w:space="0" w:color="auto"/>
              <w:bottom w:val="single" w:sz="4" w:space="0" w:color="auto"/>
              <w:right w:val="single" w:sz="4" w:space="0" w:color="auto"/>
            </w:tcBorders>
          </w:tcPr>
          <w:p w:rsidR="00C2645C" w:rsidRDefault="00C2645C" w:rsidP="00C2645C">
            <w:pPr>
              <w:suppressAutoHyphens/>
              <w:rPr>
                <w:rFonts w:ascii="Times New Roman" w:hAnsi="Times New Roman" w:cs="Times New Roman"/>
                <w:sz w:val="24"/>
                <w:szCs w:val="24"/>
                <w:lang w:eastAsia="ar-SA"/>
              </w:rPr>
            </w:pPr>
            <w:r w:rsidRPr="00326F38">
              <w:rPr>
                <w:rFonts w:ascii="Times New Roman" w:hAnsi="Times New Roman"/>
                <w:sz w:val="24"/>
                <w:szCs w:val="24"/>
              </w:rPr>
              <w:t>Решение задач на увеличение на одну (несколько) единиц</w:t>
            </w:r>
            <w:r>
              <w:rPr>
                <w:rFonts w:ascii="Times New Roman" w:hAnsi="Times New Roman"/>
                <w:sz w:val="24"/>
                <w:szCs w:val="24"/>
              </w:rPr>
              <w:t>.</w:t>
            </w:r>
          </w:p>
        </w:tc>
        <w:tc>
          <w:tcPr>
            <w:tcW w:w="1560" w:type="dxa"/>
          </w:tcPr>
          <w:p w:rsidR="00C2645C" w:rsidRPr="00552CD0" w:rsidRDefault="00C2645C" w:rsidP="00C2645C">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w:t>
            </w:r>
          </w:p>
        </w:tc>
        <w:tc>
          <w:tcPr>
            <w:tcW w:w="1843" w:type="dxa"/>
            <w:tcBorders>
              <w:right w:val="single" w:sz="4" w:space="0" w:color="auto"/>
            </w:tcBorders>
          </w:tcPr>
          <w:p w:rsidR="00C2645C" w:rsidRPr="00552CD0" w:rsidRDefault="00C2645C" w:rsidP="00C2645C">
            <w:pPr>
              <w:jc w:val="center"/>
              <w:rPr>
                <w:rFonts w:ascii="Times New Roman" w:hAnsi="Times New Roman" w:cs="Times New Roman"/>
                <w:sz w:val="24"/>
                <w:szCs w:val="24"/>
              </w:rPr>
            </w:pPr>
          </w:p>
        </w:tc>
      </w:tr>
      <w:tr w:rsidR="00C2645C" w:rsidRPr="00552CD0" w:rsidTr="00BD5895">
        <w:tc>
          <w:tcPr>
            <w:tcW w:w="750" w:type="dxa"/>
          </w:tcPr>
          <w:p w:rsidR="00C2645C" w:rsidRPr="00552CD0" w:rsidRDefault="00E47168" w:rsidP="00C2645C">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10</w:t>
            </w:r>
          </w:p>
        </w:tc>
        <w:tc>
          <w:tcPr>
            <w:tcW w:w="6729" w:type="dxa"/>
            <w:tcBorders>
              <w:top w:val="single" w:sz="4" w:space="0" w:color="auto"/>
              <w:left w:val="single" w:sz="4" w:space="0" w:color="auto"/>
              <w:bottom w:val="single" w:sz="4" w:space="0" w:color="auto"/>
              <w:right w:val="single" w:sz="4" w:space="0" w:color="auto"/>
            </w:tcBorders>
          </w:tcPr>
          <w:p w:rsidR="00C2645C" w:rsidRPr="00326F38" w:rsidRDefault="00C2645C" w:rsidP="00C2645C">
            <w:pPr>
              <w:suppressAutoHyphens/>
              <w:rPr>
                <w:rFonts w:ascii="Times New Roman" w:hAnsi="Times New Roman"/>
                <w:sz w:val="24"/>
                <w:szCs w:val="24"/>
              </w:rPr>
            </w:pPr>
            <w:r w:rsidRPr="00326F38">
              <w:rPr>
                <w:rFonts w:ascii="Times New Roman" w:hAnsi="Times New Roman"/>
                <w:sz w:val="24"/>
                <w:szCs w:val="24"/>
              </w:rPr>
              <w:t>Запись решения задачи в виде арифметического примера.</w:t>
            </w:r>
          </w:p>
        </w:tc>
        <w:tc>
          <w:tcPr>
            <w:tcW w:w="1560" w:type="dxa"/>
          </w:tcPr>
          <w:p w:rsidR="00C2645C" w:rsidRPr="00552CD0" w:rsidRDefault="00C2645C" w:rsidP="00C2645C">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w:t>
            </w:r>
          </w:p>
        </w:tc>
        <w:tc>
          <w:tcPr>
            <w:tcW w:w="1843" w:type="dxa"/>
            <w:tcBorders>
              <w:right w:val="single" w:sz="4" w:space="0" w:color="auto"/>
            </w:tcBorders>
          </w:tcPr>
          <w:p w:rsidR="00C2645C" w:rsidRPr="00552CD0" w:rsidRDefault="00C2645C" w:rsidP="00C2645C">
            <w:pPr>
              <w:jc w:val="center"/>
              <w:rPr>
                <w:rFonts w:ascii="Times New Roman" w:hAnsi="Times New Roman" w:cs="Times New Roman"/>
                <w:sz w:val="24"/>
                <w:szCs w:val="24"/>
              </w:rPr>
            </w:pPr>
          </w:p>
        </w:tc>
      </w:tr>
      <w:tr w:rsidR="00C2645C" w:rsidRPr="00552CD0" w:rsidTr="00BD5895">
        <w:tc>
          <w:tcPr>
            <w:tcW w:w="750" w:type="dxa"/>
          </w:tcPr>
          <w:p w:rsidR="00C2645C" w:rsidRPr="00552CD0" w:rsidRDefault="00E47168" w:rsidP="00C2645C">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11</w:t>
            </w:r>
          </w:p>
        </w:tc>
        <w:tc>
          <w:tcPr>
            <w:tcW w:w="6729" w:type="dxa"/>
            <w:tcBorders>
              <w:top w:val="single" w:sz="4" w:space="0" w:color="auto"/>
              <w:left w:val="single" w:sz="4" w:space="0" w:color="auto"/>
              <w:bottom w:val="single" w:sz="4" w:space="0" w:color="auto"/>
              <w:right w:val="single" w:sz="4" w:space="0" w:color="auto"/>
            </w:tcBorders>
          </w:tcPr>
          <w:p w:rsidR="00C2645C" w:rsidRPr="00326F38" w:rsidRDefault="00C2645C" w:rsidP="00C2645C">
            <w:pPr>
              <w:suppressAutoHyphens/>
              <w:rPr>
                <w:rFonts w:ascii="Times New Roman" w:hAnsi="Times New Roman"/>
                <w:sz w:val="24"/>
                <w:szCs w:val="24"/>
              </w:rPr>
            </w:pPr>
            <w:r w:rsidRPr="00326F38">
              <w:rPr>
                <w:rFonts w:ascii="Times New Roman" w:hAnsi="Times New Roman"/>
                <w:sz w:val="24"/>
                <w:szCs w:val="24"/>
              </w:rPr>
              <w:t>Решение задач на уменьшение на одну (несколько) единиц</w:t>
            </w:r>
            <w:r>
              <w:rPr>
                <w:rFonts w:ascii="Times New Roman" w:hAnsi="Times New Roman"/>
                <w:sz w:val="24"/>
                <w:szCs w:val="24"/>
              </w:rPr>
              <w:t>.</w:t>
            </w:r>
          </w:p>
        </w:tc>
        <w:tc>
          <w:tcPr>
            <w:tcW w:w="1560" w:type="dxa"/>
          </w:tcPr>
          <w:p w:rsidR="00C2645C" w:rsidRPr="00552CD0" w:rsidRDefault="00C2645C" w:rsidP="00C2645C">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w:t>
            </w:r>
          </w:p>
        </w:tc>
        <w:tc>
          <w:tcPr>
            <w:tcW w:w="1843" w:type="dxa"/>
            <w:tcBorders>
              <w:right w:val="single" w:sz="4" w:space="0" w:color="auto"/>
            </w:tcBorders>
          </w:tcPr>
          <w:p w:rsidR="00C2645C" w:rsidRPr="00552CD0" w:rsidRDefault="00C2645C" w:rsidP="00C2645C">
            <w:pPr>
              <w:jc w:val="center"/>
              <w:rPr>
                <w:rFonts w:ascii="Times New Roman" w:hAnsi="Times New Roman" w:cs="Times New Roman"/>
                <w:sz w:val="24"/>
                <w:szCs w:val="24"/>
              </w:rPr>
            </w:pPr>
          </w:p>
        </w:tc>
      </w:tr>
      <w:tr w:rsidR="00C2645C" w:rsidRPr="00552CD0" w:rsidTr="00BD5895">
        <w:tc>
          <w:tcPr>
            <w:tcW w:w="750" w:type="dxa"/>
          </w:tcPr>
          <w:p w:rsidR="00C2645C" w:rsidRPr="00552CD0" w:rsidRDefault="00E47168" w:rsidP="00C2645C">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12</w:t>
            </w:r>
          </w:p>
        </w:tc>
        <w:tc>
          <w:tcPr>
            <w:tcW w:w="6729" w:type="dxa"/>
            <w:tcBorders>
              <w:top w:val="single" w:sz="4" w:space="0" w:color="auto"/>
              <w:left w:val="single" w:sz="4" w:space="0" w:color="auto"/>
              <w:bottom w:val="single" w:sz="4" w:space="0" w:color="auto"/>
              <w:right w:val="single" w:sz="4" w:space="0" w:color="auto"/>
            </w:tcBorders>
          </w:tcPr>
          <w:p w:rsidR="00C2645C" w:rsidRPr="00326F38" w:rsidRDefault="00C2645C" w:rsidP="00C2645C">
            <w:pPr>
              <w:suppressAutoHyphens/>
              <w:rPr>
                <w:rFonts w:ascii="Times New Roman" w:hAnsi="Times New Roman"/>
                <w:sz w:val="24"/>
                <w:szCs w:val="24"/>
              </w:rPr>
            </w:pPr>
            <w:r w:rsidRPr="00326F38">
              <w:rPr>
                <w:rFonts w:ascii="Times New Roman" w:hAnsi="Times New Roman"/>
                <w:sz w:val="24"/>
                <w:szCs w:val="24"/>
              </w:rPr>
              <w:t>Выполнение арифметических действий на калькуляторе.</w:t>
            </w:r>
          </w:p>
        </w:tc>
        <w:tc>
          <w:tcPr>
            <w:tcW w:w="1560" w:type="dxa"/>
          </w:tcPr>
          <w:p w:rsidR="00C2645C" w:rsidRPr="00552CD0" w:rsidRDefault="00C2645C" w:rsidP="00C2645C">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w:t>
            </w:r>
          </w:p>
        </w:tc>
        <w:tc>
          <w:tcPr>
            <w:tcW w:w="1843" w:type="dxa"/>
            <w:tcBorders>
              <w:right w:val="single" w:sz="4" w:space="0" w:color="auto"/>
            </w:tcBorders>
          </w:tcPr>
          <w:p w:rsidR="00C2645C" w:rsidRPr="00552CD0" w:rsidRDefault="00C2645C" w:rsidP="00C2645C">
            <w:pPr>
              <w:jc w:val="center"/>
              <w:rPr>
                <w:rFonts w:ascii="Times New Roman" w:hAnsi="Times New Roman" w:cs="Times New Roman"/>
                <w:sz w:val="24"/>
                <w:szCs w:val="24"/>
              </w:rPr>
            </w:pPr>
          </w:p>
        </w:tc>
      </w:tr>
      <w:tr w:rsidR="00C2645C" w:rsidRPr="00552CD0" w:rsidTr="00BD5895">
        <w:tc>
          <w:tcPr>
            <w:tcW w:w="750" w:type="dxa"/>
          </w:tcPr>
          <w:p w:rsidR="00C2645C" w:rsidRPr="00552CD0" w:rsidRDefault="00E47168" w:rsidP="00C2645C">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13</w:t>
            </w:r>
          </w:p>
        </w:tc>
        <w:tc>
          <w:tcPr>
            <w:tcW w:w="6729" w:type="dxa"/>
            <w:tcBorders>
              <w:top w:val="single" w:sz="4" w:space="0" w:color="auto"/>
              <w:left w:val="single" w:sz="4" w:space="0" w:color="auto"/>
              <w:bottom w:val="single" w:sz="4" w:space="0" w:color="auto"/>
              <w:right w:val="single" w:sz="4" w:space="0" w:color="auto"/>
            </w:tcBorders>
          </w:tcPr>
          <w:p w:rsidR="00C2645C" w:rsidRPr="00326F38" w:rsidRDefault="00C2645C" w:rsidP="00C2645C">
            <w:pPr>
              <w:suppressAutoHyphens/>
              <w:rPr>
                <w:rFonts w:ascii="Times New Roman" w:hAnsi="Times New Roman"/>
                <w:sz w:val="24"/>
                <w:szCs w:val="24"/>
              </w:rPr>
            </w:pPr>
            <w:r w:rsidRPr="00326F38">
              <w:rPr>
                <w:rFonts w:ascii="Times New Roman" w:hAnsi="Times New Roman"/>
                <w:sz w:val="24"/>
                <w:szCs w:val="24"/>
              </w:rPr>
              <w:t>Различение денежных знаков (монет, купюр). Узнавание достоинства монет (купюр). Решение простых примеров с числами, выраженными единицей измерения стоимости. Размен денег.</w:t>
            </w:r>
          </w:p>
        </w:tc>
        <w:tc>
          <w:tcPr>
            <w:tcW w:w="1560" w:type="dxa"/>
          </w:tcPr>
          <w:p w:rsidR="00C2645C" w:rsidRPr="00552CD0" w:rsidRDefault="00C2645C" w:rsidP="00C2645C">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w:t>
            </w:r>
          </w:p>
        </w:tc>
        <w:tc>
          <w:tcPr>
            <w:tcW w:w="1843" w:type="dxa"/>
            <w:tcBorders>
              <w:right w:val="single" w:sz="4" w:space="0" w:color="auto"/>
            </w:tcBorders>
          </w:tcPr>
          <w:p w:rsidR="00C2645C" w:rsidRPr="00552CD0" w:rsidRDefault="00C2645C" w:rsidP="00C2645C">
            <w:pPr>
              <w:jc w:val="center"/>
              <w:rPr>
                <w:rFonts w:ascii="Times New Roman" w:hAnsi="Times New Roman" w:cs="Times New Roman"/>
                <w:sz w:val="24"/>
                <w:szCs w:val="24"/>
              </w:rPr>
            </w:pPr>
          </w:p>
        </w:tc>
      </w:tr>
      <w:tr w:rsidR="00C2645C" w:rsidRPr="00552CD0" w:rsidTr="00BD5895">
        <w:tc>
          <w:tcPr>
            <w:tcW w:w="750" w:type="dxa"/>
          </w:tcPr>
          <w:p w:rsidR="00C2645C" w:rsidRPr="00552CD0" w:rsidRDefault="00C2645C" w:rsidP="00C2645C">
            <w:pPr>
              <w:jc w:val="center"/>
              <w:rPr>
                <w:rFonts w:ascii="Times New Roman" w:hAnsi="Times New Roman" w:cs="Times New Roman"/>
                <w:b/>
                <w:sz w:val="24"/>
                <w:szCs w:val="24"/>
                <w:lang w:eastAsia="zh-CN"/>
              </w:rPr>
            </w:pPr>
            <w:r w:rsidRPr="00552CD0">
              <w:rPr>
                <w:rFonts w:ascii="Times New Roman" w:hAnsi="Times New Roman" w:cs="Times New Roman"/>
                <w:b/>
                <w:sz w:val="24"/>
                <w:szCs w:val="24"/>
                <w:lang w:val="en-US" w:eastAsia="zh-CN"/>
              </w:rPr>
              <w:t>II</w:t>
            </w:r>
          </w:p>
        </w:tc>
        <w:tc>
          <w:tcPr>
            <w:tcW w:w="10132" w:type="dxa"/>
            <w:gridSpan w:val="3"/>
            <w:tcBorders>
              <w:top w:val="single" w:sz="4" w:space="0" w:color="auto"/>
              <w:left w:val="single" w:sz="4" w:space="0" w:color="auto"/>
              <w:bottom w:val="single" w:sz="4" w:space="0" w:color="auto"/>
              <w:right w:val="single" w:sz="4" w:space="0" w:color="auto"/>
            </w:tcBorders>
          </w:tcPr>
          <w:p w:rsidR="00C2645C" w:rsidRPr="00552CD0" w:rsidRDefault="00C2645C" w:rsidP="00C2645C">
            <w:pPr>
              <w:jc w:val="center"/>
              <w:rPr>
                <w:rFonts w:ascii="Times New Roman" w:hAnsi="Times New Roman" w:cs="Times New Roman"/>
                <w:b/>
                <w:i/>
                <w:iCs/>
                <w:sz w:val="24"/>
                <w:szCs w:val="24"/>
              </w:rPr>
            </w:pPr>
            <w:r>
              <w:rPr>
                <w:rFonts w:ascii="Times New Roman" w:hAnsi="Times New Roman" w:cs="Times New Roman"/>
                <w:b/>
                <w:i/>
                <w:iCs/>
                <w:color w:val="000000"/>
                <w:sz w:val="24"/>
                <w:szCs w:val="24"/>
              </w:rPr>
              <w:t>Представление о величине</w:t>
            </w:r>
          </w:p>
        </w:tc>
      </w:tr>
      <w:tr w:rsidR="00C2645C" w:rsidRPr="00552CD0" w:rsidTr="00BD5895">
        <w:tc>
          <w:tcPr>
            <w:tcW w:w="750" w:type="dxa"/>
          </w:tcPr>
          <w:p w:rsidR="00C2645C" w:rsidRPr="00552CD0" w:rsidRDefault="00E47168" w:rsidP="00C2645C">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14</w:t>
            </w:r>
          </w:p>
        </w:tc>
        <w:tc>
          <w:tcPr>
            <w:tcW w:w="6729" w:type="dxa"/>
          </w:tcPr>
          <w:p w:rsidR="00C2645C" w:rsidRPr="00552CD0" w:rsidRDefault="00C2645C" w:rsidP="00C2645C">
            <w:pPr>
              <w:rPr>
                <w:rFonts w:ascii="Times New Roman" w:hAnsi="Times New Roman" w:cs="Times New Roman"/>
                <w:sz w:val="24"/>
                <w:szCs w:val="24"/>
              </w:rPr>
            </w:pPr>
            <w:r w:rsidRPr="00326F38">
              <w:rPr>
                <w:rFonts w:ascii="Times New Roman" w:hAnsi="Times New Roman"/>
                <w:sz w:val="24"/>
                <w:szCs w:val="24"/>
              </w:rPr>
              <w:t>Различение однородных (разнородных по одному признаку) предметов по величине. Сравнение двух предметов по величине способом приложения (приставления), «на глаз», наложения.</w:t>
            </w:r>
          </w:p>
        </w:tc>
        <w:tc>
          <w:tcPr>
            <w:tcW w:w="1560" w:type="dxa"/>
          </w:tcPr>
          <w:p w:rsidR="00C2645C" w:rsidRPr="00552CD0" w:rsidRDefault="00C2645C" w:rsidP="00C2645C">
            <w:pPr>
              <w:jc w:val="center"/>
              <w:rPr>
                <w:rFonts w:ascii="Times New Roman" w:hAnsi="Times New Roman" w:cs="Times New Roman"/>
                <w:sz w:val="24"/>
                <w:szCs w:val="24"/>
                <w:lang w:eastAsia="zh-CN"/>
              </w:rPr>
            </w:pPr>
            <w:r w:rsidRPr="00552CD0">
              <w:rPr>
                <w:rFonts w:ascii="Times New Roman" w:hAnsi="Times New Roman" w:cs="Times New Roman"/>
                <w:sz w:val="24"/>
                <w:szCs w:val="24"/>
                <w:lang w:eastAsia="zh-CN"/>
              </w:rPr>
              <w:t>1</w:t>
            </w:r>
          </w:p>
        </w:tc>
        <w:tc>
          <w:tcPr>
            <w:tcW w:w="1843" w:type="dxa"/>
          </w:tcPr>
          <w:p w:rsidR="00C2645C" w:rsidRPr="00552CD0" w:rsidRDefault="00C2645C" w:rsidP="00C2645C">
            <w:pPr>
              <w:jc w:val="center"/>
              <w:rPr>
                <w:rFonts w:ascii="Times New Roman" w:hAnsi="Times New Roman" w:cs="Times New Roman"/>
                <w:sz w:val="24"/>
                <w:szCs w:val="24"/>
              </w:rPr>
            </w:pPr>
          </w:p>
        </w:tc>
      </w:tr>
      <w:tr w:rsidR="00C2645C" w:rsidRPr="00552CD0" w:rsidTr="00BD5895">
        <w:tc>
          <w:tcPr>
            <w:tcW w:w="750" w:type="dxa"/>
          </w:tcPr>
          <w:p w:rsidR="00C2645C" w:rsidRPr="00552CD0" w:rsidRDefault="00E47168" w:rsidP="00C2645C">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15</w:t>
            </w:r>
          </w:p>
        </w:tc>
        <w:tc>
          <w:tcPr>
            <w:tcW w:w="6729" w:type="dxa"/>
          </w:tcPr>
          <w:p w:rsidR="00C2645C" w:rsidRPr="00552CD0" w:rsidRDefault="00C2645C" w:rsidP="00C2645C">
            <w:pPr>
              <w:rPr>
                <w:rFonts w:ascii="Times New Roman" w:hAnsi="Times New Roman" w:cs="Times New Roman"/>
                <w:sz w:val="24"/>
                <w:szCs w:val="24"/>
              </w:rPr>
            </w:pPr>
            <w:r w:rsidRPr="00326F38">
              <w:rPr>
                <w:rFonts w:ascii="Times New Roman" w:hAnsi="Times New Roman"/>
                <w:sz w:val="24"/>
                <w:szCs w:val="24"/>
              </w:rPr>
              <w:t>Определение среднего по величине предмета из трех предложенных предметов. Составление упорядоченного ряда по убыванию (по возрастанию).</w:t>
            </w:r>
          </w:p>
        </w:tc>
        <w:tc>
          <w:tcPr>
            <w:tcW w:w="1560" w:type="dxa"/>
          </w:tcPr>
          <w:p w:rsidR="00C2645C" w:rsidRPr="00552CD0" w:rsidRDefault="00C2645C" w:rsidP="00C2645C">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w:t>
            </w:r>
          </w:p>
        </w:tc>
        <w:tc>
          <w:tcPr>
            <w:tcW w:w="1843" w:type="dxa"/>
          </w:tcPr>
          <w:p w:rsidR="00C2645C" w:rsidRPr="00552CD0" w:rsidRDefault="00C2645C" w:rsidP="00C2645C">
            <w:pPr>
              <w:jc w:val="center"/>
              <w:rPr>
                <w:rFonts w:ascii="Times New Roman" w:hAnsi="Times New Roman" w:cs="Times New Roman"/>
                <w:sz w:val="24"/>
                <w:szCs w:val="24"/>
              </w:rPr>
            </w:pPr>
          </w:p>
        </w:tc>
      </w:tr>
      <w:tr w:rsidR="00C2645C" w:rsidRPr="00552CD0" w:rsidTr="00BD5895">
        <w:tc>
          <w:tcPr>
            <w:tcW w:w="750" w:type="dxa"/>
          </w:tcPr>
          <w:p w:rsidR="00C2645C" w:rsidRPr="00552CD0" w:rsidRDefault="00E47168" w:rsidP="00C2645C">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16</w:t>
            </w:r>
          </w:p>
        </w:tc>
        <w:tc>
          <w:tcPr>
            <w:tcW w:w="6729" w:type="dxa"/>
          </w:tcPr>
          <w:p w:rsidR="00C2645C" w:rsidRPr="00326F38" w:rsidRDefault="00C2645C" w:rsidP="00C2645C">
            <w:pPr>
              <w:rPr>
                <w:rFonts w:ascii="Times New Roman" w:hAnsi="Times New Roman"/>
                <w:sz w:val="24"/>
                <w:szCs w:val="24"/>
              </w:rPr>
            </w:pPr>
            <w:r w:rsidRPr="00326F38">
              <w:rPr>
                <w:rFonts w:ascii="Times New Roman" w:hAnsi="Times New Roman"/>
                <w:sz w:val="24"/>
                <w:szCs w:val="24"/>
              </w:rPr>
              <w:t>Различение однородных (</w:t>
            </w:r>
            <w:r>
              <w:rPr>
                <w:rFonts w:ascii="Times New Roman" w:hAnsi="Times New Roman"/>
                <w:sz w:val="24"/>
                <w:szCs w:val="24"/>
              </w:rPr>
              <w:t>разнородных</w:t>
            </w:r>
            <w:r w:rsidRPr="00326F38">
              <w:rPr>
                <w:rFonts w:ascii="Times New Roman" w:hAnsi="Times New Roman"/>
                <w:sz w:val="24"/>
                <w:szCs w:val="24"/>
              </w:rPr>
              <w:t>) предметов по длине. Сравнение предметов по длине.</w:t>
            </w:r>
          </w:p>
        </w:tc>
        <w:tc>
          <w:tcPr>
            <w:tcW w:w="1560" w:type="dxa"/>
          </w:tcPr>
          <w:p w:rsidR="00C2645C" w:rsidRPr="00552CD0" w:rsidRDefault="00C2645C" w:rsidP="00C2645C">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w:t>
            </w:r>
          </w:p>
        </w:tc>
        <w:tc>
          <w:tcPr>
            <w:tcW w:w="1843" w:type="dxa"/>
          </w:tcPr>
          <w:p w:rsidR="00C2645C" w:rsidRPr="00552CD0" w:rsidRDefault="00C2645C" w:rsidP="00C2645C">
            <w:pPr>
              <w:jc w:val="center"/>
              <w:rPr>
                <w:rFonts w:ascii="Times New Roman" w:hAnsi="Times New Roman" w:cs="Times New Roman"/>
                <w:sz w:val="24"/>
                <w:szCs w:val="24"/>
              </w:rPr>
            </w:pPr>
          </w:p>
        </w:tc>
      </w:tr>
      <w:tr w:rsidR="00C2645C" w:rsidRPr="00552CD0" w:rsidTr="00BD5895">
        <w:tc>
          <w:tcPr>
            <w:tcW w:w="750" w:type="dxa"/>
          </w:tcPr>
          <w:p w:rsidR="00C2645C" w:rsidRDefault="00C2645C" w:rsidP="00C2645C">
            <w:pPr>
              <w:jc w:val="center"/>
              <w:rPr>
                <w:rFonts w:ascii="Times New Roman" w:hAnsi="Times New Roman" w:cs="Times New Roman"/>
                <w:sz w:val="24"/>
                <w:szCs w:val="24"/>
                <w:lang w:eastAsia="zh-CN"/>
              </w:rPr>
            </w:pPr>
          </w:p>
          <w:p w:rsidR="00C2645C" w:rsidRPr="00552CD0" w:rsidRDefault="00E47168" w:rsidP="00C2645C">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17</w:t>
            </w:r>
          </w:p>
        </w:tc>
        <w:tc>
          <w:tcPr>
            <w:tcW w:w="6729" w:type="dxa"/>
          </w:tcPr>
          <w:p w:rsidR="00C2645C" w:rsidRPr="00326F38" w:rsidRDefault="00C2645C" w:rsidP="00C2645C">
            <w:pPr>
              <w:rPr>
                <w:rFonts w:ascii="Times New Roman" w:hAnsi="Times New Roman"/>
                <w:sz w:val="24"/>
                <w:szCs w:val="24"/>
              </w:rPr>
            </w:pPr>
            <w:r w:rsidRPr="00326F38">
              <w:rPr>
                <w:rFonts w:ascii="Times New Roman" w:hAnsi="Times New Roman"/>
                <w:sz w:val="24"/>
                <w:szCs w:val="24"/>
              </w:rPr>
              <w:t>Различение однородных (разнородных) предметов по ширине. Сравнение предметов по ширине.</w:t>
            </w:r>
          </w:p>
        </w:tc>
        <w:tc>
          <w:tcPr>
            <w:tcW w:w="1560" w:type="dxa"/>
          </w:tcPr>
          <w:p w:rsidR="00C2645C" w:rsidRPr="00552CD0" w:rsidRDefault="00C2645C" w:rsidP="00C2645C">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w:t>
            </w:r>
          </w:p>
        </w:tc>
        <w:tc>
          <w:tcPr>
            <w:tcW w:w="1843" w:type="dxa"/>
          </w:tcPr>
          <w:p w:rsidR="00C2645C" w:rsidRPr="00552CD0" w:rsidRDefault="00C2645C" w:rsidP="00C2645C">
            <w:pPr>
              <w:jc w:val="center"/>
              <w:rPr>
                <w:rFonts w:ascii="Times New Roman" w:hAnsi="Times New Roman" w:cs="Times New Roman"/>
                <w:sz w:val="24"/>
                <w:szCs w:val="24"/>
              </w:rPr>
            </w:pPr>
          </w:p>
        </w:tc>
      </w:tr>
      <w:tr w:rsidR="00C2645C" w:rsidRPr="00552CD0" w:rsidTr="00BD5895">
        <w:tc>
          <w:tcPr>
            <w:tcW w:w="750" w:type="dxa"/>
          </w:tcPr>
          <w:p w:rsidR="00C2645C" w:rsidRPr="00552CD0" w:rsidRDefault="00E47168" w:rsidP="00C2645C">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18</w:t>
            </w:r>
          </w:p>
        </w:tc>
        <w:tc>
          <w:tcPr>
            <w:tcW w:w="6729" w:type="dxa"/>
          </w:tcPr>
          <w:p w:rsidR="00C2645C" w:rsidRPr="00326F38" w:rsidRDefault="00C2645C" w:rsidP="00C2645C">
            <w:pPr>
              <w:rPr>
                <w:rFonts w:ascii="Times New Roman" w:hAnsi="Times New Roman"/>
                <w:sz w:val="24"/>
                <w:szCs w:val="24"/>
              </w:rPr>
            </w:pPr>
            <w:r w:rsidRPr="00326F38">
              <w:rPr>
                <w:rFonts w:ascii="Times New Roman" w:hAnsi="Times New Roman"/>
                <w:sz w:val="24"/>
                <w:szCs w:val="24"/>
              </w:rPr>
              <w:t>Различение предметов по высоте. Сравнение предметов по высоте.</w:t>
            </w:r>
          </w:p>
        </w:tc>
        <w:tc>
          <w:tcPr>
            <w:tcW w:w="1560" w:type="dxa"/>
          </w:tcPr>
          <w:p w:rsidR="00C2645C" w:rsidRPr="00552CD0" w:rsidRDefault="00C2645C" w:rsidP="00C2645C">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w:t>
            </w:r>
          </w:p>
        </w:tc>
        <w:tc>
          <w:tcPr>
            <w:tcW w:w="1843" w:type="dxa"/>
          </w:tcPr>
          <w:p w:rsidR="00C2645C" w:rsidRPr="00552CD0" w:rsidRDefault="00C2645C" w:rsidP="00C2645C">
            <w:pPr>
              <w:jc w:val="center"/>
              <w:rPr>
                <w:rFonts w:ascii="Times New Roman" w:hAnsi="Times New Roman" w:cs="Times New Roman"/>
                <w:sz w:val="24"/>
                <w:szCs w:val="24"/>
              </w:rPr>
            </w:pPr>
          </w:p>
        </w:tc>
      </w:tr>
      <w:tr w:rsidR="00C2645C" w:rsidRPr="00552CD0" w:rsidTr="00BD5895">
        <w:tc>
          <w:tcPr>
            <w:tcW w:w="750" w:type="dxa"/>
          </w:tcPr>
          <w:p w:rsidR="00C2645C" w:rsidRPr="00552CD0" w:rsidRDefault="00E47168" w:rsidP="00C2645C">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19</w:t>
            </w:r>
          </w:p>
        </w:tc>
        <w:tc>
          <w:tcPr>
            <w:tcW w:w="6729" w:type="dxa"/>
          </w:tcPr>
          <w:p w:rsidR="00C2645C" w:rsidRPr="00326F38" w:rsidRDefault="00C2645C" w:rsidP="00C2645C">
            <w:pPr>
              <w:rPr>
                <w:rFonts w:ascii="Times New Roman" w:hAnsi="Times New Roman"/>
                <w:sz w:val="24"/>
                <w:szCs w:val="24"/>
              </w:rPr>
            </w:pPr>
            <w:r w:rsidRPr="00326F38">
              <w:rPr>
                <w:rFonts w:ascii="Times New Roman" w:hAnsi="Times New Roman"/>
                <w:sz w:val="24"/>
                <w:szCs w:val="24"/>
              </w:rPr>
              <w:t>Различение предметов по весу. Сравнение предметов по весу. Узнавание весов, частей весов; их назначение. Измерение веса предметов, материалов с помощью весов.</w:t>
            </w:r>
          </w:p>
        </w:tc>
        <w:tc>
          <w:tcPr>
            <w:tcW w:w="1560" w:type="dxa"/>
          </w:tcPr>
          <w:p w:rsidR="00C2645C" w:rsidRPr="00552CD0" w:rsidRDefault="00C2645C" w:rsidP="00C2645C">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w:t>
            </w:r>
          </w:p>
        </w:tc>
        <w:tc>
          <w:tcPr>
            <w:tcW w:w="1843" w:type="dxa"/>
          </w:tcPr>
          <w:p w:rsidR="00C2645C" w:rsidRPr="00552CD0" w:rsidRDefault="00C2645C" w:rsidP="00C2645C">
            <w:pPr>
              <w:jc w:val="center"/>
              <w:rPr>
                <w:rFonts w:ascii="Times New Roman" w:hAnsi="Times New Roman" w:cs="Times New Roman"/>
                <w:sz w:val="24"/>
                <w:szCs w:val="24"/>
              </w:rPr>
            </w:pPr>
          </w:p>
        </w:tc>
      </w:tr>
      <w:tr w:rsidR="00C2645C" w:rsidRPr="00552CD0" w:rsidTr="00BD5895">
        <w:tc>
          <w:tcPr>
            <w:tcW w:w="750" w:type="dxa"/>
          </w:tcPr>
          <w:p w:rsidR="00C2645C" w:rsidRPr="00552CD0" w:rsidRDefault="00E47168" w:rsidP="00C2645C">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20</w:t>
            </w:r>
          </w:p>
        </w:tc>
        <w:tc>
          <w:tcPr>
            <w:tcW w:w="6729" w:type="dxa"/>
          </w:tcPr>
          <w:p w:rsidR="00C2645C" w:rsidRPr="00326F38" w:rsidRDefault="00C2645C" w:rsidP="00C2645C">
            <w:pPr>
              <w:rPr>
                <w:rFonts w:ascii="Times New Roman" w:hAnsi="Times New Roman"/>
                <w:sz w:val="24"/>
                <w:szCs w:val="24"/>
              </w:rPr>
            </w:pPr>
            <w:r w:rsidRPr="00326F38">
              <w:rPr>
                <w:rFonts w:ascii="Times New Roman" w:hAnsi="Times New Roman"/>
                <w:sz w:val="24"/>
                <w:szCs w:val="24"/>
              </w:rPr>
              <w:t>Различение предметов по толщине. Сравнение предметов по толщине.</w:t>
            </w:r>
          </w:p>
        </w:tc>
        <w:tc>
          <w:tcPr>
            <w:tcW w:w="1560" w:type="dxa"/>
          </w:tcPr>
          <w:p w:rsidR="00C2645C" w:rsidRPr="00552CD0" w:rsidRDefault="00C2645C" w:rsidP="00C2645C">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w:t>
            </w:r>
          </w:p>
        </w:tc>
        <w:tc>
          <w:tcPr>
            <w:tcW w:w="1843" w:type="dxa"/>
          </w:tcPr>
          <w:p w:rsidR="00C2645C" w:rsidRPr="00552CD0" w:rsidRDefault="00C2645C" w:rsidP="00C2645C">
            <w:pPr>
              <w:jc w:val="center"/>
              <w:rPr>
                <w:rFonts w:ascii="Times New Roman" w:hAnsi="Times New Roman" w:cs="Times New Roman"/>
                <w:sz w:val="24"/>
                <w:szCs w:val="24"/>
              </w:rPr>
            </w:pPr>
          </w:p>
        </w:tc>
      </w:tr>
      <w:tr w:rsidR="00C2645C" w:rsidRPr="00552CD0" w:rsidTr="00BD5895">
        <w:tc>
          <w:tcPr>
            <w:tcW w:w="750" w:type="dxa"/>
          </w:tcPr>
          <w:p w:rsidR="00C2645C" w:rsidRPr="00552CD0" w:rsidRDefault="00E47168" w:rsidP="00C2645C">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21</w:t>
            </w:r>
          </w:p>
        </w:tc>
        <w:tc>
          <w:tcPr>
            <w:tcW w:w="6729" w:type="dxa"/>
          </w:tcPr>
          <w:p w:rsidR="00C2645C" w:rsidRPr="00326F38" w:rsidRDefault="00C2645C" w:rsidP="00C2645C">
            <w:pPr>
              <w:rPr>
                <w:rFonts w:ascii="Times New Roman" w:hAnsi="Times New Roman"/>
                <w:sz w:val="24"/>
                <w:szCs w:val="24"/>
              </w:rPr>
            </w:pPr>
            <w:r w:rsidRPr="00326F38">
              <w:rPr>
                <w:rFonts w:ascii="Times New Roman" w:hAnsi="Times New Roman"/>
                <w:sz w:val="24"/>
                <w:szCs w:val="24"/>
              </w:rPr>
              <w:t>Различение предметов по глубине. Сравнение предметов по глубине.</w:t>
            </w:r>
          </w:p>
        </w:tc>
        <w:tc>
          <w:tcPr>
            <w:tcW w:w="1560" w:type="dxa"/>
          </w:tcPr>
          <w:p w:rsidR="00C2645C" w:rsidRPr="00552CD0" w:rsidRDefault="00C2645C" w:rsidP="00C2645C">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w:t>
            </w:r>
          </w:p>
        </w:tc>
        <w:tc>
          <w:tcPr>
            <w:tcW w:w="1843" w:type="dxa"/>
          </w:tcPr>
          <w:p w:rsidR="00C2645C" w:rsidRPr="00552CD0" w:rsidRDefault="00C2645C" w:rsidP="00C2645C">
            <w:pPr>
              <w:jc w:val="center"/>
              <w:rPr>
                <w:rFonts w:ascii="Times New Roman" w:hAnsi="Times New Roman" w:cs="Times New Roman"/>
                <w:sz w:val="24"/>
                <w:szCs w:val="24"/>
              </w:rPr>
            </w:pPr>
          </w:p>
        </w:tc>
      </w:tr>
      <w:tr w:rsidR="00C2645C" w:rsidRPr="00552CD0" w:rsidTr="00BD5895">
        <w:tc>
          <w:tcPr>
            <w:tcW w:w="750" w:type="dxa"/>
          </w:tcPr>
          <w:p w:rsidR="00C2645C" w:rsidRPr="00552CD0" w:rsidRDefault="00E47168" w:rsidP="00C2645C">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22</w:t>
            </w:r>
          </w:p>
        </w:tc>
        <w:tc>
          <w:tcPr>
            <w:tcW w:w="6729" w:type="dxa"/>
          </w:tcPr>
          <w:p w:rsidR="00577D4F" w:rsidRPr="00326F38" w:rsidRDefault="00C2645C" w:rsidP="00577D4F">
            <w:pPr>
              <w:pStyle w:val="a4"/>
              <w:rPr>
                <w:rFonts w:ascii="Times New Roman" w:hAnsi="Times New Roman"/>
                <w:b/>
                <w:sz w:val="24"/>
                <w:szCs w:val="24"/>
              </w:rPr>
            </w:pPr>
            <w:r w:rsidRPr="00326F38">
              <w:rPr>
                <w:rFonts w:ascii="Times New Roman" w:hAnsi="Times New Roman"/>
                <w:sz w:val="24"/>
                <w:szCs w:val="24"/>
              </w:rPr>
              <w:t>Измерение с помощью мерки.</w:t>
            </w:r>
            <w:r w:rsidR="00577D4F" w:rsidRPr="00326F38">
              <w:rPr>
                <w:rFonts w:ascii="Times New Roman" w:hAnsi="Times New Roman"/>
                <w:sz w:val="24"/>
                <w:szCs w:val="24"/>
              </w:rPr>
              <w:t xml:space="preserve"> Узнавание линейки (шкалы делений), ее назначение. Измерение длины отрезков, длины (высоты) предметов линейкой.</w:t>
            </w:r>
          </w:p>
          <w:p w:rsidR="00C2645C" w:rsidRPr="00326F38" w:rsidRDefault="00C2645C" w:rsidP="00C2645C">
            <w:pPr>
              <w:rPr>
                <w:rFonts w:ascii="Times New Roman" w:hAnsi="Times New Roman"/>
                <w:sz w:val="24"/>
                <w:szCs w:val="24"/>
              </w:rPr>
            </w:pPr>
          </w:p>
        </w:tc>
        <w:tc>
          <w:tcPr>
            <w:tcW w:w="1560" w:type="dxa"/>
          </w:tcPr>
          <w:p w:rsidR="00C2645C" w:rsidRPr="00552CD0" w:rsidRDefault="00C2645C" w:rsidP="00C2645C">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w:t>
            </w:r>
          </w:p>
        </w:tc>
        <w:tc>
          <w:tcPr>
            <w:tcW w:w="1843" w:type="dxa"/>
          </w:tcPr>
          <w:p w:rsidR="00C2645C" w:rsidRPr="00552CD0" w:rsidRDefault="00C2645C" w:rsidP="00C2645C">
            <w:pPr>
              <w:jc w:val="center"/>
              <w:rPr>
                <w:rFonts w:ascii="Times New Roman" w:hAnsi="Times New Roman" w:cs="Times New Roman"/>
                <w:sz w:val="24"/>
                <w:szCs w:val="24"/>
              </w:rPr>
            </w:pPr>
          </w:p>
        </w:tc>
      </w:tr>
      <w:tr w:rsidR="00C2645C" w:rsidRPr="00552CD0" w:rsidTr="006D3D64">
        <w:tc>
          <w:tcPr>
            <w:tcW w:w="750" w:type="dxa"/>
          </w:tcPr>
          <w:p w:rsidR="00C2645C" w:rsidRPr="00274B9D" w:rsidRDefault="00C2645C" w:rsidP="00C2645C">
            <w:pPr>
              <w:jc w:val="center"/>
              <w:rPr>
                <w:rFonts w:ascii="Times New Roman" w:hAnsi="Times New Roman" w:cs="Times New Roman"/>
                <w:b/>
                <w:sz w:val="24"/>
                <w:szCs w:val="24"/>
                <w:lang w:eastAsia="zh-CN"/>
              </w:rPr>
            </w:pPr>
            <w:r w:rsidRPr="00274B9D">
              <w:rPr>
                <w:rFonts w:ascii="Times New Roman" w:hAnsi="Times New Roman" w:cs="Times New Roman"/>
                <w:b/>
                <w:sz w:val="24"/>
                <w:szCs w:val="24"/>
                <w:lang w:val="en-US" w:eastAsia="zh-CN"/>
              </w:rPr>
              <w:t>III</w:t>
            </w:r>
            <w:r w:rsidRPr="00274B9D">
              <w:rPr>
                <w:rFonts w:ascii="Times New Roman" w:hAnsi="Times New Roman" w:cs="Times New Roman"/>
                <w:b/>
                <w:sz w:val="24"/>
                <w:szCs w:val="24"/>
                <w:lang w:eastAsia="zh-CN"/>
              </w:rPr>
              <w:t>.</w:t>
            </w:r>
          </w:p>
        </w:tc>
        <w:tc>
          <w:tcPr>
            <w:tcW w:w="10132" w:type="dxa"/>
            <w:gridSpan w:val="3"/>
          </w:tcPr>
          <w:p w:rsidR="00C2645C" w:rsidRPr="00274B9D" w:rsidRDefault="00C2645C" w:rsidP="00C2645C">
            <w:pPr>
              <w:pStyle w:val="a4"/>
              <w:jc w:val="center"/>
              <w:rPr>
                <w:rFonts w:ascii="Times New Roman" w:hAnsi="Times New Roman"/>
                <w:b/>
                <w:i/>
                <w:sz w:val="24"/>
                <w:szCs w:val="24"/>
              </w:rPr>
            </w:pPr>
            <w:r w:rsidRPr="00274B9D">
              <w:rPr>
                <w:rFonts w:ascii="Times New Roman" w:hAnsi="Times New Roman"/>
                <w:b/>
                <w:i/>
                <w:sz w:val="24"/>
                <w:szCs w:val="24"/>
              </w:rPr>
              <w:t>Представление о форме</w:t>
            </w:r>
          </w:p>
        </w:tc>
      </w:tr>
      <w:tr w:rsidR="00C2645C" w:rsidRPr="00552CD0" w:rsidTr="00BD5895">
        <w:tc>
          <w:tcPr>
            <w:tcW w:w="750" w:type="dxa"/>
          </w:tcPr>
          <w:p w:rsidR="00C2645C" w:rsidRDefault="00E47168" w:rsidP="00C2645C">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23</w:t>
            </w:r>
          </w:p>
        </w:tc>
        <w:tc>
          <w:tcPr>
            <w:tcW w:w="6729" w:type="dxa"/>
          </w:tcPr>
          <w:p w:rsidR="00C2645C" w:rsidRPr="00326F38" w:rsidRDefault="00C2645C" w:rsidP="00C2645C">
            <w:pPr>
              <w:pStyle w:val="a4"/>
              <w:rPr>
                <w:rFonts w:ascii="Times New Roman" w:hAnsi="Times New Roman"/>
                <w:sz w:val="24"/>
                <w:szCs w:val="24"/>
              </w:rPr>
            </w:pPr>
            <w:r w:rsidRPr="00326F38">
              <w:rPr>
                <w:rFonts w:ascii="Times New Roman" w:hAnsi="Times New Roman"/>
                <w:iCs/>
                <w:sz w:val="24"/>
                <w:szCs w:val="24"/>
              </w:rPr>
              <w:t xml:space="preserve">Узнавание (различение) геометрических тел: </w:t>
            </w:r>
            <w:r w:rsidRPr="00326F38">
              <w:rPr>
                <w:rFonts w:ascii="Times New Roman" w:hAnsi="Times New Roman"/>
                <w:sz w:val="24"/>
                <w:szCs w:val="24"/>
              </w:rPr>
              <w:t>«шар», «куб», «призма», «брусок»</w:t>
            </w:r>
            <w:r w:rsidRPr="00326F38">
              <w:rPr>
                <w:rFonts w:ascii="Times New Roman" w:hAnsi="Times New Roman"/>
                <w:iCs/>
                <w:sz w:val="24"/>
                <w:szCs w:val="24"/>
              </w:rPr>
              <w:t>. Соотнесение формы предмета с геометрическими телами.  фигурой.</w:t>
            </w:r>
          </w:p>
        </w:tc>
        <w:tc>
          <w:tcPr>
            <w:tcW w:w="1560" w:type="dxa"/>
          </w:tcPr>
          <w:p w:rsidR="00C2645C" w:rsidRDefault="00C2645C" w:rsidP="00C2645C">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w:t>
            </w:r>
          </w:p>
        </w:tc>
        <w:tc>
          <w:tcPr>
            <w:tcW w:w="1843" w:type="dxa"/>
          </w:tcPr>
          <w:p w:rsidR="00C2645C" w:rsidRPr="00552CD0" w:rsidRDefault="00C2645C" w:rsidP="00C2645C">
            <w:pPr>
              <w:jc w:val="center"/>
              <w:rPr>
                <w:rFonts w:ascii="Times New Roman" w:hAnsi="Times New Roman" w:cs="Times New Roman"/>
                <w:sz w:val="24"/>
                <w:szCs w:val="24"/>
              </w:rPr>
            </w:pPr>
          </w:p>
        </w:tc>
      </w:tr>
      <w:tr w:rsidR="00C2645C" w:rsidRPr="00552CD0" w:rsidTr="00BD5895">
        <w:tc>
          <w:tcPr>
            <w:tcW w:w="750" w:type="dxa"/>
          </w:tcPr>
          <w:p w:rsidR="00C2645C" w:rsidRDefault="00E47168" w:rsidP="00C2645C">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lastRenderedPageBreak/>
              <w:t>24</w:t>
            </w:r>
          </w:p>
        </w:tc>
        <w:tc>
          <w:tcPr>
            <w:tcW w:w="6729" w:type="dxa"/>
          </w:tcPr>
          <w:p w:rsidR="00C2645C" w:rsidRPr="00326F38" w:rsidRDefault="00C2645C" w:rsidP="00C2645C">
            <w:pPr>
              <w:pStyle w:val="a4"/>
              <w:rPr>
                <w:rFonts w:ascii="Times New Roman" w:hAnsi="Times New Roman"/>
                <w:sz w:val="24"/>
                <w:szCs w:val="24"/>
              </w:rPr>
            </w:pPr>
            <w:r w:rsidRPr="00326F38">
              <w:rPr>
                <w:rFonts w:ascii="Times New Roman" w:hAnsi="Times New Roman"/>
                <w:iCs/>
                <w:sz w:val="24"/>
                <w:szCs w:val="24"/>
              </w:rPr>
              <w:t>Узнавание (различение) геометрических фигур: треугольник, квадрат, круг, прямоугольник, точка, линия (прямая, ломаная), отрезок. Соотнесение геометрической формы с геометрической фигурой. Соотнесение формы предметов с геометрической фигурой (треугольник, квадрат, круг, прямоугольник).</w:t>
            </w:r>
          </w:p>
        </w:tc>
        <w:tc>
          <w:tcPr>
            <w:tcW w:w="1560" w:type="dxa"/>
          </w:tcPr>
          <w:p w:rsidR="00C2645C" w:rsidRDefault="00C2645C" w:rsidP="00C2645C">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w:t>
            </w:r>
          </w:p>
        </w:tc>
        <w:tc>
          <w:tcPr>
            <w:tcW w:w="1843" w:type="dxa"/>
          </w:tcPr>
          <w:p w:rsidR="00C2645C" w:rsidRPr="00552CD0" w:rsidRDefault="00C2645C" w:rsidP="00C2645C">
            <w:pPr>
              <w:jc w:val="center"/>
              <w:rPr>
                <w:rFonts w:ascii="Times New Roman" w:hAnsi="Times New Roman" w:cs="Times New Roman"/>
                <w:sz w:val="24"/>
                <w:szCs w:val="24"/>
              </w:rPr>
            </w:pPr>
          </w:p>
        </w:tc>
      </w:tr>
      <w:tr w:rsidR="00C2645C" w:rsidRPr="00552CD0" w:rsidTr="00BD5895">
        <w:tc>
          <w:tcPr>
            <w:tcW w:w="750" w:type="dxa"/>
          </w:tcPr>
          <w:p w:rsidR="00C2645C" w:rsidRDefault="00E47168" w:rsidP="00C2645C">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25</w:t>
            </w:r>
          </w:p>
        </w:tc>
        <w:tc>
          <w:tcPr>
            <w:tcW w:w="6729" w:type="dxa"/>
          </w:tcPr>
          <w:p w:rsidR="00C2645C" w:rsidRPr="00326F38" w:rsidRDefault="00C2645C" w:rsidP="00C2645C">
            <w:pPr>
              <w:pStyle w:val="a4"/>
              <w:rPr>
                <w:rFonts w:ascii="Times New Roman" w:hAnsi="Times New Roman"/>
                <w:sz w:val="24"/>
                <w:szCs w:val="24"/>
              </w:rPr>
            </w:pPr>
            <w:r w:rsidRPr="00326F38">
              <w:rPr>
                <w:rFonts w:ascii="Times New Roman" w:hAnsi="Times New Roman"/>
                <w:iCs/>
                <w:sz w:val="24"/>
                <w:szCs w:val="24"/>
              </w:rPr>
              <w:t>Сборка геометрической фигуры (треугольник, квадрат, круг, прямоугольник) из 2-х (3-х, 4-х) частей. Составление геометрической фигуры (треугольник, квадрат, прямоугольник) из счетных палочек</w:t>
            </w:r>
          </w:p>
        </w:tc>
        <w:tc>
          <w:tcPr>
            <w:tcW w:w="1560" w:type="dxa"/>
          </w:tcPr>
          <w:p w:rsidR="00C2645C" w:rsidRDefault="00C2645C" w:rsidP="00C2645C">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w:t>
            </w:r>
          </w:p>
        </w:tc>
        <w:tc>
          <w:tcPr>
            <w:tcW w:w="1843" w:type="dxa"/>
          </w:tcPr>
          <w:p w:rsidR="00C2645C" w:rsidRPr="00552CD0" w:rsidRDefault="00C2645C" w:rsidP="00C2645C">
            <w:pPr>
              <w:jc w:val="center"/>
              <w:rPr>
                <w:rFonts w:ascii="Times New Roman" w:hAnsi="Times New Roman" w:cs="Times New Roman"/>
                <w:sz w:val="24"/>
                <w:szCs w:val="24"/>
              </w:rPr>
            </w:pPr>
          </w:p>
        </w:tc>
      </w:tr>
      <w:tr w:rsidR="00C2645C" w:rsidRPr="00552CD0" w:rsidTr="00BD5895">
        <w:tc>
          <w:tcPr>
            <w:tcW w:w="750" w:type="dxa"/>
          </w:tcPr>
          <w:p w:rsidR="00C2645C" w:rsidRDefault="00E47168" w:rsidP="00C2645C">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26</w:t>
            </w:r>
          </w:p>
        </w:tc>
        <w:tc>
          <w:tcPr>
            <w:tcW w:w="6729" w:type="dxa"/>
          </w:tcPr>
          <w:p w:rsidR="00C2645C" w:rsidRPr="00326F38" w:rsidRDefault="00C2645C" w:rsidP="00C2645C">
            <w:pPr>
              <w:pStyle w:val="a4"/>
              <w:rPr>
                <w:rFonts w:ascii="Times New Roman" w:hAnsi="Times New Roman"/>
                <w:sz w:val="24"/>
                <w:szCs w:val="24"/>
              </w:rPr>
            </w:pPr>
            <w:r>
              <w:rPr>
                <w:rFonts w:ascii="Times New Roman" w:hAnsi="Times New Roman"/>
                <w:sz w:val="24"/>
                <w:szCs w:val="24"/>
              </w:rPr>
              <w:t xml:space="preserve">Штриховка, </w:t>
            </w:r>
            <w:r w:rsidRPr="00274B9D">
              <w:rPr>
                <w:rFonts w:ascii="Times New Roman" w:hAnsi="Times New Roman"/>
                <w:sz w:val="24"/>
                <w:szCs w:val="24"/>
              </w:rPr>
              <w:t>обводка</w:t>
            </w:r>
            <w:r>
              <w:rPr>
                <w:rFonts w:ascii="Times New Roman" w:hAnsi="Times New Roman"/>
                <w:sz w:val="24"/>
                <w:szCs w:val="24"/>
              </w:rPr>
              <w:t>, рисование</w:t>
            </w:r>
            <w:r w:rsidRPr="00274B9D">
              <w:rPr>
                <w:rFonts w:ascii="Times New Roman" w:hAnsi="Times New Roman"/>
                <w:sz w:val="24"/>
                <w:szCs w:val="24"/>
              </w:rPr>
              <w:t xml:space="preserve"> геометрических фигур</w:t>
            </w:r>
            <w:r>
              <w:rPr>
                <w:rFonts w:ascii="Times New Roman" w:hAnsi="Times New Roman"/>
                <w:sz w:val="24"/>
                <w:szCs w:val="24"/>
              </w:rPr>
              <w:t>.</w:t>
            </w:r>
            <w:r w:rsidRPr="00326F38">
              <w:rPr>
                <w:rFonts w:ascii="Times New Roman" w:hAnsi="Times New Roman"/>
                <w:iCs/>
                <w:sz w:val="24"/>
                <w:szCs w:val="24"/>
              </w:rPr>
              <w:t xml:space="preserve"> Построение геометрической фигуры</w:t>
            </w:r>
            <w:r>
              <w:rPr>
                <w:rFonts w:ascii="Times New Roman" w:hAnsi="Times New Roman"/>
                <w:iCs/>
                <w:sz w:val="24"/>
                <w:szCs w:val="24"/>
              </w:rPr>
              <w:t xml:space="preserve"> по точкам.</w:t>
            </w:r>
          </w:p>
        </w:tc>
        <w:tc>
          <w:tcPr>
            <w:tcW w:w="1560" w:type="dxa"/>
          </w:tcPr>
          <w:p w:rsidR="00C2645C" w:rsidRDefault="00C2645C" w:rsidP="00C2645C">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w:t>
            </w:r>
          </w:p>
        </w:tc>
        <w:tc>
          <w:tcPr>
            <w:tcW w:w="1843" w:type="dxa"/>
          </w:tcPr>
          <w:p w:rsidR="00C2645C" w:rsidRPr="00552CD0" w:rsidRDefault="00C2645C" w:rsidP="00C2645C">
            <w:pPr>
              <w:jc w:val="center"/>
              <w:rPr>
                <w:rFonts w:ascii="Times New Roman" w:hAnsi="Times New Roman" w:cs="Times New Roman"/>
                <w:sz w:val="24"/>
                <w:szCs w:val="24"/>
              </w:rPr>
            </w:pPr>
          </w:p>
        </w:tc>
      </w:tr>
      <w:tr w:rsidR="00C2645C" w:rsidRPr="00552CD0" w:rsidTr="00BD5895">
        <w:tc>
          <w:tcPr>
            <w:tcW w:w="750" w:type="dxa"/>
          </w:tcPr>
          <w:p w:rsidR="00C2645C" w:rsidRDefault="00E47168" w:rsidP="00C2645C">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27</w:t>
            </w:r>
          </w:p>
        </w:tc>
        <w:tc>
          <w:tcPr>
            <w:tcW w:w="6729" w:type="dxa"/>
          </w:tcPr>
          <w:p w:rsidR="00C2645C" w:rsidRDefault="00C2645C" w:rsidP="00C2645C">
            <w:pPr>
              <w:pStyle w:val="a4"/>
              <w:rPr>
                <w:rFonts w:ascii="Times New Roman" w:hAnsi="Times New Roman"/>
                <w:sz w:val="24"/>
                <w:szCs w:val="24"/>
              </w:rPr>
            </w:pPr>
            <w:r w:rsidRPr="003D008C">
              <w:rPr>
                <w:rFonts w:ascii="Times New Roman" w:hAnsi="Times New Roman"/>
                <w:iCs/>
                <w:sz w:val="24"/>
                <w:szCs w:val="24"/>
              </w:rPr>
              <w:t>Узнавание циркуля (частей циркуля), его назначение. Рисование круга произвольной (заданной) величины. Измерение отрезка.</w:t>
            </w:r>
          </w:p>
        </w:tc>
        <w:tc>
          <w:tcPr>
            <w:tcW w:w="1560" w:type="dxa"/>
          </w:tcPr>
          <w:p w:rsidR="00C2645C" w:rsidRDefault="00C2645C" w:rsidP="00C2645C">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w:t>
            </w:r>
          </w:p>
        </w:tc>
        <w:tc>
          <w:tcPr>
            <w:tcW w:w="1843" w:type="dxa"/>
          </w:tcPr>
          <w:p w:rsidR="00C2645C" w:rsidRPr="00552CD0" w:rsidRDefault="00C2645C" w:rsidP="00C2645C">
            <w:pPr>
              <w:jc w:val="center"/>
              <w:rPr>
                <w:rFonts w:ascii="Times New Roman" w:hAnsi="Times New Roman" w:cs="Times New Roman"/>
                <w:sz w:val="24"/>
                <w:szCs w:val="24"/>
              </w:rPr>
            </w:pPr>
          </w:p>
        </w:tc>
      </w:tr>
      <w:tr w:rsidR="00C2645C" w:rsidRPr="00552CD0" w:rsidTr="001547E2">
        <w:tc>
          <w:tcPr>
            <w:tcW w:w="750" w:type="dxa"/>
          </w:tcPr>
          <w:p w:rsidR="00C2645C" w:rsidRPr="003D008C" w:rsidRDefault="00C2645C" w:rsidP="00C2645C">
            <w:pPr>
              <w:jc w:val="center"/>
              <w:rPr>
                <w:rFonts w:ascii="Times New Roman" w:hAnsi="Times New Roman" w:cs="Times New Roman"/>
                <w:b/>
                <w:sz w:val="24"/>
                <w:szCs w:val="24"/>
                <w:lang w:eastAsia="zh-CN"/>
              </w:rPr>
            </w:pPr>
            <w:r>
              <w:rPr>
                <w:rFonts w:ascii="Times New Roman" w:hAnsi="Times New Roman" w:cs="Times New Roman"/>
                <w:b/>
                <w:sz w:val="24"/>
                <w:szCs w:val="24"/>
                <w:lang w:val="en-US" w:eastAsia="zh-CN"/>
              </w:rPr>
              <w:t>IV</w:t>
            </w:r>
            <w:r>
              <w:rPr>
                <w:rFonts w:ascii="Times New Roman" w:hAnsi="Times New Roman" w:cs="Times New Roman"/>
                <w:b/>
                <w:sz w:val="24"/>
                <w:szCs w:val="24"/>
                <w:lang w:eastAsia="zh-CN"/>
              </w:rPr>
              <w:t>.</w:t>
            </w:r>
          </w:p>
        </w:tc>
        <w:tc>
          <w:tcPr>
            <w:tcW w:w="10132" w:type="dxa"/>
            <w:gridSpan w:val="3"/>
          </w:tcPr>
          <w:p w:rsidR="00C2645C" w:rsidRPr="003D008C" w:rsidRDefault="00C2645C" w:rsidP="00C2645C">
            <w:pPr>
              <w:pStyle w:val="a4"/>
              <w:jc w:val="center"/>
              <w:rPr>
                <w:rFonts w:ascii="Times New Roman" w:hAnsi="Times New Roman"/>
                <w:b/>
                <w:i/>
                <w:sz w:val="24"/>
                <w:szCs w:val="24"/>
              </w:rPr>
            </w:pPr>
            <w:r w:rsidRPr="003D008C">
              <w:rPr>
                <w:rFonts w:ascii="Times New Roman" w:hAnsi="Times New Roman"/>
                <w:b/>
                <w:i/>
                <w:sz w:val="24"/>
                <w:szCs w:val="24"/>
              </w:rPr>
              <w:t>Пространственные представления</w:t>
            </w:r>
          </w:p>
        </w:tc>
      </w:tr>
      <w:tr w:rsidR="00C2645C" w:rsidRPr="00552CD0" w:rsidTr="00BD5895">
        <w:tc>
          <w:tcPr>
            <w:tcW w:w="750" w:type="dxa"/>
          </w:tcPr>
          <w:p w:rsidR="00C2645C" w:rsidRDefault="00E47168" w:rsidP="00C2645C">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28</w:t>
            </w:r>
          </w:p>
        </w:tc>
        <w:tc>
          <w:tcPr>
            <w:tcW w:w="6729" w:type="dxa"/>
          </w:tcPr>
          <w:p w:rsidR="00C2645C" w:rsidRPr="003D008C" w:rsidRDefault="00C2645C" w:rsidP="00C2645C">
            <w:pPr>
              <w:pStyle w:val="a4"/>
              <w:rPr>
                <w:rFonts w:ascii="Times New Roman" w:hAnsi="Times New Roman"/>
                <w:iCs/>
                <w:sz w:val="24"/>
                <w:szCs w:val="24"/>
              </w:rPr>
            </w:pPr>
            <w:r w:rsidRPr="00326F38">
              <w:rPr>
                <w:rFonts w:ascii="Times New Roman" w:hAnsi="Times New Roman"/>
                <w:sz w:val="24"/>
                <w:szCs w:val="24"/>
              </w:rPr>
              <w:t>Ориентация в пространственном расположении частей тела на себе (другом человеке, изображении): верх (вверху), низ (внизу), перед (спереди), зад (сзади), правая (левая) рука (нога, сторона тела).</w:t>
            </w:r>
          </w:p>
        </w:tc>
        <w:tc>
          <w:tcPr>
            <w:tcW w:w="1560" w:type="dxa"/>
          </w:tcPr>
          <w:p w:rsidR="00C2645C" w:rsidRDefault="00C2645C" w:rsidP="00C2645C">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w:t>
            </w:r>
          </w:p>
        </w:tc>
        <w:tc>
          <w:tcPr>
            <w:tcW w:w="1843" w:type="dxa"/>
          </w:tcPr>
          <w:p w:rsidR="00C2645C" w:rsidRPr="00552CD0" w:rsidRDefault="00C2645C" w:rsidP="00C2645C">
            <w:pPr>
              <w:jc w:val="center"/>
              <w:rPr>
                <w:rFonts w:ascii="Times New Roman" w:hAnsi="Times New Roman" w:cs="Times New Roman"/>
                <w:sz w:val="24"/>
                <w:szCs w:val="24"/>
              </w:rPr>
            </w:pPr>
          </w:p>
        </w:tc>
      </w:tr>
      <w:tr w:rsidR="00C2645C" w:rsidRPr="00552CD0" w:rsidTr="00BD5895">
        <w:tc>
          <w:tcPr>
            <w:tcW w:w="750" w:type="dxa"/>
          </w:tcPr>
          <w:p w:rsidR="00C2645C" w:rsidRDefault="00E47168" w:rsidP="00C2645C">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29</w:t>
            </w:r>
          </w:p>
        </w:tc>
        <w:tc>
          <w:tcPr>
            <w:tcW w:w="6729" w:type="dxa"/>
          </w:tcPr>
          <w:p w:rsidR="00C2645C" w:rsidRPr="00326F38" w:rsidRDefault="00C2645C" w:rsidP="00C2645C">
            <w:pPr>
              <w:pStyle w:val="a4"/>
              <w:rPr>
                <w:rFonts w:ascii="Times New Roman" w:hAnsi="Times New Roman"/>
                <w:sz w:val="24"/>
                <w:szCs w:val="24"/>
              </w:rPr>
            </w:pPr>
            <w:r w:rsidRPr="00326F38">
              <w:rPr>
                <w:rFonts w:ascii="Times New Roman" w:hAnsi="Times New Roman"/>
                <w:sz w:val="24"/>
                <w:szCs w:val="24"/>
              </w:rPr>
              <w:t>Определение месторасположения предметов в пространстве</w:t>
            </w:r>
            <w:r>
              <w:rPr>
                <w:rFonts w:ascii="Times New Roman" w:hAnsi="Times New Roman"/>
                <w:sz w:val="24"/>
                <w:szCs w:val="24"/>
              </w:rPr>
              <w:t>.</w:t>
            </w:r>
            <w:r w:rsidRPr="00326F38">
              <w:rPr>
                <w:rFonts w:ascii="Times New Roman" w:hAnsi="Times New Roman"/>
                <w:sz w:val="24"/>
                <w:szCs w:val="24"/>
              </w:rPr>
              <w:t xml:space="preserve"> Перемещение в пространстве в заданном направлении</w:t>
            </w:r>
            <w:r>
              <w:rPr>
                <w:rFonts w:ascii="Times New Roman" w:hAnsi="Times New Roman"/>
                <w:sz w:val="24"/>
                <w:szCs w:val="24"/>
              </w:rPr>
              <w:t>.</w:t>
            </w:r>
            <w:r w:rsidRPr="00326F38">
              <w:rPr>
                <w:rFonts w:ascii="Times New Roman" w:hAnsi="Times New Roman"/>
                <w:sz w:val="24"/>
                <w:szCs w:val="24"/>
              </w:rPr>
              <w:t xml:space="preserve"> Ориентация на плоскости</w:t>
            </w:r>
            <w:r>
              <w:rPr>
                <w:rFonts w:ascii="Times New Roman" w:hAnsi="Times New Roman"/>
                <w:sz w:val="24"/>
                <w:szCs w:val="24"/>
              </w:rPr>
              <w:t>.</w:t>
            </w:r>
          </w:p>
        </w:tc>
        <w:tc>
          <w:tcPr>
            <w:tcW w:w="1560" w:type="dxa"/>
          </w:tcPr>
          <w:p w:rsidR="00C2645C" w:rsidRDefault="00C2645C" w:rsidP="00C2645C">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w:t>
            </w:r>
          </w:p>
        </w:tc>
        <w:tc>
          <w:tcPr>
            <w:tcW w:w="1843" w:type="dxa"/>
          </w:tcPr>
          <w:p w:rsidR="00C2645C" w:rsidRPr="00552CD0" w:rsidRDefault="00C2645C" w:rsidP="00C2645C">
            <w:pPr>
              <w:jc w:val="center"/>
              <w:rPr>
                <w:rFonts w:ascii="Times New Roman" w:hAnsi="Times New Roman" w:cs="Times New Roman"/>
                <w:sz w:val="24"/>
                <w:szCs w:val="24"/>
              </w:rPr>
            </w:pPr>
          </w:p>
        </w:tc>
      </w:tr>
      <w:tr w:rsidR="00C2645C" w:rsidRPr="00552CD0" w:rsidTr="00BD5895">
        <w:tc>
          <w:tcPr>
            <w:tcW w:w="750" w:type="dxa"/>
          </w:tcPr>
          <w:p w:rsidR="00C2645C" w:rsidRDefault="00E47168" w:rsidP="00C2645C">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30</w:t>
            </w:r>
          </w:p>
        </w:tc>
        <w:tc>
          <w:tcPr>
            <w:tcW w:w="6729" w:type="dxa"/>
          </w:tcPr>
          <w:p w:rsidR="00C2645C" w:rsidRPr="00326F38" w:rsidRDefault="00C2645C" w:rsidP="00C2645C">
            <w:pPr>
              <w:pStyle w:val="a4"/>
              <w:rPr>
                <w:rFonts w:ascii="Times New Roman" w:hAnsi="Times New Roman"/>
                <w:sz w:val="24"/>
                <w:szCs w:val="24"/>
              </w:rPr>
            </w:pPr>
            <w:r w:rsidRPr="00326F38">
              <w:rPr>
                <w:rFonts w:ascii="Times New Roman" w:hAnsi="Times New Roman"/>
                <w:sz w:val="24"/>
                <w:szCs w:val="24"/>
              </w:rPr>
              <w:t>Составление предме</w:t>
            </w:r>
            <w:r>
              <w:rPr>
                <w:rFonts w:ascii="Times New Roman" w:hAnsi="Times New Roman"/>
                <w:sz w:val="24"/>
                <w:szCs w:val="24"/>
              </w:rPr>
              <w:t xml:space="preserve">та (изображения) из нескольких </w:t>
            </w:r>
            <w:r w:rsidRPr="00326F38">
              <w:rPr>
                <w:rFonts w:ascii="Times New Roman" w:hAnsi="Times New Roman"/>
                <w:sz w:val="24"/>
                <w:szCs w:val="24"/>
              </w:rPr>
              <w:t>частей.</w:t>
            </w:r>
            <w:r>
              <w:rPr>
                <w:rFonts w:ascii="Times New Roman" w:hAnsi="Times New Roman"/>
                <w:sz w:val="24"/>
                <w:szCs w:val="24"/>
              </w:rPr>
              <w:t xml:space="preserve"> </w:t>
            </w:r>
            <w:r w:rsidRPr="00326F38">
              <w:rPr>
                <w:rFonts w:ascii="Times New Roman" w:hAnsi="Times New Roman"/>
                <w:sz w:val="24"/>
                <w:szCs w:val="24"/>
              </w:rPr>
              <w:t>Составление ряда из предметов (изображений</w:t>
            </w:r>
            <w:r>
              <w:rPr>
                <w:rFonts w:ascii="Times New Roman" w:hAnsi="Times New Roman"/>
                <w:sz w:val="24"/>
                <w:szCs w:val="24"/>
              </w:rPr>
              <w:t>).</w:t>
            </w:r>
            <w:r w:rsidRPr="00326F38">
              <w:rPr>
                <w:rFonts w:ascii="Times New Roman" w:hAnsi="Times New Roman"/>
                <w:sz w:val="24"/>
                <w:szCs w:val="24"/>
              </w:rPr>
              <w:t xml:space="preserve"> Определение отношения порядка следования</w:t>
            </w:r>
            <w:r>
              <w:rPr>
                <w:rFonts w:ascii="Times New Roman" w:hAnsi="Times New Roman"/>
                <w:sz w:val="24"/>
                <w:szCs w:val="24"/>
              </w:rPr>
              <w:t>.</w:t>
            </w:r>
            <w:r w:rsidRPr="00326F38">
              <w:rPr>
                <w:rFonts w:ascii="Times New Roman" w:hAnsi="Times New Roman"/>
                <w:sz w:val="24"/>
                <w:szCs w:val="24"/>
              </w:rPr>
              <w:t xml:space="preserve"> Определение, месторасположения предметов в ряду.</w:t>
            </w:r>
          </w:p>
        </w:tc>
        <w:tc>
          <w:tcPr>
            <w:tcW w:w="1560" w:type="dxa"/>
          </w:tcPr>
          <w:p w:rsidR="00C2645C" w:rsidRDefault="00C2645C" w:rsidP="00C2645C">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w:t>
            </w:r>
          </w:p>
        </w:tc>
        <w:tc>
          <w:tcPr>
            <w:tcW w:w="1843" w:type="dxa"/>
          </w:tcPr>
          <w:p w:rsidR="00C2645C" w:rsidRPr="00552CD0" w:rsidRDefault="00C2645C" w:rsidP="00C2645C">
            <w:pPr>
              <w:jc w:val="center"/>
              <w:rPr>
                <w:rFonts w:ascii="Times New Roman" w:hAnsi="Times New Roman" w:cs="Times New Roman"/>
                <w:sz w:val="24"/>
                <w:szCs w:val="24"/>
              </w:rPr>
            </w:pPr>
          </w:p>
        </w:tc>
      </w:tr>
      <w:tr w:rsidR="00C2645C" w:rsidRPr="00552CD0" w:rsidTr="00590596">
        <w:tc>
          <w:tcPr>
            <w:tcW w:w="750" w:type="dxa"/>
          </w:tcPr>
          <w:p w:rsidR="00C2645C" w:rsidRPr="003B06FE" w:rsidRDefault="00C2645C" w:rsidP="00C2645C">
            <w:pPr>
              <w:jc w:val="center"/>
              <w:rPr>
                <w:rFonts w:ascii="Times New Roman" w:hAnsi="Times New Roman" w:cs="Times New Roman"/>
                <w:b/>
                <w:sz w:val="24"/>
                <w:szCs w:val="24"/>
                <w:lang w:eastAsia="zh-CN"/>
              </w:rPr>
            </w:pPr>
            <w:r>
              <w:rPr>
                <w:rFonts w:ascii="Times New Roman" w:hAnsi="Times New Roman" w:cs="Times New Roman"/>
                <w:b/>
                <w:sz w:val="24"/>
                <w:szCs w:val="24"/>
                <w:lang w:val="en-US" w:eastAsia="zh-CN"/>
              </w:rPr>
              <w:t>V</w:t>
            </w:r>
            <w:r>
              <w:rPr>
                <w:rFonts w:ascii="Times New Roman" w:hAnsi="Times New Roman" w:cs="Times New Roman"/>
                <w:b/>
                <w:sz w:val="24"/>
                <w:szCs w:val="24"/>
                <w:lang w:eastAsia="zh-CN"/>
              </w:rPr>
              <w:t>.</w:t>
            </w:r>
          </w:p>
        </w:tc>
        <w:tc>
          <w:tcPr>
            <w:tcW w:w="10132" w:type="dxa"/>
            <w:gridSpan w:val="3"/>
          </w:tcPr>
          <w:p w:rsidR="00C2645C" w:rsidRPr="003B06FE" w:rsidRDefault="00C2645C" w:rsidP="00C2645C">
            <w:pPr>
              <w:pStyle w:val="a4"/>
              <w:jc w:val="left"/>
              <w:rPr>
                <w:rFonts w:ascii="Times New Roman" w:hAnsi="Times New Roman"/>
                <w:b/>
                <w:i/>
                <w:sz w:val="24"/>
                <w:szCs w:val="24"/>
              </w:rPr>
            </w:pPr>
            <w:r w:rsidRPr="00326F38">
              <w:rPr>
                <w:rFonts w:ascii="Times New Roman" w:hAnsi="Times New Roman"/>
                <w:b/>
                <w:i/>
                <w:sz w:val="24"/>
                <w:szCs w:val="24"/>
              </w:rPr>
              <w:t>Временные представления.</w:t>
            </w:r>
          </w:p>
        </w:tc>
      </w:tr>
      <w:tr w:rsidR="00C2645C" w:rsidRPr="00552CD0" w:rsidTr="00BD5895">
        <w:tc>
          <w:tcPr>
            <w:tcW w:w="750" w:type="dxa"/>
          </w:tcPr>
          <w:p w:rsidR="00C2645C" w:rsidRDefault="00E47168" w:rsidP="00C2645C">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31</w:t>
            </w:r>
          </w:p>
        </w:tc>
        <w:tc>
          <w:tcPr>
            <w:tcW w:w="6729" w:type="dxa"/>
          </w:tcPr>
          <w:p w:rsidR="00C2645C" w:rsidRPr="00326F38" w:rsidRDefault="00C2645C" w:rsidP="00C2645C">
            <w:pPr>
              <w:pStyle w:val="a4"/>
              <w:rPr>
                <w:rFonts w:ascii="Times New Roman" w:hAnsi="Times New Roman"/>
                <w:sz w:val="24"/>
                <w:szCs w:val="24"/>
              </w:rPr>
            </w:pPr>
            <w:r w:rsidRPr="00326F38">
              <w:rPr>
                <w:rFonts w:ascii="Times New Roman" w:hAnsi="Times New Roman"/>
                <w:sz w:val="24"/>
                <w:szCs w:val="24"/>
              </w:rPr>
              <w:t>Узнавание (различение) частей суток. Знание порядка следования частей суток.</w:t>
            </w:r>
            <w:r w:rsidR="00577D4F" w:rsidRPr="00326F38">
              <w:rPr>
                <w:rFonts w:ascii="Times New Roman" w:hAnsi="Times New Roman"/>
                <w:sz w:val="24"/>
                <w:szCs w:val="24"/>
              </w:rPr>
              <w:t xml:space="preserve"> Узнавание (различение)</w:t>
            </w:r>
            <w:r w:rsidR="00577D4F">
              <w:rPr>
                <w:rFonts w:ascii="Times New Roman" w:hAnsi="Times New Roman"/>
                <w:sz w:val="24"/>
                <w:szCs w:val="24"/>
              </w:rPr>
              <w:t>, последовательность дней недели.</w:t>
            </w:r>
            <w:r w:rsidR="00577D4F" w:rsidRPr="00326F38">
              <w:rPr>
                <w:rFonts w:ascii="Times New Roman" w:hAnsi="Times New Roman"/>
                <w:sz w:val="24"/>
                <w:szCs w:val="24"/>
              </w:rPr>
              <w:t xml:space="preserve"> Знание смены дней</w:t>
            </w:r>
            <w:r w:rsidR="00577D4F">
              <w:rPr>
                <w:rFonts w:ascii="Times New Roman" w:hAnsi="Times New Roman"/>
                <w:sz w:val="24"/>
                <w:szCs w:val="24"/>
              </w:rPr>
              <w:t>.</w:t>
            </w:r>
            <w:r w:rsidR="00577D4F" w:rsidRPr="00326F38">
              <w:rPr>
                <w:rFonts w:ascii="Times New Roman" w:hAnsi="Times New Roman"/>
                <w:sz w:val="24"/>
                <w:szCs w:val="24"/>
              </w:rPr>
              <w:t xml:space="preserve"> Соотнесение деятельности с временным промежутком</w:t>
            </w:r>
            <w:r w:rsidR="00577D4F">
              <w:rPr>
                <w:rFonts w:ascii="Times New Roman" w:hAnsi="Times New Roman"/>
                <w:sz w:val="24"/>
                <w:szCs w:val="24"/>
              </w:rPr>
              <w:t>.</w:t>
            </w:r>
          </w:p>
        </w:tc>
        <w:tc>
          <w:tcPr>
            <w:tcW w:w="1560" w:type="dxa"/>
          </w:tcPr>
          <w:p w:rsidR="00C2645C" w:rsidRDefault="00577D4F" w:rsidP="00C2645C">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w:t>
            </w:r>
          </w:p>
        </w:tc>
        <w:tc>
          <w:tcPr>
            <w:tcW w:w="1843" w:type="dxa"/>
          </w:tcPr>
          <w:p w:rsidR="00C2645C" w:rsidRPr="00552CD0" w:rsidRDefault="00C2645C" w:rsidP="00C2645C">
            <w:pPr>
              <w:jc w:val="center"/>
              <w:rPr>
                <w:rFonts w:ascii="Times New Roman" w:hAnsi="Times New Roman" w:cs="Times New Roman"/>
                <w:sz w:val="24"/>
                <w:szCs w:val="24"/>
              </w:rPr>
            </w:pPr>
          </w:p>
        </w:tc>
      </w:tr>
      <w:tr w:rsidR="00C2645C" w:rsidRPr="00552CD0" w:rsidTr="00BD5895">
        <w:tc>
          <w:tcPr>
            <w:tcW w:w="750" w:type="dxa"/>
          </w:tcPr>
          <w:p w:rsidR="00C2645C" w:rsidRDefault="00E47168" w:rsidP="00C2645C">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32</w:t>
            </w:r>
          </w:p>
        </w:tc>
        <w:tc>
          <w:tcPr>
            <w:tcW w:w="6729" w:type="dxa"/>
          </w:tcPr>
          <w:p w:rsidR="00C2645C" w:rsidRPr="00326F38" w:rsidRDefault="00C2645C" w:rsidP="00C2645C">
            <w:pPr>
              <w:pStyle w:val="a4"/>
              <w:rPr>
                <w:rFonts w:ascii="Times New Roman" w:hAnsi="Times New Roman"/>
                <w:sz w:val="24"/>
                <w:szCs w:val="24"/>
              </w:rPr>
            </w:pPr>
            <w:r>
              <w:rPr>
                <w:rFonts w:ascii="Times New Roman" w:hAnsi="Times New Roman"/>
                <w:sz w:val="24"/>
                <w:szCs w:val="24"/>
              </w:rPr>
              <w:t>Времена года. Последовательность месяцев в году.</w:t>
            </w:r>
          </w:p>
        </w:tc>
        <w:tc>
          <w:tcPr>
            <w:tcW w:w="1560" w:type="dxa"/>
          </w:tcPr>
          <w:p w:rsidR="00C2645C" w:rsidRDefault="00577D4F" w:rsidP="00C2645C">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w:t>
            </w:r>
          </w:p>
        </w:tc>
        <w:tc>
          <w:tcPr>
            <w:tcW w:w="1843" w:type="dxa"/>
          </w:tcPr>
          <w:p w:rsidR="00C2645C" w:rsidRPr="00552CD0" w:rsidRDefault="00C2645C" w:rsidP="00C2645C">
            <w:pPr>
              <w:jc w:val="center"/>
              <w:rPr>
                <w:rFonts w:ascii="Times New Roman" w:hAnsi="Times New Roman" w:cs="Times New Roman"/>
                <w:sz w:val="24"/>
                <w:szCs w:val="24"/>
              </w:rPr>
            </w:pPr>
          </w:p>
        </w:tc>
      </w:tr>
      <w:tr w:rsidR="00C2645C" w:rsidRPr="00552CD0" w:rsidTr="00BD5895">
        <w:tc>
          <w:tcPr>
            <w:tcW w:w="750" w:type="dxa"/>
          </w:tcPr>
          <w:p w:rsidR="00C2645C" w:rsidRDefault="00E47168" w:rsidP="00C2645C">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33</w:t>
            </w:r>
          </w:p>
        </w:tc>
        <w:tc>
          <w:tcPr>
            <w:tcW w:w="6729" w:type="dxa"/>
          </w:tcPr>
          <w:p w:rsidR="00C2645C" w:rsidRPr="00274B9D" w:rsidRDefault="00C2645C" w:rsidP="00C2645C">
            <w:pPr>
              <w:autoSpaceDE w:val="0"/>
              <w:autoSpaceDN w:val="0"/>
              <w:ind w:right="1727"/>
              <w:outlineLvl w:val="0"/>
              <w:rPr>
                <w:rFonts w:ascii="Times New Roman" w:hAnsi="Times New Roman"/>
                <w:sz w:val="24"/>
                <w:szCs w:val="24"/>
              </w:rPr>
            </w:pPr>
            <w:r w:rsidRPr="00326F38">
              <w:rPr>
                <w:rFonts w:ascii="Times New Roman" w:hAnsi="Times New Roman" w:cs="Times New Roman"/>
                <w:sz w:val="24"/>
                <w:szCs w:val="24"/>
              </w:rPr>
              <w:t>Сравнение людей по возрасту.</w:t>
            </w:r>
          </w:p>
        </w:tc>
        <w:tc>
          <w:tcPr>
            <w:tcW w:w="1560" w:type="dxa"/>
          </w:tcPr>
          <w:p w:rsidR="00C2645C" w:rsidRDefault="00577D4F" w:rsidP="00C2645C">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w:t>
            </w:r>
          </w:p>
        </w:tc>
        <w:tc>
          <w:tcPr>
            <w:tcW w:w="1843" w:type="dxa"/>
          </w:tcPr>
          <w:p w:rsidR="00C2645C" w:rsidRPr="00552CD0" w:rsidRDefault="00C2645C" w:rsidP="00C2645C">
            <w:pPr>
              <w:jc w:val="center"/>
              <w:rPr>
                <w:rFonts w:ascii="Times New Roman" w:hAnsi="Times New Roman" w:cs="Times New Roman"/>
                <w:sz w:val="24"/>
                <w:szCs w:val="24"/>
              </w:rPr>
            </w:pPr>
          </w:p>
        </w:tc>
      </w:tr>
      <w:tr w:rsidR="00C2645C" w:rsidRPr="00552CD0" w:rsidTr="00BD5895">
        <w:tc>
          <w:tcPr>
            <w:tcW w:w="750" w:type="dxa"/>
          </w:tcPr>
          <w:p w:rsidR="00C2645C" w:rsidRDefault="00E47168" w:rsidP="00C2645C">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34</w:t>
            </w:r>
          </w:p>
        </w:tc>
        <w:tc>
          <w:tcPr>
            <w:tcW w:w="6729" w:type="dxa"/>
          </w:tcPr>
          <w:p w:rsidR="00C2645C" w:rsidRDefault="00C2645C" w:rsidP="00C2645C">
            <w:pPr>
              <w:pStyle w:val="a4"/>
              <w:rPr>
                <w:rFonts w:ascii="Times New Roman" w:hAnsi="Times New Roman"/>
                <w:sz w:val="24"/>
                <w:szCs w:val="24"/>
              </w:rPr>
            </w:pPr>
            <w:r w:rsidRPr="00326F38">
              <w:rPr>
                <w:rFonts w:ascii="Times New Roman" w:hAnsi="Times New Roman"/>
                <w:sz w:val="24"/>
                <w:szCs w:val="24"/>
              </w:rPr>
              <w:t>Определение времени по часам: целого часа, четверти часа, с точностью до получаса (до 5 минут). Соотнесение времени с началом и концом деятельности.</w:t>
            </w:r>
          </w:p>
        </w:tc>
        <w:tc>
          <w:tcPr>
            <w:tcW w:w="1560" w:type="dxa"/>
          </w:tcPr>
          <w:p w:rsidR="00C2645C" w:rsidRDefault="00577D4F" w:rsidP="00C2645C">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w:t>
            </w:r>
          </w:p>
        </w:tc>
        <w:tc>
          <w:tcPr>
            <w:tcW w:w="1843" w:type="dxa"/>
          </w:tcPr>
          <w:p w:rsidR="00C2645C" w:rsidRPr="00552CD0" w:rsidRDefault="00C2645C" w:rsidP="00C2645C">
            <w:pPr>
              <w:jc w:val="center"/>
              <w:rPr>
                <w:rFonts w:ascii="Times New Roman" w:hAnsi="Times New Roman" w:cs="Times New Roman"/>
                <w:sz w:val="24"/>
                <w:szCs w:val="24"/>
              </w:rPr>
            </w:pPr>
          </w:p>
        </w:tc>
      </w:tr>
      <w:tr w:rsidR="00E47168" w:rsidRPr="00552CD0" w:rsidTr="00BD5895">
        <w:tc>
          <w:tcPr>
            <w:tcW w:w="750" w:type="dxa"/>
          </w:tcPr>
          <w:p w:rsidR="00E47168" w:rsidRDefault="00E47168" w:rsidP="00C2645C">
            <w:pPr>
              <w:jc w:val="center"/>
              <w:rPr>
                <w:rFonts w:ascii="Times New Roman" w:hAnsi="Times New Roman" w:cs="Times New Roman"/>
                <w:sz w:val="24"/>
                <w:szCs w:val="24"/>
                <w:lang w:eastAsia="zh-CN"/>
              </w:rPr>
            </w:pPr>
          </w:p>
        </w:tc>
        <w:tc>
          <w:tcPr>
            <w:tcW w:w="6729" w:type="dxa"/>
          </w:tcPr>
          <w:p w:rsidR="00E47168" w:rsidRPr="00326F38" w:rsidRDefault="00E47168" w:rsidP="00C2645C">
            <w:pPr>
              <w:pStyle w:val="a4"/>
              <w:rPr>
                <w:rFonts w:ascii="Times New Roman" w:hAnsi="Times New Roman"/>
                <w:sz w:val="24"/>
                <w:szCs w:val="24"/>
              </w:rPr>
            </w:pPr>
          </w:p>
        </w:tc>
        <w:tc>
          <w:tcPr>
            <w:tcW w:w="1560" w:type="dxa"/>
          </w:tcPr>
          <w:p w:rsidR="00E47168" w:rsidRDefault="00E47168" w:rsidP="00C2645C">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34</w:t>
            </w:r>
          </w:p>
        </w:tc>
        <w:tc>
          <w:tcPr>
            <w:tcW w:w="1843" w:type="dxa"/>
          </w:tcPr>
          <w:p w:rsidR="00E47168" w:rsidRPr="00552CD0" w:rsidRDefault="00E47168" w:rsidP="00C2645C">
            <w:pPr>
              <w:jc w:val="center"/>
              <w:rPr>
                <w:rFonts w:ascii="Times New Roman" w:hAnsi="Times New Roman" w:cs="Times New Roman"/>
                <w:sz w:val="24"/>
                <w:szCs w:val="24"/>
              </w:rPr>
            </w:pPr>
          </w:p>
        </w:tc>
      </w:tr>
    </w:tbl>
    <w:p w:rsidR="00274B9D" w:rsidRDefault="00274B9D" w:rsidP="00552CD0">
      <w:pPr>
        <w:widowControl w:val="0"/>
        <w:autoSpaceDE w:val="0"/>
        <w:autoSpaceDN w:val="0"/>
        <w:spacing w:after="0" w:line="451" w:lineRule="auto"/>
        <w:ind w:left="114" w:right="1727"/>
        <w:jc w:val="both"/>
        <w:outlineLvl w:val="0"/>
        <w:rPr>
          <w:rFonts w:ascii="Times New Roman" w:eastAsia="Times New Roman" w:hAnsi="Times New Roman" w:cs="Times New Roman"/>
          <w:b/>
          <w:bCs/>
          <w:kern w:val="1"/>
          <w:sz w:val="24"/>
          <w:szCs w:val="24"/>
          <w:lang w:eastAsia="ar-SA"/>
        </w:rPr>
      </w:pPr>
    </w:p>
    <w:p w:rsidR="00E47168" w:rsidRDefault="00E47168" w:rsidP="00F848F9">
      <w:pPr>
        <w:spacing w:after="0" w:line="240" w:lineRule="auto"/>
        <w:jc w:val="center"/>
        <w:rPr>
          <w:rFonts w:ascii="Times New Roman" w:hAnsi="Times New Roman"/>
          <w:b/>
          <w:sz w:val="24"/>
          <w:szCs w:val="24"/>
        </w:rPr>
      </w:pPr>
    </w:p>
    <w:p w:rsidR="00552CD0" w:rsidRPr="00F848F9" w:rsidRDefault="00F848F9" w:rsidP="00F848F9">
      <w:pPr>
        <w:spacing w:after="0" w:line="240" w:lineRule="auto"/>
        <w:jc w:val="center"/>
        <w:rPr>
          <w:rFonts w:ascii="Times New Roman" w:hAnsi="Times New Roman"/>
          <w:b/>
          <w:sz w:val="24"/>
          <w:szCs w:val="24"/>
        </w:rPr>
      </w:pPr>
      <w:r>
        <w:rPr>
          <w:rFonts w:ascii="Times New Roman" w:hAnsi="Times New Roman"/>
          <w:b/>
          <w:sz w:val="24"/>
          <w:szCs w:val="24"/>
        </w:rPr>
        <w:t>Учебно-методическое обеспечение</w:t>
      </w:r>
    </w:p>
    <w:p w:rsidR="00F848F9" w:rsidRPr="00F848F9" w:rsidRDefault="00F848F9" w:rsidP="00F848F9">
      <w:pPr>
        <w:spacing w:after="0" w:line="240" w:lineRule="auto"/>
        <w:jc w:val="both"/>
        <w:rPr>
          <w:rFonts w:ascii="Times New Roman" w:eastAsia="Times New Roman" w:hAnsi="Times New Roman" w:cs="Times New Roman"/>
          <w:color w:val="000000"/>
          <w:sz w:val="24"/>
          <w:szCs w:val="24"/>
          <w:lang w:eastAsia="ru-RU"/>
        </w:rPr>
      </w:pPr>
      <w:r w:rsidRPr="00F848F9">
        <w:rPr>
          <w:rFonts w:ascii="Times New Roman" w:eastAsia="Times New Roman" w:hAnsi="Times New Roman" w:cs="Times New Roman"/>
          <w:color w:val="000000"/>
          <w:sz w:val="24"/>
          <w:szCs w:val="24"/>
          <w:lang w:eastAsia="ru-RU"/>
        </w:rPr>
        <w:t>1. «Воспитание и обучение детей и подростков с тяжёлыми и множественными нарушениями развития». Бгажнокова И.М.- М.:«Владос», 2007.</w:t>
      </w:r>
    </w:p>
    <w:p w:rsidR="00F848F9" w:rsidRPr="00F848F9" w:rsidRDefault="00F848F9" w:rsidP="00F848F9">
      <w:pPr>
        <w:spacing w:after="0" w:line="240" w:lineRule="auto"/>
        <w:jc w:val="both"/>
        <w:rPr>
          <w:rFonts w:ascii="Times New Roman" w:eastAsia="Times New Roman" w:hAnsi="Times New Roman" w:cs="Times New Roman"/>
          <w:color w:val="000000"/>
          <w:sz w:val="24"/>
          <w:szCs w:val="24"/>
          <w:lang w:eastAsia="ru-RU"/>
        </w:rPr>
      </w:pPr>
      <w:r w:rsidRPr="00F848F9">
        <w:rPr>
          <w:rFonts w:ascii="Times New Roman" w:eastAsia="Times New Roman" w:hAnsi="Times New Roman" w:cs="Times New Roman"/>
          <w:color w:val="000000"/>
          <w:sz w:val="24"/>
          <w:szCs w:val="24"/>
          <w:lang w:eastAsia="ru-RU"/>
        </w:rPr>
        <w:t>2. «Необучаемый» ребёнок в семье и обществе». Социализация детей с нарушением интеллекта. Шипицына Л.М.- С-Петербург: «Речь», 2005.</w:t>
      </w:r>
    </w:p>
    <w:p w:rsidR="00F848F9" w:rsidRPr="00F848F9" w:rsidRDefault="00F848F9" w:rsidP="00F848F9">
      <w:pPr>
        <w:spacing w:after="0" w:line="240" w:lineRule="auto"/>
        <w:jc w:val="both"/>
        <w:rPr>
          <w:rFonts w:ascii="Times New Roman" w:eastAsia="Times New Roman" w:hAnsi="Times New Roman" w:cs="Times New Roman"/>
          <w:color w:val="000000"/>
          <w:sz w:val="24"/>
          <w:szCs w:val="24"/>
          <w:lang w:eastAsia="ru-RU"/>
        </w:rPr>
      </w:pPr>
      <w:r w:rsidRPr="00F848F9">
        <w:rPr>
          <w:rFonts w:ascii="Times New Roman" w:eastAsia="Times New Roman" w:hAnsi="Times New Roman" w:cs="Times New Roman"/>
          <w:color w:val="000000"/>
          <w:sz w:val="24"/>
          <w:szCs w:val="24"/>
          <w:lang w:eastAsia="ru-RU"/>
        </w:rPr>
        <w:t>3. «Обучение детей с выраженным недоразвитием интеллекта». Л.Б.Баряева, И.М.Бгажнокова, Д.И.Бойков - М.:«Владос»,2009.</w:t>
      </w:r>
    </w:p>
    <w:p w:rsidR="00F848F9" w:rsidRPr="00F848F9" w:rsidRDefault="00F848F9" w:rsidP="00F848F9">
      <w:pPr>
        <w:spacing w:after="0" w:line="240" w:lineRule="auto"/>
        <w:jc w:val="both"/>
        <w:rPr>
          <w:rFonts w:ascii="Times New Roman" w:eastAsia="Times New Roman" w:hAnsi="Times New Roman" w:cs="Times New Roman"/>
          <w:color w:val="000000"/>
          <w:sz w:val="24"/>
          <w:szCs w:val="24"/>
          <w:lang w:eastAsia="ru-RU"/>
        </w:rPr>
      </w:pPr>
      <w:r w:rsidRPr="00F848F9">
        <w:rPr>
          <w:rFonts w:ascii="Times New Roman" w:eastAsia="Times New Roman" w:hAnsi="Times New Roman" w:cs="Times New Roman"/>
          <w:color w:val="000000"/>
          <w:sz w:val="24"/>
          <w:szCs w:val="24"/>
          <w:lang w:eastAsia="ru-RU"/>
        </w:rPr>
        <w:t>4. «Особенности интеграции детей с тяжелыми нарушениями развития» авт.-сост. Т.М. Головкина - г. Переяславль, 2007.</w:t>
      </w:r>
    </w:p>
    <w:p w:rsidR="00F848F9" w:rsidRPr="00F848F9" w:rsidRDefault="00F848F9" w:rsidP="00F848F9">
      <w:pPr>
        <w:spacing w:after="0" w:line="240" w:lineRule="auto"/>
        <w:jc w:val="both"/>
        <w:rPr>
          <w:rFonts w:ascii="Times New Roman" w:eastAsia="Times New Roman" w:hAnsi="Times New Roman" w:cs="Times New Roman"/>
          <w:color w:val="000000"/>
          <w:sz w:val="24"/>
          <w:szCs w:val="24"/>
          <w:lang w:eastAsia="ru-RU"/>
        </w:rPr>
      </w:pPr>
      <w:r w:rsidRPr="00F848F9">
        <w:rPr>
          <w:rFonts w:ascii="Times New Roman" w:eastAsia="Times New Roman" w:hAnsi="Times New Roman" w:cs="Times New Roman"/>
          <w:color w:val="000000"/>
          <w:sz w:val="24"/>
          <w:szCs w:val="24"/>
          <w:lang w:eastAsia="ru-RU"/>
        </w:rPr>
        <w:t>5. «Программы обучения глубоко умственно отсталых детей» сост. НИИ дефектологии АПН СССР.- М.: П-ие,1984.</w:t>
      </w:r>
    </w:p>
    <w:p w:rsidR="00F848F9" w:rsidRPr="00F848F9" w:rsidRDefault="00F848F9" w:rsidP="00F848F9">
      <w:pPr>
        <w:spacing w:after="0" w:line="240" w:lineRule="auto"/>
        <w:jc w:val="both"/>
        <w:rPr>
          <w:rFonts w:ascii="Times New Roman" w:eastAsia="Times New Roman" w:hAnsi="Times New Roman" w:cs="Times New Roman"/>
          <w:color w:val="000000"/>
          <w:sz w:val="24"/>
          <w:szCs w:val="24"/>
          <w:lang w:eastAsia="ru-RU"/>
        </w:rPr>
      </w:pPr>
      <w:r w:rsidRPr="00F848F9">
        <w:rPr>
          <w:rFonts w:ascii="Times New Roman" w:eastAsia="Times New Roman" w:hAnsi="Times New Roman" w:cs="Times New Roman"/>
          <w:color w:val="000000"/>
          <w:sz w:val="24"/>
          <w:szCs w:val="24"/>
          <w:lang w:eastAsia="ru-RU"/>
        </w:rPr>
        <w:t>6.</w:t>
      </w:r>
      <w:r w:rsidRPr="00F848F9">
        <w:rPr>
          <w:rFonts w:ascii="Times New Roman" w:eastAsia="Times New Roman" w:hAnsi="Times New Roman" w:cs="Times New Roman"/>
          <w:b/>
          <w:bCs/>
          <w:color w:val="000000"/>
          <w:sz w:val="24"/>
          <w:szCs w:val="24"/>
          <w:lang w:eastAsia="ru-RU"/>
        </w:rPr>
        <w:t> </w:t>
      </w:r>
      <w:r w:rsidRPr="00F848F9">
        <w:rPr>
          <w:rFonts w:ascii="Times New Roman" w:eastAsia="Times New Roman" w:hAnsi="Times New Roman" w:cs="Times New Roman"/>
          <w:color w:val="000000"/>
          <w:sz w:val="24"/>
          <w:szCs w:val="24"/>
          <w:lang w:eastAsia="ru-RU"/>
        </w:rPr>
        <w:t>«Программы образования учащихся с умеренной и тяжёлой умственной отсталостью» под ред. Л. Б. Баряевой и Н. Н. Яковлевой. - СПб, 2011.</w:t>
      </w:r>
    </w:p>
    <w:p w:rsidR="00395438" w:rsidRDefault="00395438">
      <w:bookmarkStart w:id="1" w:name="Технические_средства_обучения"/>
      <w:bookmarkEnd w:id="1"/>
    </w:p>
    <w:sectPr w:rsidR="00395438" w:rsidSect="002D7E0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1"/>
    <w:family w:val="roman"/>
    <w:notTrueType/>
    <w:pitch w:val="variable"/>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60D9E"/>
    <w:multiLevelType w:val="hybridMultilevel"/>
    <w:tmpl w:val="106EBCD2"/>
    <w:lvl w:ilvl="0" w:tplc="0419000F">
      <w:start w:val="1"/>
      <w:numFmt w:val="decimal"/>
      <w:lvlText w:val="%1."/>
      <w:lvlJc w:val="left"/>
      <w:pPr>
        <w:ind w:left="1515" w:hanging="360"/>
      </w:pPr>
    </w:lvl>
    <w:lvl w:ilvl="1" w:tplc="04190019" w:tentative="1">
      <w:start w:val="1"/>
      <w:numFmt w:val="lowerLetter"/>
      <w:lvlText w:val="%2."/>
      <w:lvlJc w:val="left"/>
      <w:pPr>
        <w:ind w:left="2235" w:hanging="360"/>
      </w:pPr>
    </w:lvl>
    <w:lvl w:ilvl="2" w:tplc="0419001B" w:tentative="1">
      <w:start w:val="1"/>
      <w:numFmt w:val="lowerRoman"/>
      <w:lvlText w:val="%3."/>
      <w:lvlJc w:val="right"/>
      <w:pPr>
        <w:ind w:left="2955" w:hanging="180"/>
      </w:pPr>
    </w:lvl>
    <w:lvl w:ilvl="3" w:tplc="0419000F" w:tentative="1">
      <w:start w:val="1"/>
      <w:numFmt w:val="decimal"/>
      <w:lvlText w:val="%4."/>
      <w:lvlJc w:val="left"/>
      <w:pPr>
        <w:ind w:left="3675" w:hanging="360"/>
      </w:pPr>
    </w:lvl>
    <w:lvl w:ilvl="4" w:tplc="04190019" w:tentative="1">
      <w:start w:val="1"/>
      <w:numFmt w:val="lowerLetter"/>
      <w:lvlText w:val="%5."/>
      <w:lvlJc w:val="left"/>
      <w:pPr>
        <w:ind w:left="4395" w:hanging="360"/>
      </w:pPr>
    </w:lvl>
    <w:lvl w:ilvl="5" w:tplc="0419001B" w:tentative="1">
      <w:start w:val="1"/>
      <w:numFmt w:val="lowerRoman"/>
      <w:lvlText w:val="%6."/>
      <w:lvlJc w:val="right"/>
      <w:pPr>
        <w:ind w:left="5115" w:hanging="180"/>
      </w:pPr>
    </w:lvl>
    <w:lvl w:ilvl="6" w:tplc="0419000F" w:tentative="1">
      <w:start w:val="1"/>
      <w:numFmt w:val="decimal"/>
      <w:lvlText w:val="%7."/>
      <w:lvlJc w:val="left"/>
      <w:pPr>
        <w:ind w:left="5835" w:hanging="360"/>
      </w:pPr>
    </w:lvl>
    <w:lvl w:ilvl="7" w:tplc="04190019" w:tentative="1">
      <w:start w:val="1"/>
      <w:numFmt w:val="lowerLetter"/>
      <w:lvlText w:val="%8."/>
      <w:lvlJc w:val="left"/>
      <w:pPr>
        <w:ind w:left="6555" w:hanging="360"/>
      </w:pPr>
    </w:lvl>
    <w:lvl w:ilvl="8" w:tplc="0419001B" w:tentative="1">
      <w:start w:val="1"/>
      <w:numFmt w:val="lowerRoman"/>
      <w:lvlText w:val="%9."/>
      <w:lvlJc w:val="right"/>
      <w:pPr>
        <w:ind w:left="7275" w:hanging="180"/>
      </w:pPr>
    </w:lvl>
  </w:abstractNum>
  <w:abstractNum w:abstractNumId="1">
    <w:nsid w:val="0B795D23"/>
    <w:multiLevelType w:val="hybridMultilevel"/>
    <w:tmpl w:val="C360B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4315EB"/>
    <w:multiLevelType w:val="hybridMultilevel"/>
    <w:tmpl w:val="01487F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8F14FB"/>
    <w:multiLevelType w:val="hybridMultilevel"/>
    <w:tmpl w:val="08A05D9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DCB2D82"/>
    <w:multiLevelType w:val="hybridMultilevel"/>
    <w:tmpl w:val="04B25D3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0592184"/>
    <w:multiLevelType w:val="hybridMultilevel"/>
    <w:tmpl w:val="14B81DF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3B63225"/>
    <w:multiLevelType w:val="hybridMultilevel"/>
    <w:tmpl w:val="CF604E6C"/>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7">
    <w:nsid w:val="38002606"/>
    <w:multiLevelType w:val="hybridMultilevel"/>
    <w:tmpl w:val="DE002C50"/>
    <w:lvl w:ilvl="0" w:tplc="6BA86EE8">
      <w:numFmt w:val="bullet"/>
      <w:lvlText w:val="-"/>
      <w:lvlJc w:val="left"/>
      <w:pPr>
        <w:ind w:left="1032" w:hanging="348"/>
      </w:pPr>
      <w:rPr>
        <w:rFonts w:ascii="Cambria Math" w:eastAsia="Cambria Math" w:hAnsi="Cambria Math" w:cs="Cambria Math" w:hint="default"/>
        <w:w w:val="100"/>
        <w:sz w:val="28"/>
        <w:szCs w:val="28"/>
        <w:lang w:val="ru-RU" w:eastAsia="en-US" w:bidi="ar-SA"/>
      </w:rPr>
    </w:lvl>
    <w:lvl w:ilvl="1" w:tplc="4E462BCA">
      <w:numFmt w:val="bullet"/>
      <w:lvlText w:val="-"/>
      <w:lvlJc w:val="left"/>
      <w:pPr>
        <w:ind w:left="1729" w:hanging="348"/>
      </w:pPr>
      <w:rPr>
        <w:rFonts w:ascii="Cambria Math" w:eastAsia="Cambria Math" w:hAnsi="Cambria Math" w:cs="Cambria Math" w:hint="default"/>
        <w:w w:val="100"/>
        <w:sz w:val="28"/>
        <w:szCs w:val="28"/>
        <w:lang w:val="ru-RU" w:eastAsia="en-US" w:bidi="ar-SA"/>
      </w:rPr>
    </w:lvl>
    <w:lvl w:ilvl="2" w:tplc="4704C0A6">
      <w:numFmt w:val="bullet"/>
      <w:lvlText w:val="•"/>
      <w:lvlJc w:val="left"/>
      <w:pPr>
        <w:ind w:left="3246" w:hanging="348"/>
      </w:pPr>
      <w:rPr>
        <w:rFonts w:hint="default"/>
        <w:lang w:val="ru-RU" w:eastAsia="en-US" w:bidi="ar-SA"/>
      </w:rPr>
    </w:lvl>
    <w:lvl w:ilvl="3" w:tplc="2974C38C">
      <w:numFmt w:val="bullet"/>
      <w:lvlText w:val="•"/>
      <w:lvlJc w:val="left"/>
      <w:pPr>
        <w:ind w:left="4772" w:hanging="348"/>
      </w:pPr>
      <w:rPr>
        <w:rFonts w:hint="default"/>
        <w:lang w:val="ru-RU" w:eastAsia="en-US" w:bidi="ar-SA"/>
      </w:rPr>
    </w:lvl>
    <w:lvl w:ilvl="4" w:tplc="50ECD2FC">
      <w:numFmt w:val="bullet"/>
      <w:lvlText w:val="•"/>
      <w:lvlJc w:val="left"/>
      <w:pPr>
        <w:ind w:left="6299" w:hanging="348"/>
      </w:pPr>
      <w:rPr>
        <w:rFonts w:hint="default"/>
        <w:lang w:val="ru-RU" w:eastAsia="en-US" w:bidi="ar-SA"/>
      </w:rPr>
    </w:lvl>
    <w:lvl w:ilvl="5" w:tplc="B554F140">
      <w:numFmt w:val="bullet"/>
      <w:lvlText w:val="•"/>
      <w:lvlJc w:val="left"/>
      <w:pPr>
        <w:ind w:left="7825" w:hanging="348"/>
      </w:pPr>
      <w:rPr>
        <w:rFonts w:hint="default"/>
        <w:lang w:val="ru-RU" w:eastAsia="en-US" w:bidi="ar-SA"/>
      </w:rPr>
    </w:lvl>
    <w:lvl w:ilvl="6" w:tplc="B39E52F2">
      <w:numFmt w:val="bullet"/>
      <w:lvlText w:val="•"/>
      <w:lvlJc w:val="left"/>
      <w:pPr>
        <w:ind w:left="9352" w:hanging="348"/>
      </w:pPr>
      <w:rPr>
        <w:rFonts w:hint="default"/>
        <w:lang w:val="ru-RU" w:eastAsia="en-US" w:bidi="ar-SA"/>
      </w:rPr>
    </w:lvl>
    <w:lvl w:ilvl="7" w:tplc="6D8624D0">
      <w:numFmt w:val="bullet"/>
      <w:lvlText w:val="•"/>
      <w:lvlJc w:val="left"/>
      <w:pPr>
        <w:ind w:left="10878" w:hanging="348"/>
      </w:pPr>
      <w:rPr>
        <w:rFonts w:hint="default"/>
        <w:lang w:val="ru-RU" w:eastAsia="en-US" w:bidi="ar-SA"/>
      </w:rPr>
    </w:lvl>
    <w:lvl w:ilvl="8" w:tplc="A0C2C546">
      <w:numFmt w:val="bullet"/>
      <w:lvlText w:val="•"/>
      <w:lvlJc w:val="left"/>
      <w:pPr>
        <w:ind w:left="12405" w:hanging="348"/>
      </w:pPr>
      <w:rPr>
        <w:rFonts w:hint="default"/>
        <w:lang w:val="ru-RU" w:eastAsia="en-US" w:bidi="ar-SA"/>
      </w:rPr>
    </w:lvl>
  </w:abstractNum>
  <w:abstractNum w:abstractNumId="8">
    <w:nsid w:val="3819546C"/>
    <w:multiLevelType w:val="hybridMultilevel"/>
    <w:tmpl w:val="49048E9C"/>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38B652F6"/>
    <w:multiLevelType w:val="hybridMultilevel"/>
    <w:tmpl w:val="F7C6FF3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A631915"/>
    <w:multiLevelType w:val="hybridMultilevel"/>
    <w:tmpl w:val="D91A4B8C"/>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42805E7A"/>
    <w:multiLevelType w:val="hybridMultilevel"/>
    <w:tmpl w:val="57EA1D4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2EF0F20"/>
    <w:multiLevelType w:val="hybridMultilevel"/>
    <w:tmpl w:val="D022314A"/>
    <w:lvl w:ilvl="0" w:tplc="0419000B">
      <w:start w:val="1"/>
      <w:numFmt w:val="bullet"/>
      <w:lvlText w:val=""/>
      <w:lvlJc w:val="left"/>
      <w:pPr>
        <w:ind w:left="834" w:hanging="360"/>
      </w:pPr>
      <w:rPr>
        <w:rFonts w:ascii="Wingdings" w:hAnsi="Wingdings" w:hint="default"/>
      </w:rPr>
    </w:lvl>
    <w:lvl w:ilvl="1" w:tplc="04190003" w:tentative="1">
      <w:start w:val="1"/>
      <w:numFmt w:val="bullet"/>
      <w:lvlText w:val="o"/>
      <w:lvlJc w:val="left"/>
      <w:pPr>
        <w:ind w:left="1554" w:hanging="360"/>
      </w:pPr>
      <w:rPr>
        <w:rFonts w:ascii="Courier New" w:hAnsi="Courier New" w:cs="Courier New" w:hint="default"/>
      </w:rPr>
    </w:lvl>
    <w:lvl w:ilvl="2" w:tplc="04190005" w:tentative="1">
      <w:start w:val="1"/>
      <w:numFmt w:val="bullet"/>
      <w:lvlText w:val=""/>
      <w:lvlJc w:val="left"/>
      <w:pPr>
        <w:ind w:left="2274" w:hanging="360"/>
      </w:pPr>
      <w:rPr>
        <w:rFonts w:ascii="Wingdings" w:hAnsi="Wingdings" w:hint="default"/>
      </w:rPr>
    </w:lvl>
    <w:lvl w:ilvl="3" w:tplc="04190001" w:tentative="1">
      <w:start w:val="1"/>
      <w:numFmt w:val="bullet"/>
      <w:lvlText w:val=""/>
      <w:lvlJc w:val="left"/>
      <w:pPr>
        <w:ind w:left="2994" w:hanging="360"/>
      </w:pPr>
      <w:rPr>
        <w:rFonts w:ascii="Symbol" w:hAnsi="Symbol" w:hint="default"/>
      </w:rPr>
    </w:lvl>
    <w:lvl w:ilvl="4" w:tplc="04190003" w:tentative="1">
      <w:start w:val="1"/>
      <w:numFmt w:val="bullet"/>
      <w:lvlText w:val="o"/>
      <w:lvlJc w:val="left"/>
      <w:pPr>
        <w:ind w:left="3714" w:hanging="360"/>
      </w:pPr>
      <w:rPr>
        <w:rFonts w:ascii="Courier New" w:hAnsi="Courier New" w:cs="Courier New" w:hint="default"/>
      </w:rPr>
    </w:lvl>
    <w:lvl w:ilvl="5" w:tplc="04190005" w:tentative="1">
      <w:start w:val="1"/>
      <w:numFmt w:val="bullet"/>
      <w:lvlText w:val=""/>
      <w:lvlJc w:val="left"/>
      <w:pPr>
        <w:ind w:left="4434" w:hanging="360"/>
      </w:pPr>
      <w:rPr>
        <w:rFonts w:ascii="Wingdings" w:hAnsi="Wingdings" w:hint="default"/>
      </w:rPr>
    </w:lvl>
    <w:lvl w:ilvl="6" w:tplc="04190001" w:tentative="1">
      <w:start w:val="1"/>
      <w:numFmt w:val="bullet"/>
      <w:lvlText w:val=""/>
      <w:lvlJc w:val="left"/>
      <w:pPr>
        <w:ind w:left="5154" w:hanging="360"/>
      </w:pPr>
      <w:rPr>
        <w:rFonts w:ascii="Symbol" w:hAnsi="Symbol" w:hint="default"/>
      </w:rPr>
    </w:lvl>
    <w:lvl w:ilvl="7" w:tplc="04190003" w:tentative="1">
      <w:start w:val="1"/>
      <w:numFmt w:val="bullet"/>
      <w:lvlText w:val="o"/>
      <w:lvlJc w:val="left"/>
      <w:pPr>
        <w:ind w:left="5874" w:hanging="360"/>
      </w:pPr>
      <w:rPr>
        <w:rFonts w:ascii="Courier New" w:hAnsi="Courier New" w:cs="Courier New" w:hint="default"/>
      </w:rPr>
    </w:lvl>
    <w:lvl w:ilvl="8" w:tplc="04190005" w:tentative="1">
      <w:start w:val="1"/>
      <w:numFmt w:val="bullet"/>
      <w:lvlText w:val=""/>
      <w:lvlJc w:val="left"/>
      <w:pPr>
        <w:ind w:left="6594" w:hanging="360"/>
      </w:pPr>
      <w:rPr>
        <w:rFonts w:ascii="Wingdings" w:hAnsi="Wingdings" w:hint="default"/>
      </w:rPr>
    </w:lvl>
  </w:abstractNum>
  <w:abstractNum w:abstractNumId="13">
    <w:nsid w:val="438B7B5D"/>
    <w:multiLevelType w:val="hybridMultilevel"/>
    <w:tmpl w:val="D070090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0AB76A6"/>
    <w:multiLevelType w:val="hybridMultilevel"/>
    <w:tmpl w:val="3C2E3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26C34A8"/>
    <w:multiLevelType w:val="hybridMultilevel"/>
    <w:tmpl w:val="882EE92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89D56C1"/>
    <w:multiLevelType w:val="multilevel"/>
    <w:tmpl w:val="E2DCA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A2224BC"/>
    <w:multiLevelType w:val="hybridMultilevel"/>
    <w:tmpl w:val="E6AE4C56"/>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8">
    <w:nsid w:val="68F837D6"/>
    <w:multiLevelType w:val="hybridMultilevel"/>
    <w:tmpl w:val="BC6ABB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F08544B"/>
    <w:multiLevelType w:val="hybridMultilevel"/>
    <w:tmpl w:val="1BF02096"/>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0">
    <w:nsid w:val="7023390C"/>
    <w:multiLevelType w:val="hybridMultilevel"/>
    <w:tmpl w:val="A434E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469372E"/>
    <w:multiLevelType w:val="hybridMultilevel"/>
    <w:tmpl w:val="3E62B5B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633558E"/>
    <w:multiLevelType w:val="hybridMultilevel"/>
    <w:tmpl w:val="19BED560"/>
    <w:lvl w:ilvl="0" w:tplc="04190011">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0"/>
  </w:num>
  <w:num w:numId="3">
    <w:abstractNumId w:val="4"/>
  </w:num>
  <w:num w:numId="4">
    <w:abstractNumId w:val="11"/>
  </w:num>
  <w:num w:numId="5">
    <w:abstractNumId w:val="19"/>
  </w:num>
  <w:num w:numId="6">
    <w:abstractNumId w:val="2"/>
  </w:num>
  <w:num w:numId="7">
    <w:abstractNumId w:val="0"/>
  </w:num>
  <w:num w:numId="8">
    <w:abstractNumId w:val="9"/>
  </w:num>
  <w:num w:numId="9">
    <w:abstractNumId w:val="15"/>
  </w:num>
  <w:num w:numId="10">
    <w:abstractNumId w:val="12"/>
  </w:num>
  <w:num w:numId="11">
    <w:abstractNumId w:val="18"/>
  </w:num>
  <w:num w:numId="12">
    <w:abstractNumId w:val="3"/>
  </w:num>
  <w:num w:numId="13">
    <w:abstractNumId w:val="16"/>
  </w:num>
  <w:num w:numId="14">
    <w:abstractNumId w:val="7"/>
  </w:num>
  <w:num w:numId="15">
    <w:abstractNumId w:val="1"/>
  </w:num>
  <w:num w:numId="16">
    <w:abstractNumId w:val="14"/>
  </w:num>
  <w:num w:numId="17">
    <w:abstractNumId w:val="20"/>
  </w:num>
  <w:num w:numId="18">
    <w:abstractNumId w:val="22"/>
  </w:num>
  <w:num w:numId="19">
    <w:abstractNumId w:val="5"/>
  </w:num>
  <w:num w:numId="20">
    <w:abstractNumId w:val="6"/>
  </w:num>
  <w:num w:numId="21">
    <w:abstractNumId w:val="21"/>
  </w:num>
  <w:num w:numId="22">
    <w:abstractNumId w:val="17"/>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BCE"/>
    <w:rsid w:val="000B3818"/>
    <w:rsid w:val="00274B9D"/>
    <w:rsid w:val="002D7E00"/>
    <w:rsid w:val="00326F38"/>
    <w:rsid w:val="00395438"/>
    <w:rsid w:val="003B06FE"/>
    <w:rsid w:val="003C7B49"/>
    <w:rsid w:val="003D008C"/>
    <w:rsid w:val="00414BCE"/>
    <w:rsid w:val="004E5FA5"/>
    <w:rsid w:val="00514B86"/>
    <w:rsid w:val="00552CD0"/>
    <w:rsid w:val="00577D4F"/>
    <w:rsid w:val="00745135"/>
    <w:rsid w:val="00984570"/>
    <w:rsid w:val="00A25F66"/>
    <w:rsid w:val="00A31308"/>
    <w:rsid w:val="00AB21E5"/>
    <w:rsid w:val="00C2645C"/>
    <w:rsid w:val="00C3113A"/>
    <w:rsid w:val="00D865CD"/>
    <w:rsid w:val="00E47168"/>
    <w:rsid w:val="00F848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95D08A-019A-4521-A52F-155934F8C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52CD0"/>
    <w:pPr>
      <w:widowControl w:val="0"/>
      <w:spacing w:after="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rsid w:val="00552CD0"/>
    <w:pPr>
      <w:widowControl w:val="0"/>
      <w:spacing w:after="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552CD0"/>
    <w:pPr>
      <w:suppressAutoHyphens/>
      <w:spacing w:after="0" w:line="240" w:lineRule="auto"/>
    </w:pPr>
    <w:rPr>
      <w:rFonts w:ascii="Calibri" w:eastAsia="Times New Roman" w:hAnsi="Calibri" w:cs="Times New Roman"/>
      <w:lang w:eastAsia="ar-SA"/>
    </w:rPr>
  </w:style>
  <w:style w:type="paragraph" w:styleId="a5">
    <w:name w:val="List Paragraph"/>
    <w:basedOn w:val="a"/>
    <w:uiPriority w:val="1"/>
    <w:qFormat/>
    <w:rsid w:val="00552CD0"/>
    <w:pPr>
      <w:ind w:left="720"/>
      <w:contextualSpacing/>
    </w:pPr>
  </w:style>
  <w:style w:type="paragraph" w:styleId="a6">
    <w:name w:val="Body Text"/>
    <w:basedOn w:val="a"/>
    <w:link w:val="a7"/>
    <w:uiPriority w:val="1"/>
    <w:qFormat/>
    <w:rsid w:val="002D7E00"/>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uiPriority w:val="1"/>
    <w:rsid w:val="002D7E0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2990758">
      <w:bodyDiv w:val="1"/>
      <w:marLeft w:val="0"/>
      <w:marRight w:val="0"/>
      <w:marTop w:val="0"/>
      <w:marBottom w:val="0"/>
      <w:divBdr>
        <w:top w:val="none" w:sz="0" w:space="0" w:color="auto"/>
        <w:left w:val="none" w:sz="0" w:space="0" w:color="auto"/>
        <w:bottom w:val="none" w:sz="0" w:space="0" w:color="auto"/>
        <w:right w:val="none" w:sz="0" w:space="0" w:color="auto"/>
      </w:divBdr>
    </w:div>
    <w:div w:id="210645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7</Pages>
  <Words>2558</Words>
  <Characters>14583</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Game Station</dc:creator>
  <cp:keywords/>
  <dc:description/>
  <cp:lastModifiedBy>Секретарь</cp:lastModifiedBy>
  <cp:revision>14</cp:revision>
  <dcterms:created xsi:type="dcterms:W3CDTF">2023-08-22T03:04:00Z</dcterms:created>
  <dcterms:modified xsi:type="dcterms:W3CDTF">2023-08-31T23:33:00Z</dcterms:modified>
</cp:coreProperties>
</file>