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7" w:rsidRDefault="00954EF7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9350" cy="8565356"/>
            <wp:effectExtent l="0" t="0" r="0" b="7620"/>
            <wp:docPr id="1" name="Рисунок 1" descr="C:\Users\Ольга\Desktop\Новая папка (2)\Рисунок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7CF" w:rsidRDefault="00DF67CF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2713" w:rsidRPr="004B2713" w:rsidRDefault="004B2713" w:rsidP="004B2713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7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2713" w:rsidRPr="00953FE6" w:rsidRDefault="004B2713" w:rsidP="004B2713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>Адаптированная рабоч</w:t>
      </w:r>
      <w:r w:rsidR="006E7D6B">
        <w:rPr>
          <w:rFonts w:ascii="Times New Roman" w:eastAsia="Times New Roman" w:hAnsi="Times New Roman" w:cs="Times New Roman"/>
          <w:sz w:val="24"/>
          <w:szCs w:val="24"/>
        </w:rPr>
        <w:t>ая программа по музыке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4 класса, обучающихся по адаптированным программам разработана на основе</w:t>
      </w:r>
      <w:r w:rsidRPr="00953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4B2713" w:rsidRDefault="004B2713" w:rsidP="004B2713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</w:t>
      </w:r>
      <w:proofErr w:type="gramStart"/>
      <w:r w:rsidRPr="00953F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953F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953F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953F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53FE6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грамма ориентирована на учебник  </w:t>
      </w:r>
      <w:r w:rsidRPr="004725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Евтушенко.</w:t>
      </w:r>
    </w:p>
    <w:p w:rsidR="004B2713" w:rsidRPr="004B2713" w:rsidRDefault="004B2713" w:rsidP="004B2713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71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B2713" w:rsidRPr="006E7D6B" w:rsidRDefault="006E7D6B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>овладение учащимся музыкальной культурой, развитие музыкальности ученика.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4B2713" w:rsidRPr="004B2713" w:rsidRDefault="004B2713" w:rsidP="004B271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13">
        <w:rPr>
          <w:rFonts w:ascii="Times New Roman" w:eastAsia="Times New Roman" w:hAnsi="Times New Roman" w:cs="Times New Roman"/>
          <w:sz w:val="24"/>
          <w:szCs w:val="24"/>
        </w:rPr>
        <w:t xml:space="preserve">Этому способствуют следующие </w:t>
      </w:r>
      <w:r w:rsidRPr="004B271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B2713" w:rsidRPr="006E7D6B" w:rsidRDefault="006E7D6B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 xml:space="preserve">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4B2713" w:rsidRPr="006E7D6B" w:rsidRDefault="006E7D6B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-ориентироваться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музыкальной выразительности;</w:t>
      </w:r>
    </w:p>
    <w:p w:rsidR="004B2713" w:rsidRPr="006E7D6B" w:rsidRDefault="006E7D6B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-приобретать навык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 xml:space="preserve"> искреннего, глубокого и свободного общения с окружающими, развитие эмоциональной отзывчивости;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творческие способности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681F" w:rsidRDefault="006E7D6B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 xml:space="preserve"> чувства ритма, речевой активности,</w:t>
      </w:r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="004B2713" w:rsidRPr="006E7D6B">
        <w:rPr>
          <w:rFonts w:ascii="Times New Roman" w:eastAsia="Times New Roman" w:hAnsi="Times New Roman" w:cs="Times New Roman"/>
          <w:sz w:val="24"/>
          <w:szCs w:val="24"/>
        </w:rPr>
        <w:t>-высотного слуха, музыкальной памяти и способности реагировать на музыку, музыкально-исполнительских навыков.</w:t>
      </w:r>
    </w:p>
    <w:p w:rsidR="00954EF7" w:rsidRDefault="00954EF7" w:rsidP="006E7D6B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F7" w:rsidRDefault="00954EF7" w:rsidP="00954EF7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F7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особенности </w:t>
      </w:r>
      <w:proofErr w:type="gramStart"/>
      <w:r w:rsidRPr="00954EF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4EF7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</w:t>
      </w:r>
    </w:p>
    <w:p w:rsidR="00954EF7" w:rsidRPr="0095113B" w:rsidRDefault="00954EF7" w:rsidP="00954E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Недостаточная  выраженность познавательных  интересов у детей с ОВЗ сочетается с незрелостью  высших психических функций, с нарушениями, памяти, с функциональной недостаточностью зрительного и слухового восприятия, с плохой  координацией движений. Снижение познавательной активности проявляется в  ограниченности запаса знаний об  окружающем и практических навыков, соответствующих возрасту и необходимых ребенку на первых  этапах обучения в школе.</w:t>
      </w:r>
    </w:p>
    <w:p w:rsidR="00954EF7" w:rsidRPr="0095113B" w:rsidRDefault="00954EF7" w:rsidP="00954E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954EF7" w:rsidRPr="00954EF7" w:rsidRDefault="00954EF7" w:rsidP="00954EF7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Дети с </w:t>
      </w:r>
      <w:r>
        <w:rPr>
          <w:rFonts w:ascii="Times New Roman" w:eastAsia="Calibri" w:hAnsi="Times New Roman" w:cs="Times New Roman"/>
          <w:sz w:val="24"/>
          <w:szCs w:val="28"/>
        </w:rPr>
        <w:t>ОВЗ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соста</w:t>
      </w:r>
      <w:r>
        <w:rPr>
          <w:rFonts w:ascii="Times New Roman" w:eastAsia="Calibri" w:hAnsi="Times New Roman" w:cs="Times New Roman"/>
          <w:sz w:val="24"/>
          <w:szCs w:val="28"/>
          <w:lang w:eastAsia="ko-KR"/>
        </w:rPr>
        <w:t>вляют неоднородную  группу, так как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</w:t>
      </w:r>
    </w:p>
    <w:p w:rsidR="004B2713" w:rsidRPr="002F6A16" w:rsidRDefault="004B2713" w:rsidP="002F6A16">
      <w:pPr>
        <w:pStyle w:val="a3"/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713" w:rsidRPr="004B2713" w:rsidRDefault="004B2713" w:rsidP="004B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4B2713" w:rsidRDefault="004B2713" w:rsidP="00BA0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713">
        <w:rPr>
          <w:rFonts w:ascii="Times New Roman" w:eastAsia="Calibri" w:hAnsi="Times New Roman" w:cs="Times New Roman"/>
          <w:sz w:val="24"/>
          <w:szCs w:val="24"/>
        </w:rPr>
        <w:tab/>
        <w:t>Учебный план по музыке МБОУ СОШ п. Джонка ориентирован на 34 учебные недели.</w:t>
      </w:r>
      <w:r w:rsidR="00BA0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изучение музыки в 4</w:t>
      </w:r>
      <w:r w:rsidRPr="004B2713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1 часов в неделю, 34 часа в год.</w:t>
      </w:r>
    </w:p>
    <w:p w:rsidR="00954EF7" w:rsidRDefault="00954EF7" w:rsidP="00BA0F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EF7" w:rsidRDefault="00954EF7" w:rsidP="0095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EF7">
        <w:rPr>
          <w:rFonts w:ascii="Times New Roman" w:eastAsia="Calibri" w:hAnsi="Times New Roman" w:cs="Times New Roman"/>
          <w:b/>
          <w:sz w:val="24"/>
          <w:szCs w:val="24"/>
        </w:rPr>
        <w:t>Формы контроля изученного материала</w:t>
      </w:r>
    </w:p>
    <w:p w:rsidR="00954EF7" w:rsidRPr="002F6A16" w:rsidRDefault="00954EF7" w:rsidP="00954E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блок занимает особое место в педагогическом процессе и играет роль индикатора результативности оздоровительного, коррекционно-развивающего и образовательно-воспитательного воздействия.</w:t>
      </w:r>
    </w:p>
    <w:p w:rsidR="00954EF7" w:rsidRPr="002F6A16" w:rsidRDefault="00954EF7" w:rsidP="00954EF7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задач необходимо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мониторинговую </w:t>
      </w: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2F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трёх направлениях:  </w:t>
      </w:r>
    </w:p>
    <w:p w:rsidR="00954EF7" w:rsidRPr="002F6A16" w:rsidRDefault="00954EF7" w:rsidP="00954EF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диагностика,</w:t>
      </w:r>
    </w:p>
    <w:p w:rsidR="00954EF7" w:rsidRPr="002F6A16" w:rsidRDefault="00954EF7" w:rsidP="00954EF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 </w:t>
      </w:r>
    </w:p>
    <w:p w:rsidR="004B2713" w:rsidRPr="00954EF7" w:rsidRDefault="00954EF7" w:rsidP="00954EF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мониторинг.</w:t>
      </w:r>
    </w:p>
    <w:p w:rsidR="00BA0F41" w:rsidRDefault="00BA0F41" w:rsidP="006E7D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BA0F41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B22700" w:rsidRPr="00B22700" w:rsidRDefault="00B22700" w:rsidP="006E7D6B">
      <w:pPr>
        <w:widowControl w:val="0"/>
        <w:autoSpaceDE w:val="0"/>
        <w:autoSpaceDN w:val="0"/>
        <w:spacing w:after="0" w:line="275" w:lineRule="exact"/>
        <w:ind w:right="312"/>
        <w:jc w:val="both"/>
        <w:rPr>
          <w:rFonts w:ascii="Times New Roman" w:eastAsia="Times New Roman" w:hAnsi="Times New Roman" w:cs="Times New Roman"/>
          <w:b/>
          <w:sz w:val="24"/>
        </w:rPr>
      </w:pPr>
      <w:r w:rsidRPr="00B22700">
        <w:rPr>
          <w:rFonts w:ascii="Times New Roman" w:eastAsia="Times New Roman" w:hAnsi="Times New Roman" w:cs="Times New Roman"/>
          <w:b/>
          <w:spacing w:val="-2"/>
          <w:sz w:val="24"/>
        </w:rPr>
        <w:t>Пение</w:t>
      </w:r>
    </w:p>
    <w:p w:rsidR="00B22700" w:rsidRPr="00B22700" w:rsidRDefault="00B22700" w:rsidP="006E7D6B">
      <w:pPr>
        <w:widowControl w:val="0"/>
        <w:autoSpaceDE w:val="0"/>
        <w:autoSpaceDN w:val="0"/>
        <w:spacing w:after="0" w:line="237" w:lineRule="auto"/>
        <w:ind w:left="-284" w:right="312" w:firstLine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певческих</w:t>
      </w:r>
      <w:r w:rsidRPr="00B2270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227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материале,</w:t>
      </w:r>
      <w:r w:rsidRPr="00B227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пройденном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70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F6A16">
        <w:rPr>
          <w:rFonts w:ascii="Times New Roman" w:eastAsia="Times New Roman" w:hAnsi="Times New Roman" w:cs="Times New Roman"/>
          <w:sz w:val="24"/>
          <w:szCs w:val="24"/>
        </w:rPr>
        <w:t>преды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дущих классах, а также на новом материале.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петь без сопровождения инструмента несложные, хорошо знакомые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песни.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кантиленой.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Дифференцирование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высоте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мелодии: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звуки высокие,</w:t>
      </w:r>
      <w:r w:rsidRPr="00B227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низкие,</w:t>
      </w:r>
      <w:r w:rsidRPr="00B2270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средние: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восходящее,</w:t>
      </w:r>
      <w:r w:rsidRPr="00B227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нисходящее</w:t>
      </w:r>
      <w:r w:rsidRPr="00B227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B227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высоте.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227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B227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(сверху</w:t>
      </w:r>
      <w:r w:rsidRPr="00B227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вниз</w:t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Pr="00B2270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вверх). Развитие умения определять сильную долю на слух.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отчетливого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произнесения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быстром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темпе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исполняемого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</w:rPr>
        <w:t>Формирование</w:t>
      </w:r>
      <w:r w:rsidRPr="00B227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</w:rPr>
        <w:t>элементарных</w:t>
      </w:r>
      <w:r w:rsidRPr="00B227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</w:rPr>
        <w:t>представлений</w:t>
      </w:r>
      <w:r w:rsidRPr="00B227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</w:rPr>
        <w:t>о выразительном</w:t>
      </w:r>
      <w:r w:rsidRPr="00B227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</w:rPr>
        <w:t>значении динамических оттенков (</w:t>
      </w:r>
      <w:r w:rsidRPr="00B22700">
        <w:rPr>
          <w:rFonts w:ascii="Times New Roman" w:eastAsia="Times New Roman" w:hAnsi="Times New Roman" w:cs="Times New Roman"/>
          <w:i/>
          <w:sz w:val="24"/>
        </w:rPr>
        <w:t>форте — громко, пиано — тихо</w:t>
      </w:r>
      <w:r w:rsidRPr="00B22700">
        <w:rPr>
          <w:rFonts w:ascii="Times New Roman" w:eastAsia="Times New Roman" w:hAnsi="Times New Roman" w:cs="Times New Roman"/>
          <w:sz w:val="24"/>
        </w:rPr>
        <w:t>).</w:t>
      </w:r>
    </w:p>
    <w:p w:rsidR="00B22700" w:rsidRDefault="00B22700" w:rsidP="00B22700">
      <w:pPr>
        <w:widowControl w:val="0"/>
        <w:autoSpaceDE w:val="0"/>
        <w:autoSpaceDN w:val="0"/>
        <w:spacing w:after="0" w:line="274" w:lineRule="exact"/>
        <w:ind w:left="-284" w:right="3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</w:t>
      </w:r>
      <w:r w:rsidRPr="00B2270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музыки</w:t>
      </w:r>
    </w:p>
    <w:p w:rsidR="00B22700" w:rsidRPr="00B22700" w:rsidRDefault="00B22700" w:rsidP="00B22700">
      <w:pPr>
        <w:widowControl w:val="0"/>
        <w:autoSpaceDE w:val="0"/>
        <w:autoSpaceDN w:val="0"/>
        <w:spacing w:after="0" w:line="274" w:lineRule="exact"/>
        <w:ind w:left="-284" w:right="3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Сказочные</w:t>
      </w:r>
      <w:r w:rsidRPr="00B2270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сюжеты в музыке.</w:t>
      </w:r>
      <w:r w:rsidRPr="00B227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B2270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B2270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Идейное и</w:t>
      </w:r>
      <w:r w:rsidRPr="00B2270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Музыкальные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помощью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которых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создаются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образы. </w:t>
      </w:r>
      <w:proofErr w:type="gramStart"/>
      <w:r w:rsidRPr="00B2270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марши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(военный,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спортивный,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праздничный,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шуточный,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траурный),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танцы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(вальс,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полька,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полонез,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танго,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хоровод).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многофункциональности музыки (развлекательная, спортивная, музыка для отдыха, релаксации).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составе и звучании оркестра народных инструментов. </w:t>
      </w:r>
      <w:proofErr w:type="gramStart"/>
      <w:r w:rsidRPr="00B22700">
        <w:rPr>
          <w:rFonts w:ascii="Times New Roman" w:eastAsia="Times New Roman" w:hAnsi="Times New Roman" w:cs="Times New Roman"/>
          <w:sz w:val="24"/>
          <w:szCs w:val="24"/>
        </w:rPr>
        <w:t>Народные музыкальные инструменты: домра, мандолина, баян, гусли, свирель, гармонь, трещотка, деревянные ложки, бас-балалайка и др.</w:t>
      </w:r>
      <w:proofErr w:type="gramEnd"/>
    </w:p>
    <w:p w:rsidR="00B22700" w:rsidRPr="00B22700" w:rsidRDefault="00B22700" w:rsidP="00B22700">
      <w:pPr>
        <w:widowControl w:val="0"/>
        <w:autoSpaceDE w:val="0"/>
        <w:autoSpaceDN w:val="0"/>
        <w:spacing w:before="2" w:after="0" w:line="272" w:lineRule="exact"/>
        <w:ind w:left="-284" w:right="3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</w:t>
      </w:r>
      <w:r w:rsidRPr="00B227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</w:t>
      </w:r>
      <w:r w:rsidRPr="00B2270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B2270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227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пения</w:t>
      </w:r>
    </w:p>
    <w:p w:rsidR="00B22700" w:rsidRPr="00B22700" w:rsidRDefault="00B22700" w:rsidP="00B22700">
      <w:pPr>
        <w:widowControl w:val="0"/>
        <w:autoSpaceDE w:val="0"/>
        <w:autoSpaceDN w:val="0"/>
        <w:spacing w:before="5" w:after="0" w:line="237" w:lineRule="auto"/>
        <w:ind w:left="-284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проживешь.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Агафонникова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В. Викторова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Л. Кондрашенко.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Золотистая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пшеница.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Н. Найденовой.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Осень.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Ц. Кюи,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B227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Плещеева. Настоящий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друг.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Б. Савельева,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. Чему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Наш край. Музыка Д.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 слова А. Пришельца.</w:t>
      </w:r>
    </w:p>
    <w:p w:rsidR="00B22700" w:rsidRPr="00B22700" w:rsidRDefault="00B22700" w:rsidP="00B22700">
      <w:pPr>
        <w:widowControl w:val="0"/>
        <w:autoSpaceDE w:val="0"/>
        <w:autoSpaceDN w:val="0"/>
        <w:spacing w:before="4" w:after="0" w:line="237" w:lineRule="auto"/>
        <w:ind w:left="-284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sz w:val="24"/>
          <w:szCs w:val="24"/>
        </w:rPr>
        <w:t>Колыбельная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Медведицы.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«Умка».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Ю. Яковлева.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Снежный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Ю. Моисеева,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B227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Степанова. Будьте добры. Из мультфильма «Новогоднее приключение». Музыка А.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Флярковского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Санина.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Розовый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слон.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Пожлакова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Г. Горбовского. Волшебный</w:t>
      </w:r>
      <w:r w:rsidRPr="00B2270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цветок.</w:t>
      </w:r>
      <w:r w:rsidRPr="00B2270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 w:rsidRPr="00B2270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«Шелковая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кисточка».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2700" w:rsidRPr="00B22700" w:rsidRDefault="00B22700" w:rsidP="00B22700">
      <w:pPr>
        <w:widowControl w:val="0"/>
        <w:autoSpaceDE w:val="0"/>
        <w:autoSpaceDN w:val="0"/>
        <w:spacing w:after="0" w:line="242" w:lineRule="auto"/>
        <w:ind w:left="-284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. Маленький барабанщик. Немецкая народная песня. Обработка А. Давиденко. Русский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текст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М.</w:t>
      </w:r>
      <w:r w:rsidRPr="00B227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Светлова.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плачь,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девчонка!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Б. Харитонова. Пусть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солнце!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А. Островского,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Ошанина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. Солнечная капель. Музыка С. Соснина, слова И. Вахрушевой.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сени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мои,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сени.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песня.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Маленький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ковбой.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B227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Малого. Песня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волшебниках.</w:t>
      </w:r>
      <w:r w:rsidRPr="00B22700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Г. Гладкова,</w:t>
      </w:r>
      <w:r w:rsidRPr="00B22700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В. Лугового. </w:t>
      </w:r>
      <w:proofErr w:type="gramStart"/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>Во</w:t>
      </w:r>
      <w:proofErr w:type="gramEnd"/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кузнице.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песня.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похож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цветной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луг.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«Однажды</w:t>
      </w:r>
      <w:r w:rsidRPr="00B227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утром».</w:t>
      </w:r>
      <w:r w:rsidRPr="00B2270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227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Шаинского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Пляцковского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B227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песенка.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B227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 слова</w:t>
      </w:r>
      <w:r w:rsidRPr="00B227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B227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Синявского.</w:t>
      </w:r>
    </w:p>
    <w:p w:rsidR="00B22700" w:rsidRPr="00B22700" w:rsidRDefault="00B22700" w:rsidP="00B22700">
      <w:pPr>
        <w:widowControl w:val="0"/>
        <w:autoSpaceDE w:val="0"/>
        <w:autoSpaceDN w:val="0"/>
        <w:spacing w:after="0" w:line="275" w:lineRule="exact"/>
        <w:ind w:left="-284" w:right="3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Музыкальные</w:t>
      </w:r>
      <w:r w:rsidRPr="00B227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</w:t>
      </w:r>
      <w:r w:rsidRPr="00B2270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227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слушания</w:t>
      </w:r>
    </w:p>
    <w:p w:rsidR="006E7D6B" w:rsidRPr="006E7D6B" w:rsidRDefault="00B22700" w:rsidP="006E7D6B">
      <w:pPr>
        <w:widowControl w:val="0"/>
        <w:autoSpaceDE w:val="0"/>
        <w:autoSpaceDN w:val="0"/>
        <w:spacing w:after="0" w:line="240" w:lineRule="auto"/>
        <w:ind w:left="-284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0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Гроховский.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вальс.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сюиты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«Танцы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РСФСР».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Н.Римский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-Корсаков.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индийского</w:t>
      </w:r>
      <w:r w:rsidRPr="00B2270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гостя.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оперы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Садко»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22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Брейбург</w:t>
      </w:r>
      <w:proofErr w:type="spellEnd"/>
      <w:r w:rsidRPr="00B227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2270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227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Леви.</w:t>
      </w:r>
      <w:r w:rsidRPr="00B227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Смысл.</w:t>
      </w:r>
      <w:r w:rsidRPr="00B227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Отпускаю</w:t>
      </w:r>
      <w:r w:rsidRPr="00B2270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себя.</w:t>
      </w:r>
      <w:r w:rsidRPr="00B227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Волны</w:t>
      </w:r>
      <w:r w:rsidRPr="00B227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покоя.</w:t>
      </w:r>
      <w:r w:rsidRPr="00B2270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227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уходи,</w:t>
      </w:r>
      <w:r w:rsidRPr="00B2270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дарящий</w:t>
      </w:r>
      <w:proofErr w:type="gram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Пробуждение.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попробуй.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«Млечный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сад». </w:t>
      </w:r>
      <w:r>
        <w:rPr>
          <w:rFonts w:ascii="Times New Roman" w:eastAsia="Times New Roman" w:hAnsi="Times New Roman" w:cs="Times New Roman"/>
          <w:sz w:val="24"/>
          <w:szCs w:val="24"/>
        </w:rPr>
        <w:t>Ж. Оффенбах.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Канкан.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оперетты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«Парижские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радости». Монте.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Чардаш.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Моцарт.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Турецкое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рондо.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сонаты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>для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фортепиано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минор</w:t>
      </w:r>
      <w:proofErr w:type="gram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227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70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331.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B227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Григ.</w:t>
      </w:r>
      <w:r w:rsidRPr="00B2270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70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пещере</w:t>
      </w:r>
      <w:r w:rsidRPr="00B2270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горного</w:t>
      </w:r>
      <w:r w:rsidRPr="00B2270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короля.</w:t>
      </w:r>
      <w:r w:rsidRPr="00B2270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Шествие</w:t>
      </w:r>
      <w:r w:rsidRPr="00B2270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гномов.</w:t>
      </w:r>
      <w:r w:rsidRPr="00B2270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B2270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270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драме</w:t>
      </w:r>
      <w:r w:rsidRPr="00B2270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2270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Ибсена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«Пер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Гюнт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П. Чайковский.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Баба-Яга.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«Детского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альбома».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Глинка.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Марш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Черномора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оперы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«Руслан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Людмила». Н.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Римский-Корсаков.</w:t>
      </w:r>
      <w:r w:rsidRPr="00B22700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B22700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чуда.</w:t>
      </w:r>
      <w:r w:rsidRPr="00B22700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61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оперы</w:t>
      </w:r>
      <w:r w:rsidRPr="00B22700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B22700">
        <w:rPr>
          <w:rFonts w:ascii="Times New Roman" w:eastAsia="Times New Roman" w:hAnsi="Times New Roman" w:cs="Times New Roman"/>
          <w:spacing w:val="63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2700">
        <w:rPr>
          <w:rFonts w:ascii="Times New Roman" w:eastAsia="Times New Roman" w:hAnsi="Times New Roman" w:cs="Times New Roman"/>
          <w:spacing w:val="63"/>
          <w:w w:val="150"/>
          <w:sz w:val="24"/>
          <w:szCs w:val="24"/>
        </w:rPr>
        <w:t xml:space="preserve"> 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царе</w:t>
      </w:r>
      <w:r w:rsidRPr="00B22700">
        <w:rPr>
          <w:rFonts w:ascii="Times New Roman" w:eastAsia="Times New Roman" w:hAnsi="Times New Roman" w:cs="Times New Roman"/>
          <w:spacing w:val="61"/>
          <w:w w:val="150"/>
          <w:sz w:val="24"/>
          <w:szCs w:val="24"/>
        </w:rPr>
        <w:t xml:space="preserve">  </w:t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Салтане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Ужасно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интересно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неизвестно.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«Тридцать</w:t>
      </w:r>
      <w:r w:rsidRPr="00B2270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попугаев».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B227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Остера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. Три белых коня. Из телефильма «Чародеи». Музыка Е.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, слова Л.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Дербенева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Песенка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странного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зверя.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«Странный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зверь».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Казенина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>Р.</w:t>
      </w:r>
      <w:r w:rsidRPr="00B227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Лаубе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1B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Подмосковье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водятся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лещи.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мультфильма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«Старуха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Шапокляк».</w:t>
      </w:r>
      <w:r w:rsidRPr="00B22700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B227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 xml:space="preserve">Успенского. 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>Наша</w:t>
      </w:r>
      <w:r w:rsidR="001B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школьная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страна.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 xml:space="preserve">Ю.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Чичкова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ab/>
        <w:t xml:space="preserve">К.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Ибряева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Дважды</w:t>
      </w:r>
      <w:r w:rsidRPr="00B22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227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четыре.</w:t>
      </w:r>
      <w:r w:rsidRPr="00B227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B227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B227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B2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7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70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22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Пляцковского</w:t>
      </w:r>
      <w:proofErr w:type="spellEnd"/>
      <w:r w:rsidRPr="00B227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E7D6B" w:rsidRDefault="006E7D6B" w:rsidP="00B2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4EF7" w:rsidRDefault="006E7D6B" w:rsidP="006E7D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954EF7">
        <w:rPr>
          <w:rFonts w:ascii="Times New Roman" w:eastAsia="Times New Roman" w:hAnsi="Times New Roman" w:cs="Times New Roman"/>
          <w:b/>
        </w:rPr>
        <w:t>Формы организации учебных занятий</w:t>
      </w:r>
    </w:p>
    <w:p w:rsidR="00954EF7" w:rsidRDefault="006E7D6B" w:rsidP="00954EF7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1B0859">
        <w:rPr>
          <w:rFonts w:ascii="Times New Roman" w:eastAsia="Times New Roman" w:hAnsi="Times New Roman" w:cs="Times New Roman"/>
          <w:sz w:val="24"/>
        </w:rPr>
        <w:t>ндивидуальная работа, памятки, практический ме</w:t>
      </w:r>
      <w:r>
        <w:rPr>
          <w:rFonts w:ascii="Times New Roman" w:eastAsia="Times New Roman" w:hAnsi="Times New Roman" w:cs="Times New Roman"/>
          <w:sz w:val="24"/>
        </w:rPr>
        <w:t>тод с опорой на схемы</w:t>
      </w:r>
      <w:r w:rsidRPr="001B0859">
        <w:rPr>
          <w:rFonts w:ascii="Times New Roman" w:eastAsia="Times New Roman" w:hAnsi="Times New Roman" w:cs="Times New Roman"/>
          <w:sz w:val="24"/>
        </w:rPr>
        <w:t>.</w:t>
      </w:r>
    </w:p>
    <w:p w:rsidR="00954EF7" w:rsidRDefault="00954EF7" w:rsidP="00954EF7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</w:rPr>
      </w:pPr>
    </w:p>
    <w:p w:rsidR="00954EF7" w:rsidRPr="00954EF7" w:rsidRDefault="00954EF7" w:rsidP="00954EF7">
      <w:pPr>
        <w:widowControl w:val="0"/>
        <w:autoSpaceDE w:val="0"/>
        <w:autoSpaceDN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54EF7">
        <w:rPr>
          <w:rFonts w:ascii="Times New Roman" w:eastAsia="Times New Roman" w:hAnsi="Times New Roman" w:cs="Times New Roman"/>
          <w:b/>
          <w:sz w:val="24"/>
        </w:rPr>
        <w:t>Основные виды деятельности</w:t>
      </w:r>
    </w:p>
    <w:p w:rsidR="00984BB5" w:rsidRDefault="00984BB5" w:rsidP="00984BB5">
      <w:pPr>
        <w:pStyle w:val="a6"/>
        <w:spacing w:line="20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Основные </w:t>
      </w:r>
      <w:r>
        <w:rPr>
          <w:rFonts w:ascii="Times New Roman"/>
          <w:b/>
          <w:sz w:val="24"/>
        </w:rPr>
        <w:t>виды деятельности</w:t>
      </w:r>
      <w:r>
        <w:rPr>
          <w:rFonts w:ascii="Times New Roman"/>
          <w:sz w:val="24"/>
        </w:rPr>
        <w:t xml:space="preserve"> учащихся по предмету являются:</w:t>
      </w:r>
    </w:p>
    <w:p w:rsidR="00984BB5" w:rsidRDefault="00984BB5" w:rsidP="00984BB5">
      <w:pPr>
        <w:pStyle w:val="a6"/>
        <w:numPr>
          <w:ilvl w:val="0"/>
          <w:numId w:val="16"/>
        </w:numPr>
        <w:spacing w:line="20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разучивание и исполнение песен;</w:t>
      </w:r>
    </w:p>
    <w:p w:rsidR="00984BB5" w:rsidRDefault="00984BB5" w:rsidP="00984BB5">
      <w:pPr>
        <w:pStyle w:val="a6"/>
        <w:numPr>
          <w:ilvl w:val="0"/>
          <w:numId w:val="16"/>
        </w:numPr>
        <w:spacing w:line="200" w:lineRule="atLeast"/>
        <w:rPr>
          <w:rFonts w:ascii="Times New Roman"/>
          <w:sz w:val="24"/>
        </w:rPr>
      </w:pPr>
      <w:r>
        <w:rPr>
          <w:rFonts w:ascii="Times New Roman"/>
          <w:sz w:val="24"/>
        </w:rPr>
        <w:t>слушание музыкальных инструментов;</w:t>
      </w:r>
    </w:p>
    <w:p w:rsidR="00954EF7" w:rsidRPr="00954EF7" w:rsidRDefault="00954EF7" w:rsidP="00984B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859" w:rsidRPr="006E7D6B" w:rsidRDefault="006E7D6B" w:rsidP="001B0859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D6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1B0859" w:rsidRPr="001B0859" w:rsidRDefault="001B0859" w:rsidP="001B085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b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характера и содержания знакомых музыкальных произведений, предусмотренных Программой;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 о некоторых музыкальных инструментах и их звучании (труба, баян, гитара);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пение с инструментальным сопровождением и без него (с помощью педагога);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выразительное, слаженное достаточно эмоциональное исполнение выученных песен с простейшими элементами динамических оттенков;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правильная передача мелодии в диапазоне ре1-си1;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различение вступления, запева, припева, проигрыша, окончания песни;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различение песни, танца, марша;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передача ритмического рисунка </w:t>
      </w:r>
      <w:proofErr w:type="spellStart"/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попевок</w:t>
      </w:r>
      <w:proofErr w:type="spellEnd"/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(хлопками, на металлофоне, голосом);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определение разнообразных по содержанию и характеру музыкальных произведений (</w:t>
      </w:r>
      <w:proofErr w:type="gramStart"/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веселые</w:t>
      </w:r>
      <w:proofErr w:type="gramEnd"/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грустные и спокойные);</w:t>
      </w:r>
    </w:p>
    <w:p w:rsidR="001B0859" w:rsidRPr="001B0859" w:rsidRDefault="001B0859" w:rsidP="007121B1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владение элементарными представлениями о нотной грамоте.</w:t>
      </w:r>
    </w:p>
    <w:p w:rsidR="001B0859" w:rsidRPr="001B0859" w:rsidRDefault="001B0859" w:rsidP="007121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исполнение разученных детских песен;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динамических оттенков (</w:t>
      </w:r>
      <w:proofErr w:type="gramStart"/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форте-громко</w:t>
      </w:r>
      <w:proofErr w:type="gramEnd"/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пиано-тихо);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особенностях мелодического голосоведения (плавно, отрывисто, скачкообразно);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хором с выполнением требований художественного исполнения;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ясное и четкое произнесение слов в песнях подвижного характера;</w:t>
      </w:r>
    </w:p>
    <w:p w:rsidR="001B0859" w:rsidRPr="001B0859" w:rsidRDefault="001B0859" w:rsidP="007121B1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выученных песен без музыкального сопровождения, самостоятельно;</w:t>
      </w:r>
    </w:p>
    <w:p w:rsidR="006E7D6B" w:rsidRPr="006E7D6B" w:rsidRDefault="001B0859" w:rsidP="006E7D6B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разнообразных по характеру и звучанию песен, маршей, танцев;</w:t>
      </w:r>
    </w:p>
    <w:p w:rsidR="001B0859" w:rsidRPr="006E7D6B" w:rsidRDefault="001B0859" w:rsidP="006E7D6B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элементами музыкальной грамоты, как средства осознания музыкальной речи.</w:t>
      </w:r>
    </w:p>
    <w:p w:rsidR="006E7D6B" w:rsidRDefault="006E7D6B" w:rsidP="006E7D6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4BB5" w:rsidRDefault="00984BB5" w:rsidP="006E7D6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4BB5" w:rsidRDefault="00984BB5" w:rsidP="006E7D6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4BB5" w:rsidRDefault="00984BB5" w:rsidP="006E7D6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4BB5" w:rsidRPr="006E7D6B" w:rsidRDefault="00984BB5" w:rsidP="006E7D6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4BB5" w:rsidRDefault="00984BB5" w:rsidP="006E7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D6B" w:rsidRDefault="006E7D6B" w:rsidP="006E7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84BB5" w:rsidRPr="00BA0F41" w:rsidRDefault="00984BB5" w:rsidP="006E7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708"/>
        <w:gridCol w:w="3594"/>
        <w:gridCol w:w="1701"/>
      </w:tblGrid>
      <w:tr w:rsidR="006E7D6B" w:rsidRPr="00BA0F41" w:rsidTr="00C800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и темы</w:t>
            </w:r>
          </w:p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учебного предмета,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учебной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и промежуточный контроль. Формы контроля</w:t>
            </w:r>
          </w:p>
        </w:tc>
      </w:tr>
      <w:tr w:rsidR="006E7D6B" w:rsidRPr="00BA0F41" w:rsidTr="00C80002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numPr>
                <w:ilvl w:val="0"/>
                <w:numId w:val="2"/>
              </w:num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0" w:lineRule="atLeast"/>
              <w:ind w:hanging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занятий: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-индивидуальная.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деятельности: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раздаточным материалом;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артикуляции: правильное формирование гласных и согласных звуков;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слухового внимания и чувства ритма;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Поурочный контроль</w:t>
            </w:r>
          </w:p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</w:t>
            </w:r>
          </w:p>
          <w:p w:rsidR="006E7D6B" w:rsidRPr="00BA0F41" w:rsidRDefault="006E7D6B" w:rsidP="00C80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A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тематический) контроль.  </w:t>
            </w:r>
          </w:p>
        </w:tc>
      </w:tr>
      <w:tr w:rsidR="006E7D6B" w:rsidRPr="00BA0F41" w:rsidTr="00C80002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Вокально-хоровая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музыкальных навыков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музыки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музыкально-слуховых представлений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 музыкальной грамоты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left="32" w:right="-58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на музыкальных инструментах детского оркестра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D6B" w:rsidRPr="00BA0F41" w:rsidRDefault="006E7D6B" w:rsidP="00C8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D6B" w:rsidRPr="00BA0F41" w:rsidTr="00C80002">
        <w:trPr>
          <w:trHeight w:val="513"/>
        </w:trPr>
        <w:tc>
          <w:tcPr>
            <w:tcW w:w="10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6B" w:rsidRPr="00BA0F41" w:rsidRDefault="006E7D6B" w:rsidP="00C80002">
            <w:pPr>
              <w:spacing w:after="0" w:line="0" w:lineRule="atLeast"/>
              <w:ind w:right="-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год: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</w:t>
            </w:r>
            <w:r w:rsidRPr="00BA0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часа.</w:t>
            </w:r>
          </w:p>
        </w:tc>
      </w:tr>
    </w:tbl>
    <w:p w:rsidR="006E7D6B" w:rsidRDefault="006E7D6B" w:rsidP="006E7D6B"/>
    <w:p w:rsidR="006E7D6B" w:rsidRDefault="006E7D6B" w:rsidP="006E7D6B"/>
    <w:p w:rsidR="001B0859" w:rsidRPr="001B0859" w:rsidRDefault="001B0859" w:rsidP="007121B1">
      <w:pPr>
        <w:jc w:val="both"/>
        <w:rPr>
          <w:rFonts w:ascii="Times New Roman" w:eastAsia="Times New Roman" w:hAnsi="Times New Roman" w:cs="Times New Roman"/>
        </w:rPr>
        <w:sectPr w:rsidR="001B0859" w:rsidRPr="001B0859" w:rsidSect="006E7D6B">
          <w:pgSz w:w="11910" w:h="16840"/>
          <w:pgMar w:top="426" w:right="620" w:bottom="1180" w:left="1480" w:header="0" w:footer="988" w:gutter="0"/>
          <w:cols w:space="720"/>
        </w:sectPr>
      </w:pPr>
    </w:p>
    <w:p w:rsidR="007121B1" w:rsidRPr="00BA0F41" w:rsidRDefault="007121B1" w:rsidP="00BA0F41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sectPr w:rsidR="007121B1" w:rsidRPr="00BA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E11"/>
    <w:multiLevelType w:val="hybridMultilevel"/>
    <w:tmpl w:val="A95A6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500"/>
    <w:multiLevelType w:val="multilevel"/>
    <w:tmpl w:val="60F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052"/>
    <w:multiLevelType w:val="multilevel"/>
    <w:tmpl w:val="3F3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3CF7"/>
    <w:multiLevelType w:val="hybridMultilevel"/>
    <w:tmpl w:val="440285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9525105"/>
    <w:multiLevelType w:val="hybridMultilevel"/>
    <w:tmpl w:val="2FCAE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276"/>
    <w:multiLevelType w:val="multilevel"/>
    <w:tmpl w:val="F85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D5739"/>
    <w:multiLevelType w:val="multilevel"/>
    <w:tmpl w:val="E8D25CD0"/>
    <w:lvl w:ilvl="0">
      <w:start w:val="1"/>
      <w:numFmt w:val="decimal"/>
      <w:lvlText w:val="%1"/>
      <w:lvlJc w:val="left"/>
      <w:pPr>
        <w:ind w:left="219" w:hanging="36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9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7">
    <w:nsid w:val="47E26958"/>
    <w:multiLevelType w:val="multilevel"/>
    <w:tmpl w:val="3AB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60F3C"/>
    <w:multiLevelType w:val="multilevel"/>
    <w:tmpl w:val="4DE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B088F"/>
    <w:multiLevelType w:val="multilevel"/>
    <w:tmpl w:val="FBB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36D9F"/>
    <w:multiLevelType w:val="multilevel"/>
    <w:tmpl w:val="794A8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90CAD"/>
    <w:multiLevelType w:val="multilevel"/>
    <w:tmpl w:val="FA2C1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728C2"/>
    <w:multiLevelType w:val="multilevel"/>
    <w:tmpl w:val="BB68F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B42E1"/>
    <w:multiLevelType w:val="hybridMultilevel"/>
    <w:tmpl w:val="0D62B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57AAC"/>
    <w:multiLevelType w:val="hybridMultilevel"/>
    <w:tmpl w:val="6A557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5">
    <w:nsid w:val="6B03220A"/>
    <w:multiLevelType w:val="multilevel"/>
    <w:tmpl w:val="382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5"/>
    <w:rsid w:val="000807B5"/>
    <w:rsid w:val="0010681F"/>
    <w:rsid w:val="001B0859"/>
    <w:rsid w:val="002F6A16"/>
    <w:rsid w:val="004B2713"/>
    <w:rsid w:val="006E7D6B"/>
    <w:rsid w:val="0070333A"/>
    <w:rsid w:val="007121B1"/>
    <w:rsid w:val="00954EF7"/>
    <w:rsid w:val="00984BB5"/>
    <w:rsid w:val="00B22700"/>
    <w:rsid w:val="00BA0F41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3"/>
  </w:style>
  <w:style w:type="paragraph" w:styleId="1">
    <w:name w:val="heading 1"/>
    <w:basedOn w:val="a"/>
    <w:next w:val="a"/>
    <w:link w:val="10"/>
    <w:uiPriority w:val="9"/>
    <w:qFormat/>
    <w:rsid w:val="001B0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16"/>
    <w:rPr>
      <w:rFonts w:ascii="Tahoma" w:hAnsi="Tahoma" w:cs="Tahoma"/>
      <w:sz w:val="16"/>
      <w:szCs w:val="16"/>
    </w:rPr>
  </w:style>
  <w:style w:type="paragraph" w:customStyle="1" w:styleId="a6">
    <w:name w:val="?сновной текст"/>
    <w:basedOn w:val="a"/>
    <w:uiPriority w:val="99"/>
    <w:unhideWhenUsed/>
    <w:rsid w:val="00984BB5"/>
    <w:pPr>
      <w:widowControl w:val="0"/>
      <w:autoSpaceDE w:val="0"/>
      <w:autoSpaceDN w:val="0"/>
      <w:adjustRightInd w:val="0"/>
      <w:spacing w:after="0" w:line="480" w:lineRule="auto"/>
    </w:pPr>
    <w:rPr>
      <w:rFonts w:ascii="Nimbus Roman No9 L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3"/>
  </w:style>
  <w:style w:type="paragraph" w:styleId="1">
    <w:name w:val="heading 1"/>
    <w:basedOn w:val="a"/>
    <w:next w:val="a"/>
    <w:link w:val="10"/>
    <w:uiPriority w:val="9"/>
    <w:qFormat/>
    <w:rsid w:val="001B0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16"/>
    <w:rPr>
      <w:rFonts w:ascii="Tahoma" w:hAnsi="Tahoma" w:cs="Tahoma"/>
      <w:sz w:val="16"/>
      <w:szCs w:val="16"/>
    </w:rPr>
  </w:style>
  <w:style w:type="paragraph" w:customStyle="1" w:styleId="a6">
    <w:name w:val="?сновной текст"/>
    <w:basedOn w:val="a"/>
    <w:uiPriority w:val="99"/>
    <w:unhideWhenUsed/>
    <w:rsid w:val="00984BB5"/>
    <w:pPr>
      <w:widowControl w:val="0"/>
      <w:autoSpaceDE w:val="0"/>
      <w:autoSpaceDN w:val="0"/>
      <w:adjustRightInd w:val="0"/>
      <w:spacing w:after="0" w:line="480" w:lineRule="auto"/>
    </w:pPr>
    <w:rPr>
      <w:rFonts w:ascii="Nimbus Roman No9 L" w:eastAsia="SimSu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2022-10-10T12:21:00Z</cp:lastPrinted>
  <dcterms:created xsi:type="dcterms:W3CDTF">2022-07-28T21:13:00Z</dcterms:created>
  <dcterms:modified xsi:type="dcterms:W3CDTF">2022-12-14T08:14:00Z</dcterms:modified>
</cp:coreProperties>
</file>