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7" w:rsidRDefault="00BF54F7" w:rsidP="00D731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F7" w:rsidRDefault="00BF54F7" w:rsidP="00D731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9909" cy="8524875"/>
            <wp:effectExtent l="0" t="0" r="0" b="0"/>
            <wp:docPr id="1" name="Рисунок 1" descr="C:\Users\Ольга\Documents\Scanned Documents\Рисунок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7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97" cy="852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54F7" w:rsidRDefault="00BF54F7" w:rsidP="00D731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F7" w:rsidRDefault="00BF54F7" w:rsidP="00D731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F7" w:rsidRDefault="00BF54F7" w:rsidP="00D731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F7" w:rsidRDefault="00BF54F7" w:rsidP="00D731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307" w:rsidRPr="00D731DF" w:rsidRDefault="004C7307" w:rsidP="00D731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C2602" w:rsidRPr="00D731DF" w:rsidRDefault="007C2602" w:rsidP="00D731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31DF">
        <w:rPr>
          <w:rStyle w:val="c2"/>
          <w:color w:val="000000"/>
        </w:rPr>
        <w:t xml:space="preserve">Адаптированная рабочая программа по чтению </w:t>
      </w:r>
      <w:r w:rsidR="004953A3">
        <w:rPr>
          <w:rStyle w:val="c2"/>
          <w:color w:val="000000"/>
        </w:rPr>
        <w:t xml:space="preserve">и развитию речи </w:t>
      </w:r>
      <w:r w:rsidRPr="00D731DF">
        <w:rPr>
          <w:rStyle w:val="c2"/>
          <w:color w:val="000000"/>
        </w:rPr>
        <w:t>для учащейся</w:t>
      </w:r>
      <w:r w:rsidR="003D2F85">
        <w:rPr>
          <w:rStyle w:val="c2"/>
          <w:color w:val="000000"/>
        </w:rPr>
        <w:t xml:space="preserve">        </w:t>
      </w:r>
      <w:r w:rsidRPr="00D731DF">
        <w:rPr>
          <w:rStyle w:val="c2"/>
          <w:color w:val="000000"/>
        </w:rPr>
        <w:t xml:space="preserve"> 5 класса, обучающихся по </w:t>
      </w:r>
      <w:r w:rsidR="008013A7">
        <w:rPr>
          <w:rStyle w:val="c2"/>
          <w:color w:val="000000"/>
        </w:rPr>
        <w:t>специальной  индивидуальной программе развития  (СИПР) вариант 2 № 1599. Программа</w:t>
      </w:r>
      <w:r w:rsidRPr="00D731DF">
        <w:rPr>
          <w:rStyle w:val="c2"/>
          <w:color w:val="000000"/>
        </w:rPr>
        <w:t xml:space="preserve"> разработана  на основе материалов Федерального закона Российской Федерации от 29.12.2012 № 273-ФЗ «Об образовании в Российской Федерации».</w:t>
      </w:r>
      <w:r w:rsidR="00321386" w:rsidRPr="00D731DF">
        <w:rPr>
          <w:color w:val="000000"/>
        </w:rPr>
        <w:t xml:space="preserve"> </w:t>
      </w:r>
      <w:r w:rsidRPr="00D731DF">
        <w:rPr>
          <w:rStyle w:val="c2"/>
          <w:color w:val="000000"/>
        </w:rPr>
        <w:t>Федерального государственного образовательного  стандарта образования обучающихся с умственной отсталостью (</w:t>
      </w:r>
      <w:r w:rsidR="008013A7">
        <w:rPr>
          <w:rStyle w:val="c2"/>
          <w:color w:val="000000"/>
        </w:rPr>
        <w:t xml:space="preserve">интеллектуальными нарушениями), </w:t>
      </w:r>
      <w:r w:rsidRPr="00D731DF">
        <w:rPr>
          <w:rStyle w:val="c2"/>
          <w:color w:val="000000"/>
        </w:rPr>
        <w:t>(утв. приказом Министерства образования и науки РФ от 19 декабря 2014 г.№ 1599).</w:t>
      </w:r>
      <w:r w:rsidR="00321386" w:rsidRPr="00D731DF">
        <w:rPr>
          <w:color w:val="000000"/>
        </w:rPr>
        <w:t xml:space="preserve"> </w:t>
      </w:r>
    </w:p>
    <w:p w:rsidR="0030663A" w:rsidRPr="00D731DF" w:rsidRDefault="004C7307" w:rsidP="0030663A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общего образования обучающихся с умственной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</w:t>
      </w:r>
      <w:r w:rsidR="00321386" w:rsidRPr="00D731DF">
        <w:rPr>
          <w:rFonts w:ascii="Times New Roman" w:eastAsia="Times New Roman" w:hAnsi="Times New Roman" w:cs="Times New Roman"/>
          <w:sz w:val="24"/>
          <w:szCs w:val="24"/>
        </w:rPr>
        <w:t xml:space="preserve">науки Российской Федерации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</w:t>
      </w:r>
      <w:r w:rsidRPr="00D731D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321386" w:rsidRPr="00D731DF">
        <w:rPr>
          <w:rFonts w:ascii="Times New Roman" w:eastAsia="Times New Roman" w:hAnsi="Times New Roman" w:cs="Times New Roman"/>
          <w:sz w:val="24"/>
          <w:szCs w:val="24"/>
        </w:rPr>
        <w:t xml:space="preserve"> вида 5-9 классов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под редакцией доктора педагогических наук В.В. Вор</w:t>
      </w:r>
      <w:r w:rsidR="0030663A" w:rsidRPr="00D731DF">
        <w:rPr>
          <w:rFonts w:ascii="Times New Roman" w:eastAsia="Times New Roman" w:hAnsi="Times New Roman" w:cs="Times New Roman"/>
          <w:sz w:val="24"/>
          <w:szCs w:val="24"/>
        </w:rPr>
        <w:t>онковой. Москва, издательство «</w:t>
      </w:r>
      <w:proofErr w:type="spellStart"/>
      <w:r w:rsidR="0030663A" w:rsidRPr="00D731DF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30663A" w:rsidRPr="00D731D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386" w:rsidRPr="00D731DF">
        <w:rPr>
          <w:rFonts w:ascii="Times New Roman" w:eastAsia="Times New Roman" w:hAnsi="Times New Roman" w:cs="Times New Roman"/>
          <w:sz w:val="24"/>
          <w:szCs w:val="24"/>
        </w:rPr>
        <w:t>Москва: Владос,</w:t>
      </w:r>
      <w:r w:rsidR="006744EB">
        <w:rPr>
          <w:rFonts w:ascii="Times New Roman" w:eastAsia="Times New Roman" w:hAnsi="Times New Roman" w:cs="Times New Roman"/>
          <w:sz w:val="24"/>
          <w:szCs w:val="24"/>
        </w:rPr>
        <w:t>2011 год, допуще</w:t>
      </w:r>
      <w:r w:rsidR="0030663A" w:rsidRPr="00D731DF">
        <w:rPr>
          <w:rFonts w:ascii="Times New Roman" w:eastAsia="Times New Roman" w:hAnsi="Times New Roman" w:cs="Times New Roman"/>
          <w:sz w:val="24"/>
          <w:szCs w:val="24"/>
        </w:rPr>
        <w:t xml:space="preserve">но Министерством образования и науки Российской Федерации в двух сборниках.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ориентирована на уче</w:t>
      </w:r>
      <w:r w:rsidR="007C2602" w:rsidRPr="00D731DF">
        <w:rPr>
          <w:rFonts w:ascii="Times New Roman" w:eastAsia="Times New Roman" w:hAnsi="Times New Roman" w:cs="Times New Roman"/>
          <w:sz w:val="24"/>
          <w:szCs w:val="24"/>
        </w:rPr>
        <w:t>бник: Чтение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02" w:rsidRPr="00D731DF">
        <w:rPr>
          <w:rFonts w:ascii="Times New Roman" w:eastAsia="Times New Roman" w:hAnsi="Times New Roman" w:cs="Times New Roman"/>
          <w:sz w:val="24"/>
          <w:szCs w:val="24"/>
        </w:rPr>
        <w:t>З.Ф. Малышева «Просвещение», Москва: 2020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30663A" w:rsidRPr="00D731DF" w:rsidRDefault="00321386" w:rsidP="0030663A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D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731DF">
        <w:rPr>
          <w:rFonts w:ascii="Times New Roman" w:hAnsi="Times New Roman" w:cs="Times New Roman"/>
          <w:sz w:val="24"/>
          <w:szCs w:val="24"/>
        </w:rPr>
        <w:t>рабочей программы - развитие коммуникативно-речевых навыков и коррекция недостатков мыслительной деятельности. Рабочая программа по чтению</w:t>
      </w:r>
      <w:r w:rsidR="003D2F85">
        <w:rPr>
          <w:rFonts w:ascii="Times New Roman" w:hAnsi="Times New Roman" w:cs="Times New Roman"/>
          <w:sz w:val="24"/>
          <w:szCs w:val="24"/>
        </w:rPr>
        <w:t xml:space="preserve"> и развитию речи</w:t>
      </w:r>
      <w:r w:rsidRPr="00D731DF">
        <w:rPr>
          <w:rFonts w:ascii="Times New Roman" w:hAnsi="Times New Roman" w:cs="Times New Roman"/>
          <w:sz w:val="24"/>
          <w:szCs w:val="24"/>
        </w:rPr>
        <w:t xml:space="preserve"> в 5 классе нацелена на решение следующих </w:t>
      </w:r>
      <w:r w:rsidRPr="00D731DF">
        <w:rPr>
          <w:rFonts w:ascii="Times New Roman" w:hAnsi="Times New Roman" w:cs="Times New Roman"/>
          <w:b/>
          <w:sz w:val="24"/>
          <w:szCs w:val="24"/>
        </w:rPr>
        <w:t>задач:</w:t>
      </w:r>
      <w:r w:rsidRPr="00D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63A" w:rsidRPr="00D731DF" w:rsidRDefault="00321386" w:rsidP="003066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D731DF">
        <w:rPr>
          <w:rFonts w:ascii="Times New Roman" w:hAnsi="Times New Roman" w:cs="Times New Roman"/>
          <w:sz w:val="24"/>
          <w:szCs w:val="24"/>
        </w:rPr>
        <w:t>дальнейшее совершенствование техники чтения (правильно читать вслух текст целыми словами, в трудных случаях - по слогам);</w:t>
      </w:r>
    </w:p>
    <w:p w:rsidR="0030663A" w:rsidRPr="00D731DF" w:rsidRDefault="00321386" w:rsidP="003066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D731DF">
        <w:rPr>
          <w:rFonts w:ascii="Times New Roman" w:hAnsi="Times New Roman" w:cs="Times New Roman"/>
          <w:sz w:val="24"/>
          <w:szCs w:val="24"/>
        </w:rPr>
        <w:t>формирование навыков интонационно правильного оформления предложений (тон, громкос</w:t>
      </w:r>
      <w:r w:rsidR="0030663A" w:rsidRPr="00D731DF">
        <w:rPr>
          <w:rFonts w:ascii="Times New Roman" w:hAnsi="Times New Roman" w:cs="Times New Roman"/>
          <w:sz w:val="24"/>
          <w:szCs w:val="24"/>
        </w:rPr>
        <w:t>ть чтения, логические ударения);</w:t>
      </w:r>
    </w:p>
    <w:p w:rsidR="0030663A" w:rsidRPr="00D731DF" w:rsidRDefault="00321386" w:rsidP="003066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D731DF">
        <w:rPr>
          <w:rFonts w:ascii="Times New Roman" w:hAnsi="Times New Roman" w:cs="Times New Roman"/>
          <w:sz w:val="24"/>
          <w:szCs w:val="24"/>
        </w:rPr>
        <w:t xml:space="preserve">коррекция недостатков речевой и мыслительной деятельности; </w:t>
      </w:r>
    </w:p>
    <w:p w:rsidR="0030663A" w:rsidRPr="00D731DF" w:rsidRDefault="00321386" w:rsidP="003066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D731DF">
        <w:rPr>
          <w:rFonts w:ascii="Times New Roman" w:hAnsi="Times New Roman" w:cs="Times New Roman"/>
          <w:sz w:val="24"/>
          <w:szCs w:val="24"/>
        </w:rPr>
        <w:t>воспитание интереса к урокам чтения и к чтению как процессу;</w:t>
      </w:r>
    </w:p>
    <w:p w:rsidR="0030663A" w:rsidRPr="00D731DF" w:rsidRDefault="00321386" w:rsidP="003066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D731DF">
        <w:rPr>
          <w:rFonts w:ascii="Times New Roman" w:hAnsi="Times New Roman" w:cs="Times New Roman"/>
          <w:sz w:val="24"/>
          <w:szCs w:val="24"/>
        </w:rPr>
        <w:t>формирование положительных нравственных качеств личности;</w:t>
      </w:r>
    </w:p>
    <w:p w:rsidR="0030663A" w:rsidRDefault="00321386" w:rsidP="003066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D731DF">
        <w:rPr>
          <w:rFonts w:ascii="Times New Roman" w:hAnsi="Times New Roman" w:cs="Times New Roman"/>
          <w:sz w:val="24"/>
          <w:szCs w:val="24"/>
        </w:rPr>
        <w:t>развитие навыка самоконтроля и самооценки.</w:t>
      </w:r>
    </w:p>
    <w:p w:rsidR="008A0F99" w:rsidRDefault="008A0F99" w:rsidP="008A0F99">
      <w:pPr>
        <w:pStyle w:val="a3"/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</w:p>
    <w:p w:rsidR="0030663A" w:rsidRPr="00D731DF" w:rsidRDefault="0030663A" w:rsidP="0030663A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Мес</w:t>
      </w:r>
      <w:r w:rsidR="00CD453B">
        <w:rPr>
          <w:rFonts w:ascii="Times New Roman" w:eastAsia="Times New Roman" w:hAnsi="Times New Roman" w:cs="Times New Roman"/>
          <w:b/>
          <w:sz w:val="24"/>
          <w:szCs w:val="24"/>
        </w:rPr>
        <w:t>то учебного предмета «Чтению</w:t>
      </w:r>
      <w:r w:rsidR="004953A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развитию речи</w:t>
      </w: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» в учебном плане</w:t>
      </w:r>
    </w:p>
    <w:p w:rsidR="0030663A" w:rsidRDefault="000039B9" w:rsidP="00D731D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по чтению</w:t>
      </w:r>
      <w:r w:rsidR="004953A3">
        <w:rPr>
          <w:rFonts w:ascii="Times New Roman" w:eastAsia="Times New Roman" w:hAnsi="Times New Roman" w:cs="Times New Roman"/>
          <w:sz w:val="24"/>
          <w:szCs w:val="24"/>
        </w:rPr>
        <w:t xml:space="preserve"> и развитию речи</w:t>
      </w:r>
      <w:r w:rsidR="0030663A" w:rsidRPr="00D731DF">
        <w:rPr>
          <w:rFonts w:ascii="Times New Roman" w:eastAsia="Times New Roman" w:hAnsi="Times New Roman" w:cs="Times New Roman"/>
          <w:sz w:val="24"/>
          <w:szCs w:val="24"/>
        </w:rPr>
        <w:t xml:space="preserve"> МБОУ СОШ п. Джонка ориентирован на 34 </w:t>
      </w:r>
      <w:proofErr w:type="gramStart"/>
      <w:r w:rsidR="0030663A" w:rsidRPr="00D731DF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="0030663A" w:rsidRPr="00D731DF">
        <w:rPr>
          <w:rFonts w:ascii="Times New Roman" w:eastAsia="Times New Roman" w:hAnsi="Times New Roman" w:cs="Times New Roman"/>
          <w:sz w:val="24"/>
          <w:szCs w:val="24"/>
        </w:rPr>
        <w:t xml:space="preserve"> недели. На изучение предмета «Чтение</w:t>
      </w:r>
      <w:r w:rsidR="004953A3">
        <w:rPr>
          <w:rFonts w:ascii="Times New Roman" w:eastAsia="Times New Roman" w:hAnsi="Times New Roman" w:cs="Times New Roman"/>
          <w:sz w:val="24"/>
          <w:szCs w:val="24"/>
        </w:rPr>
        <w:t xml:space="preserve"> и развитие речи</w:t>
      </w:r>
      <w:r w:rsidR="0030663A" w:rsidRPr="00D731DF">
        <w:rPr>
          <w:rFonts w:ascii="Times New Roman" w:eastAsia="Times New Roman" w:hAnsi="Times New Roman" w:cs="Times New Roman"/>
          <w:sz w:val="24"/>
          <w:szCs w:val="24"/>
        </w:rPr>
        <w:t>» в 5 классе отводится 2 часа в неделю и 68 часов в год.</w:t>
      </w:r>
    </w:p>
    <w:p w:rsidR="000039B9" w:rsidRPr="00D731DF" w:rsidRDefault="000039B9" w:rsidP="00C6722B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63A" w:rsidRPr="00D731DF" w:rsidRDefault="0030663A" w:rsidP="004953A3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D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731DF" w:rsidRPr="00D731DF" w:rsidRDefault="00D731DF" w:rsidP="00D731DF">
      <w:pPr>
        <w:widowControl w:val="0"/>
        <w:tabs>
          <w:tab w:val="left" w:pos="466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Устное</w:t>
      </w:r>
      <w:r w:rsidRPr="00D731D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народное</w:t>
      </w:r>
      <w:r w:rsidRPr="00D731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творчество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УНТ.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Считалки,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приговорки,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D731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пословицы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поговорки,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загадки.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Народные</w:t>
      </w:r>
      <w:r w:rsidRPr="00D731D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сказки:</w:t>
      </w:r>
      <w:r w:rsidRPr="00D731D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«Никита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Кожемяка»,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наказали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медведя»,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«Золотые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руки»,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«Морозко»,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«Два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Мороза»,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«Три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дочери».</w:t>
      </w:r>
    </w:p>
    <w:p w:rsidR="00D731DF" w:rsidRPr="00D731DF" w:rsidRDefault="00D731DF" w:rsidP="004762DD">
      <w:pPr>
        <w:widowControl w:val="0"/>
        <w:autoSpaceDE w:val="0"/>
        <w:autoSpaceDN w:val="0"/>
        <w:spacing w:before="2"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Литературные</w:t>
      </w:r>
      <w:r w:rsidRPr="00D731D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сказки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Пушкин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мертвой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царевне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богатырях»,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Мамин –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Сибиряк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«Серая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Шейка».</w:t>
      </w:r>
    </w:p>
    <w:p w:rsidR="00D731DF" w:rsidRPr="00D731DF" w:rsidRDefault="00D731DF" w:rsidP="004762DD">
      <w:pPr>
        <w:widowControl w:val="0"/>
        <w:autoSpaceDE w:val="0"/>
        <w:autoSpaceDN w:val="0"/>
        <w:spacing w:before="4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numPr>
          <w:ilvl w:val="0"/>
          <w:numId w:val="5"/>
        </w:numPr>
        <w:tabs>
          <w:tab w:val="left" w:pos="416"/>
        </w:tabs>
        <w:autoSpaceDE w:val="0"/>
        <w:autoSpaceDN w:val="0"/>
        <w:spacing w:after="0" w:line="319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читать;</w:t>
      </w:r>
    </w:p>
    <w:p w:rsidR="00D731DF" w:rsidRPr="00D731DF" w:rsidRDefault="00D731DF" w:rsidP="004762DD">
      <w:pPr>
        <w:widowControl w:val="0"/>
        <w:numPr>
          <w:ilvl w:val="0"/>
          <w:numId w:val="5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D731D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беглого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словами;</w:t>
      </w:r>
    </w:p>
    <w:p w:rsidR="00D731DF" w:rsidRPr="00D731DF" w:rsidRDefault="00D731DF" w:rsidP="004762DD">
      <w:pPr>
        <w:widowControl w:val="0"/>
        <w:numPr>
          <w:ilvl w:val="0"/>
          <w:numId w:val="5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тексту,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D731DF" w:rsidRPr="00D731DF" w:rsidRDefault="00D731DF" w:rsidP="004762DD">
      <w:pPr>
        <w:widowControl w:val="0"/>
        <w:tabs>
          <w:tab w:val="left" w:pos="466"/>
        </w:tabs>
        <w:autoSpaceDE w:val="0"/>
        <w:autoSpaceDN w:val="0"/>
        <w:spacing w:before="7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Сказки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731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731DF">
        <w:rPr>
          <w:rFonts w:ascii="Times New Roman" w:eastAsia="Times New Roman" w:hAnsi="Times New Roman" w:cs="Times New Roman"/>
          <w:sz w:val="24"/>
          <w:szCs w:val="24"/>
        </w:rPr>
        <w:t>иды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сказок.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Народные</w:t>
      </w:r>
      <w:r w:rsidRPr="00D731D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сказки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«Никита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Кожемяка»,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наказали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медведя»,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«Золотые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руки»,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«Морозко»,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«Два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Мороза»,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«Три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дочери».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Литературные</w:t>
      </w:r>
      <w:r w:rsidRPr="00D731D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сказки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Пушкин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мертвой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царевне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богатырях»,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Мамин –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Сибиряк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«Серая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Шейка».</w:t>
      </w:r>
    </w:p>
    <w:p w:rsidR="00D731DF" w:rsidRPr="00D731DF" w:rsidRDefault="00D731DF" w:rsidP="004762DD">
      <w:pPr>
        <w:widowControl w:val="0"/>
        <w:autoSpaceDE w:val="0"/>
        <w:autoSpaceDN w:val="0"/>
        <w:spacing w:before="3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D731DF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слогам;</w:t>
      </w:r>
    </w:p>
    <w:p w:rsidR="00D731DF" w:rsidRPr="00D731DF" w:rsidRDefault="00D731DF" w:rsidP="004762DD">
      <w:pPr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главному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герою;</w:t>
      </w:r>
    </w:p>
    <w:p w:rsidR="00D731DF" w:rsidRPr="00D731DF" w:rsidRDefault="00D731DF" w:rsidP="004762DD">
      <w:pPr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наводящих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D731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текст;</w:t>
      </w:r>
    </w:p>
    <w:p w:rsidR="00D731DF" w:rsidRPr="00D731DF" w:rsidRDefault="00D731DF" w:rsidP="004762DD">
      <w:pPr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наглядности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мысли;</w:t>
      </w:r>
    </w:p>
    <w:p w:rsidR="00D731DF" w:rsidRPr="00D731DF" w:rsidRDefault="00D731DF" w:rsidP="004762DD">
      <w:pPr>
        <w:widowControl w:val="0"/>
        <w:tabs>
          <w:tab w:val="left" w:pos="466"/>
        </w:tabs>
        <w:autoSpaceDE w:val="0"/>
        <w:autoSpaceDN w:val="0"/>
        <w:spacing w:before="5" w:after="0" w:line="319" w:lineRule="exact"/>
        <w:ind w:left="46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Картины</w:t>
      </w:r>
      <w:r w:rsidRPr="00D731D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</w:t>
      </w:r>
      <w:r w:rsidRPr="00D731D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природы.</w:t>
      </w:r>
      <w:r w:rsidRPr="00D731D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(Лето.</w:t>
      </w:r>
      <w:proofErr w:type="gramEnd"/>
      <w:r w:rsidRPr="00D731D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gramStart"/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Осень)</w:t>
      </w:r>
      <w:proofErr w:type="gramEnd"/>
    </w:p>
    <w:p w:rsidR="00D731DF" w:rsidRPr="00D731DF" w:rsidRDefault="00D731DF" w:rsidP="004762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Приметы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D731D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пословицы,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поговорки,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осени.</w:t>
      </w:r>
    </w:p>
    <w:p w:rsidR="00D731DF" w:rsidRPr="00D731DF" w:rsidRDefault="00D731DF" w:rsidP="004762DD">
      <w:pPr>
        <w:widowControl w:val="0"/>
        <w:autoSpaceDE w:val="0"/>
        <w:autoSpaceDN w:val="0"/>
        <w:spacing w:before="2" w:after="0" w:line="240" w:lineRule="auto"/>
        <w:ind w:righ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Русские</w:t>
      </w:r>
      <w:r w:rsidRPr="00D731D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писатели</w:t>
      </w:r>
      <w:r w:rsidRPr="00D731D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природе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Скребицкий</w:t>
      </w:r>
      <w:proofErr w:type="spellEnd"/>
      <w:r w:rsidRPr="00D731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«Июнь»,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«Сентябрь»,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«Добро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пожаловать»,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Астафьев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«Осенние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грусти».</w:t>
      </w:r>
    </w:p>
    <w:p w:rsidR="003D2F85" w:rsidRDefault="00D731DF" w:rsidP="003D2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Стихи</w:t>
      </w:r>
      <w:r w:rsidRPr="00D731D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русских</w:t>
      </w:r>
      <w:r w:rsidRPr="00D731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поэтов</w:t>
      </w:r>
      <w:r w:rsidRPr="00D731D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природе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Суриков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«Ярко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светит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солнце…»,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Прокофьев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«Берёзка»,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Гордиенко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«Вот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 клонится лето к закату…», К. Бальмонт «Первый снег».</w:t>
      </w:r>
    </w:p>
    <w:p w:rsidR="00D731DF" w:rsidRPr="003D2F85" w:rsidRDefault="00D731DF" w:rsidP="003D2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731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слогам;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наводящих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понимают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отвечают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вопросы.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-заучивать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наизусть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стихотворения.</w:t>
      </w:r>
    </w:p>
    <w:p w:rsidR="00D731DF" w:rsidRPr="00D731DF" w:rsidRDefault="00D731DF" w:rsidP="004762DD">
      <w:pPr>
        <w:widowControl w:val="0"/>
        <w:tabs>
          <w:tab w:val="left" w:pos="534"/>
        </w:tabs>
        <w:autoSpaceDE w:val="0"/>
        <w:autoSpaceDN w:val="0"/>
        <w:spacing w:before="5" w:after="0" w:line="321" w:lineRule="exact"/>
        <w:ind w:left="5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друзьях</w:t>
      </w:r>
      <w:r w:rsidRPr="00D731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товарищах</w:t>
      </w:r>
    </w:p>
    <w:p w:rsidR="00D731DF" w:rsidRPr="00D731DF" w:rsidRDefault="00D731DF" w:rsidP="004762DD">
      <w:pPr>
        <w:widowControl w:val="0"/>
        <w:tabs>
          <w:tab w:val="left" w:pos="4638"/>
        </w:tabs>
        <w:autoSpaceDE w:val="0"/>
        <w:autoSpaceDN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Содержание произведений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ab/>
        <w:t>Ю. Яковлев «Колючка», «Рыцарь Вася»,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Н. Носов «Витя Малеев в школе и дома» (отрывок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повести),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Медведев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«Фосфорический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мальчик»,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Воронкова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«Дорогой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подарок»,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Аким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«Твой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друг».</w:t>
      </w:r>
      <w:proofErr w:type="gramEnd"/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proofErr w:type="gramStart"/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731DF" w:rsidRPr="00D731DF" w:rsidRDefault="00D731DF" w:rsidP="004762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центральные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образы.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читают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слогам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буквам;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понимают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отвечают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легкие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вопросы;</w:t>
      </w:r>
    </w:p>
    <w:p w:rsidR="00D731DF" w:rsidRPr="00D731DF" w:rsidRDefault="00D731DF" w:rsidP="004762DD">
      <w:pPr>
        <w:widowControl w:val="0"/>
        <w:tabs>
          <w:tab w:val="left" w:pos="466"/>
        </w:tabs>
        <w:autoSpaceDE w:val="0"/>
        <w:autoSpaceDN w:val="0"/>
        <w:spacing w:before="4" w:after="0" w:line="319" w:lineRule="exact"/>
        <w:ind w:left="46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Басни</w:t>
      </w:r>
      <w:r w:rsidRPr="00D731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Крылова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731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D731D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731DF">
        <w:rPr>
          <w:rFonts w:ascii="Times New Roman" w:eastAsia="Times New Roman" w:hAnsi="Times New Roman" w:cs="Times New Roman"/>
          <w:sz w:val="24"/>
          <w:szCs w:val="24"/>
        </w:rPr>
        <w:t>пецифику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жанра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басни,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аллегорию</w:t>
      </w:r>
    </w:p>
    <w:p w:rsidR="00D731DF" w:rsidRPr="00D731DF" w:rsidRDefault="00D731DF" w:rsidP="004762DD">
      <w:pPr>
        <w:widowControl w:val="0"/>
        <w:autoSpaceDE w:val="0"/>
        <w:autoSpaceDN w:val="0"/>
        <w:spacing w:before="5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731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мораль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тексту;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заучивать</w:t>
      </w:r>
      <w:r w:rsidRPr="00D731D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наизусть;</w:t>
      </w:r>
    </w:p>
    <w:p w:rsidR="00D731DF" w:rsidRPr="00D731DF" w:rsidRDefault="00D731DF" w:rsidP="004762DD">
      <w:pPr>
        <w:widowControl w:val="0"/>
        <w:tabs>
          <w:tab w:val="left" w:pos="466"/>
        </w:tabs>
        <w:autoSpaceDE w:val="0"/>
        <w:autoSpaceDN w:val="0"/>
        <w:spacing w:before="7" w:after="0" w:line="319" w:lineRule="exact"/>
        <w:ind w:left="46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Спешите</w:t>
      </w:r>
      <w:r w:rsidRPr="00D731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делать</w:t>
      </w:r>
      <w:r w:rsidRPr="00D731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добро</w:t>
      </w:r>
    </w:p>
    <w:p w:rsidR="00D731DF" w:rsidRPr="00D731DF" w:rsidRDefault="00D731DF" w:rsidP="004762DD">
      <w:pPr>
        <w:widowControl w:val="0"/>
        <w:tabs>
          <w:tab w:val="left" w:pos="3808"/>
          <w:tab w:val="left" w:pos="8744"/>
        </w:tabs>
        <w:autoSpaceDE w:val="0"/>
        <w:autoSpaceDN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Содержание произведений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="004762DD">
        <w:rPr>
          <w:rFonts w:ascii="Times New Roman" w:eastAsia="Times New Roman" w:hAnsi="Times New Roman" w:cs="Times New Roman"/>
          <w:sz w:val="24"/>
          <w:szCs w:val="24"/>
        </w:rPr>
        <w:t>Хмелик</w:t>
      </w:r>
      <w:proofErr w:type="spellEnd"/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«Будущий олимпиец»,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Бондарчук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«Слепой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домик»,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Осеева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«Ба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бка», А. Платонов «Сухой Хлеб»,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В. Распутин «Люся», В. Брюсов «Труд»,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Р. Рождественский «Огромное небо».</w:t>
      </w:r>
      <w:proofErr w:type="gramEnd"/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1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пословицы.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Поговорки,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загадки,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стихи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труде;</w:t>
      </w:r>
    </w:p>
    <w:p w:rsidR="00D731DF" w:rsidRPr="00D731DF" w:rsidRDefault="00D731DF" w:rsidP="004762DD">
      <w:pPr>
        <w:widowControl w:val="0"/>
        <w:autoSpaceDE w:val="0"/>
        <w:autoSpaceDN w:val="0"/>
        <w:spacing w:before="2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spacing w:after="0" w:line="242" w:lineRule="auto"/>
        <w:ind w:right="1499" w:firstLin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поступкам действующих лиц;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17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непонятные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выражения,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словарем;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делить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озаглавливать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каждую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плана;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обороты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текста</w:t>
      </w:r>
    </w:p>
    <w:p w:rsidR="00D731DF" w:rsidRPr="00D731DF" w:rsidRDefault="00D731DF" w:rsidP="004762DD">
      <w:pPr>
        <w:widowControl w:val="0"/>
        <w:tabs>
          <w:tab w:val="left" w:pos="466"/>
        </w:tabs>
        <w:autoSpaceDE w:val="0"/>
        <w:autoSpaceDN w:val="0"/>
        <w:spacing w:before="168" w:after="0" w:line="319" w:lineRule="exact"/>
        <w:ind w:left="46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Картины</w:t>
      </w:r>
      <w:r w:rsidRPr="00D731D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</w:t>
      </w:r>
      <w:r w:rsidRPr="00D731D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природы.</w:t>
      </w:r>
      <w:r w:rsidRPr="00D731D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Зима.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D731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Приметы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зимы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(пословицы,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поговорки,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загадки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зиме)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Русские</w:t>
      </w:r>
      <w:r w:rsidRPr="00D731DF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писатели</w:t>
      </w:r>
      <w:r w:rsidRPr="00D731DF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природе</w:t>
      </w:r>
      <w:proofErr w:type="gramStart"/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End"/>
      <w:r w:rsidRPr="00D731D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Скребицкий</w:t>
      </w:r>
      <w:proofErr w:type="spellEnd"/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«Декабрь»,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«Всяк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своему»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Стихи</w:t>
      </w:r>
      <w:r w:rsidRPr="00D731D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русских</w:t>
      </w:r>
      <w:r w:rsidRPr="00D731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поэтов</w:t>
      </w:r>
      <w:r w:rsidRPr="00D731D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природе 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D731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Бальмонт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«К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зиме»,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Тютчев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«Чародейкою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Зимою…»,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Есенин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«Поёт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зима – аукает…», «Берёза», «Черемуха», А. Пушкин «Зимняя дорога».</w:t>
      </w:r>
    </w:p>
    <w:p w:rsidR="00D731DF" w:rsidRPr="00D731DF" w:rsidRDefault="00D731DF" w:rsidP="004762DD">
      <w:pPr>
        <w:widowControl w:val="0"/>
        <w:autoSpaceDE w:val="0"/>
        <w:autoSpaceDN w:val="0"/>
        <w:spacing w:before="4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осознанно,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выразительно,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вслух;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«про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себя»,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выполняя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самостоятельно;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-заучивать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наизусть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стихотворения.</w:t>
      </w:r>
    </w:p>
    <w:p w:rsidR="00D731DF" w:rsidRPr="00D731DF" w:rsidRDefault="00D731DF" w:rsidP="004762DD">
      <w:pPr>
        <w:widowControl w:val="0"/>
        <w:tabs>
          <w:tab w:val="left" w:pos="534"/>
        </w:tabs>
        <w:autoSpaceDE w:val="0"/>
        <w:autoSpaceDN w:val="0"/>
        <w:spacing w:before="5" w:after="0" w:line="321" w:lineRule="exact"/>
        <w:ind w:left="5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животных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D731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Гарин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Михайловский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«Тёма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Жучка»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(отрывок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«Детство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Тёмы»),</w:t>
      </w:r>
      <w:r w:rsidRPr="00D731D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>А.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Толстой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Желтухин</w:t>
      </w:r>
      <w:proofErr w:type="spellEnd"/>
      <w:r w:rsidRPr="00D731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(отрывок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«Детство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Никиты),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Паустовский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«Кот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Ворюга»,</w:t>
      </w:r>
      <w:r w:rsidRPr="00D731D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Житков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«Про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обезьянку»,</w:t>
      </w:r>
      <w:r w:rsidRPr="00D731D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Асадов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«Дачники»,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Абрамов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«Из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Алены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Даниловны»,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Михалков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«Будь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человеком».</w:t>
      </w:r>
      <w:proofErr w:type="gramEnd"/>
    </w:p>
    <w:p w:rsidR="00D731DF" w:rsidRPr="00D731DF" w:rsidRDefault="00D731DF" w:rsidP="004762DD">
      <w:pPr>
        <w:widowControl w:val="0"/>
        <w:autoSpaceDE w:val="0"/>
        <w:autoSpaceDN w:val="0"/>
        <w:spacing w:before="4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19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кст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всл</w:t>
      </w:r>
      <w:proofErr w:type="gramEnd"/>
      <w:r w:rsidRPr="00D731DF">
        <w:rPr>
          <w:rFonts w:ascii="Times New Roman" w:eastAsia="Times New Roman" w:hAnsi="Times New Roman" w:cs="Times New Roman"/>
          <w:sz w:val="24"/>
          <w:szCs w:val="24"/>
        </w:rPr>
        <w:t>ух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слогам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буквам;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наводящих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текста;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наводящих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легкие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вопросы</w:t>
      </w:r>
    </w:p>
    <w:p w:rsidR="00D731DF" w:rsidRPr="00D731DF" w:rsidRDefault="00D731DF" w:rsidP="004762DD">
      <w:pPr>
        <w:widowControl w:val="0"/>
        <w:tabs>
          <w:tab w:val="left" w:pos="466"/>
        </w:tabs>
        <w:autoSpaceDE w:val="0"/>
        <w:autoSpaceDN w:val="0"/>
        <w:spacing w:before="7" w:after="0" w:line="319" w:lineRule="exact"/>
        <w:ind w:left="46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D731D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</w:t>
      </w:r>
      <w:r w:rsidRPr="00D731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нашего</w:t>
      </w:r>
      <w:r w:rsidRPr="00D731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народа</w:t>
      </w:r>
    </w:p>
    <w:p w:rsidR="00D731DF" w:rsidRPr="00D731DF" w:rsidRDefault="00D731DF" w:rsidP="004762DD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D731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Тихомиров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Куликовом»,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Алексеев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«Рассказы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войне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1812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года»,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Н. Некрасов «И снится ей жаркое лето…» (отрывок из поэмы «Мороз, Красный нос»),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 Куприн «Белый пудель» (отрывки),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Жариков</w:t>
      </w:r>
      <w:proofErr w:type="spellEnd"/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«Снега, поднимитесь метелью…», Ю. </w:t>
      </w:r>
      <w:proofErr w:type="spellStart"/>
      <w:r w:rsidR="004762DD">
        <w:rPr>
          <w:rFonts w:ascii="Times New Roman" w:eastAsia="Times New Roman" w:hAnsi="Times New Roman" w:cs="Times New Roman"/>
          <w:sz w:val="24"/>
          <w:szCs w:val="24"/>
        </w:rPr>
        <w:t>Коринец</w:t>
      </w:r>
      <w:proofErr w:type="spellEnd"/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«У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Могилы Неизвестного Солдата».</w:t>
      </w:r>
      <w:proofErr w:type="gramEnd"/>
    </w:p>
    <w:p w:rsidR="00D731DF" w:rsidRPr="00D731DF" w:rsidRDefault="00D731DF" w:rsidP="004762DD">
      <w:pPr>
        <w:widowControl w:val="0"/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</w:t>
      </w:r>
      <w:r w:rsidRPr="00D731D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произношения;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right="7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обучится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беглого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соответствующая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смыслу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интонация (паузы, логическое ударение, тон голоса), «драматизация» (чтение по ролям);</w:t>
      </w:r>
    </w:p>
    <w:p w:rsidR="00D731DF" w:rsidRPr="00D731DF" w:rsidRDefault="00D731DF" w:rsidP="008A0F99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right="1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поступкам действующих лиц;</w:t>
      </w:r>
    </w:p>
    <w:p w:rsidR="00D731DF" w:rsidRPr="00D731DF" w:rsidRDefault="00D731DF" w:rsidP="008A0F99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before="163"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непонятные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выражения,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словарем;</w:t>
      </w:r>
    </w:p>
    <w:p w:rsidR="00D731DF" w:rsidRPr="00D731DF" w:rsidRDefault="00D731DF" w:rsidP="008A0F99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делить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озаглавливать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каждую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плана;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обороты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текста;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D731D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D731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произведения;</w:t>
      </w:r>
    </w:p>
    <w:p w:rsidR="00D731DF" w:rsidRPr="00D731DF" w:rsidRDefault="00D731DF" w:rsidP="004762DD">
      <w:pPr>
        <w:widowControl w:val="0"/>
        <w:autoSpaceDE w:val="0"/>
        <w:autoSpaceDN w:val="0"/>
        <w:spacing w:before="2"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Русские</w:t>
      </w:r>
      <w:r w:rsidRPr="00D731D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писатели</w:t>
      </w:r>
      <w:r w:rsidRPr="00D731D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природе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Скребицкий</w:t>
      </w:r>
      <w:proofErr w:type="spellEnd"/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«Март»,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«Ворона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»,,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End"/>
      <w:r w:rsidRPr="00D731DF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Бунин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«Крупный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дождь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лесу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зеленом..»,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Я. Аким «Весна, весною, о весне»,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Скребицкий</w:t>
      </w:r>
      <w:proofErr w:type="spellEnd"/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«От первых проталин до первой грозы», АА. Толстой «Весенние ручьи». </w:t>
      </w:r>
      <w:r w:rsidRPr="00D731DF">
        <w:rPr>
          <w:rFonts w:ascii="Times New Roman" w:eastAsia="Times New Roman" w:hAnsi="Times New Roman" w:cs="Times New Roman"/>
          <w:b/>
          <w:i/>
          <w:sz w:val="24"/>
          <w:szCs w:val="24"/>
        </w:rPr>
        <w:t>Стихи русских поэтов о природе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: »</w:t>
      </w:r>
      <w:proofErr w:type="gramEnd"/>
      <w:r w:rsidRPr="00D731DF">
        <w:rPr>
          <w:rFonts w:ascii="Times New Roman" w:eastAsia="Times New Roman" w:hAnsi="Times New Roman" w:cs="Times New Roman"/>
          <w:sz w:val="24"/>
          <w:szCs w:val="24"/>
        </w:rPr>
        <w:t>, С. Есенин «Черемуха»,</w:t>
      </w:r>
      <w:r w:rsidRPr="00D731D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 Толстой «Вот уж снег последний в поле тает…», А. Блок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«Ворона»,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Серова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«Подснежник»,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Бунин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«Крупный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дождь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лесу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зеленом..»,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Аким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«Весна,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весною,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весне».</w:t>
      </w:r>
      <w:proofErr w:type="gramEnd"/>
    </w:p>
    <w:p w:rsidR="00D731DF" w:rsidRPr="00D731DF" w:rsidRDefault="00D731DF" w:rsidP="004762DD">
      <w:pPr>
        <w:widowControl w:val="0"/>
        <w:autoSpaceDE w:val="0"/>
        <w:autoSpaceDN w:val="0"/>
        <w:spacing w:before="7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spacing w:after="0" w:line="319" w:lineRule="exact"/>
        <w:ind w:left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осознанно,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выразительно,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вслух;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«про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себя»,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выполняя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D731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тексты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самостоятельно;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-заучивать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наизусть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стихотворения.</w:t>
      </w:r>
    </w:p>
    <w:p w:rsidR="00D731DF" w:rsidRPr="00D731DF" w:rsidRDefault="00D731DF" w:rsidP="004762DD">
      <w:pPr>
        <w:widowControl w:val="0"/>
        <w:autoSpaceDE w:val="0"/>
        <w:autoSpaceDN w:val="0"/>
        <w:spacing w:before="4" w:after="0" w:line="321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D731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произведений</w:t>
      </w:r>
      <w:r w:rsidRPr="00D731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зарубежных</w:t>
      </w:r>
      <w:r w:rsidRPr="00D731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писателей</w:t>
      </w:r>
    </w:p>
    <w:p w:rsidR="00D731DF" w:rsidRPr="00D731DF" w:rsidRDefault="00D731DF" w:rsidP="004762D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731D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жанра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повесть</w:t>
      </w:r>
    </w:p>
    <w:p w:rsidR="00D731DF" w:rsidRPr="00D731DF" w:rsidRDefault="00D731DF" w:rsidP="004762DD">
      <w:pPr>
        <w:widowControl w:val="0"/>
        <w:tabs>
          <w:tab w:val="left" w:pos="487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Гюго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Гаврош</w:t>
      </w:r>
      <w:proofErr w:type="spellEnd"/>
      <w:r w:rsidRPr="00D731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(отрывки),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Твен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«Приключения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Тома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D731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(отрывок),</w:t>
      </w:r>
      <w:r w:rsidR="004762D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Лагерлёф</w:t>
      </w:r>
      <w:proofErr w:type="spellEnd"/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«Чудесное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путешествие Нил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ьса с дикими гусями» (отрывки),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Г.Х. Андерсен «Русалочка» (отрывок).</w:t>
      </w:r>
    </w:p>
    <w:p w:rsidR="00D731DF" w:rsidRPr="00D731DF" w:rsidRDefault="00D731DF" w:rsidP="004762DD">
      <w:pPr>
        <w:widowControl w:val="0"/>
        <w:autoSpaceDE w:val="0"/>
        <w:autoSpaceDN w:val="0"/>
        <w:spacing w:before="4"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319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осознанно,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выразительно,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вслух;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«про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себя»,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выполняя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D731DF" w:rsidRP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before="2" w:after="0" w:line="322" w:lineRule="exact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D731DF" w:rsidRDefault="00D731DF" w:rsidP="004762DD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D73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самостоятельно;</w:t>
      </w:r>
    </w:p>
    <w:p w:rsidR="00D731DF" w:rsidRPr="00D731DF" w:rsidRDefault="00D731DF" w:rsidP="004762DD">
      <w:pPr>
        <w:widowControl w:val="0"/>
        <w:tabs>
          <w:tab w:val="left" w:pos="4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</w:t>
      </w:r>
      <w:r w:rsidRPr="00D731D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внеклассного чтения. 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Русские народные сказки,</w:t>
      </w:r>
      <w:r w:rsidRPr="00D731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П. Бажов «Серебряное копытце», Б. Житков «На льдине»,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Пришвин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Лисичкин</w:t>
      </w:r>
      <w:proofErr w:type="spellEnd"/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хлеб»,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Паустовский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«Заячьи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лапы»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(сборник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рассказов),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Куприн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«Белый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пудель (последняя глава), Б. Полевой «Сын полка», В. Осеева «Волшебное слово», А. Гайдар Чук и Гек».</w:t>
      </w:r>
      <w:proofErr w:type="gramEnd"/>
    </w:p>
    <w:p w:rsidR="00D731DF" w:rsidRDefault="00D731DF" w:rsidP="004762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Произведения</w:t>
      </w:r>
      <w:r w:rsidRPr="00D731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D731D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заучивания</w:t>
      </w:r>
      <w:r w:rsidRPr="00D731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наизусть.</w:t>
      </w:r>
      <w:r w:rsidRPr="00D731DF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 xml:space="preserve"> </w:t>
      </w:r>
      <w:proofErr w:type="gramStart"/>
      <w:r w:rsidRPr="00D731DF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Сурков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«Ярко</w:t>
      </w:r>
      <w:r w:rsidRPr="00D73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солнце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светит…»,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Прокофьев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«Березка»,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Бальмонт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«Осень»,</w:t>
      </w:r>
      <w:r w:rsidRPr="00D731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И.Бунин</w:t>
      </w:r>
      <w:proofErr w:type="spellEnd"/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«Первый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снег»,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Тютчев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«Зима»,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Есенин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«Берёза»,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731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Пушкин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«Зимняя</w:t>
      </w:r>
      <w:r w:rsidRPr="00D731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дорога»,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Серова</w:t>
      </w:r>
      <w:r w:rsidR="0047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pacing w:val="-2"/>
          <w:sz w:val="24"/>
          <w:szCs w:val="24"/>
        </w:rPr>
        <w:t>«Подснежник».</w:t>
      </w:r>
      <w:proofErr w:type="gramEnd"/>
    </w:p>
    <w:p w:rsidR="00C6722B" w:rsidRDefault="00C6722B" w:rsidP="004762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6722B" w:rsidRDefault="00C6722B" w:rsidP="00C6722B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изученного материала</w:t>
      </w:r>
    </w:p>
    <w:p w:rsidR="00C6722B" w:rsidRDefault="00C6722B" w:rsidP="00C672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D7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C6722B" w:rsidRPr="00D731DF" w:rsidRDefault="00C6722B" w:rsidP="00C6722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и осуществления учебно-воспитательной и познавательной деятельности:</w:t>
      </w: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словесные методы: рассказ, беседа, объяснение;</w:t>
      </w:r>
    </w:p>
    <w:p w:rsidR="00C6722B" w:rsidRDefault="00C6722B" w:rsidP="00C672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 метод;</w:t>
      </w: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наглядные методы: иллюстрация, демонстрация, наблюдения учащихся;  </w:t>
      </w: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 с учебником.</w:t>
      </w:r>
    </w:p>
    <w:p w:rsidR="00C6722B" w:rsidRPr="004953A3" w:rsidRDefault="00C6722B" w:rsidP="00C6722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и мотивации учебной деятельности:  </w:t>
      </w: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методы стимулирования мотивов интереса к учению: познавательные игры, занимательность, создание ситуации новизны, ситуации успеха;</w:t>
      </w: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методы стимулирования мотивов старательности: убеждение, приучение, поощрение, требование.</w:t>
      </w:r>
    </w:p>
    <w:p w:rsidR="00C6722B" w:rsidRPr="004953A3" w:rsidRDefault="00C6722B" w:rsidP="00C67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722B" w:rsidRPr="00D731DF" w:rsidRDefault="00C6722B" w:rsidP="00C6722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и самоконтроля учебной деятельности:</w:t>
      </w:r>
    </w:p>
    <w:p w:rsidR="00C6722B" w:rsidRPr="00D731DF" w:rsidRDefault="00C6722B" w:rsidP="00C672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устные или письменные методы контроля;      </w:t>
      </w: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фронтальные,  индивидуальные;   </w:t>
      </w: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​- итоговые и текущие.</w:t>
      </w:r>
    </w:p>
    <w:p w:rsidR="00C6722B" w:rsidRPr="00C6722B" w:rsidRDefault="00C6722B" w:rsidP="00C6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</w:t>
      </w:r>
      <w:r w:rsidRPr="00D7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1DF">
        <w:rPr>
          <w:rFonts w:ascii="Times New Roman" w:hAnsi="Times New Roman" w:cs="Times New Roman"/>
          <w:sz w:val="24"/>
        </w:rPr>
        <w:t>Основной формой организации процесса обучения чтению является урок. На уроке используются различные форм</w:t>
      </w:r>
      <w:r>
        <w:rPr>
          <w:rFonts w:ascii="Times New Roman" w:hAnsi="Times New Roman" w:cs="Times New Roman"/>
          <w:sz w:val="24"/>
        </w:rPr>
        <w:t>ы работы: фронтальная</w:t>
      </w:r>
      <w:r w:rsidRPr="00D731DF">
        <w:rPr>
          <w:rFonts w:ascii="Times New Roman" w:hAnsi="Times New Roman" w:cs="Times New Roman"/>
          <w:sz w:val="24"/>
        </w:rPr>
        <w:t>, индиви</w:t>
      </w:r>
      <w:r>
        <w:rPr>
          <w:rFonts w:ascii="Times New Roman" w:hAnsi="Times New Roman" w:cs="Times New Roman"/>
          <w:sz w:val="24"/>
        </w:rPr>
        <w:t>дуальная работа.</w:t>
      </w:r>
    </w:p>
    <w:p w:rsidR="00C6722B" w:rsidRPr="008A0F99" w:rsidRDefault="00C6722B" w:rsidP="00C6722B">
      <w:pPr>
        <w:pStyle w:val="a3"/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F99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722B" w:rsidRPr="004953A3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устанавливать причинно-следственные связи и закономерности;</w:t>
      </w:r>
    </w:p>
    <w:p w:rsidR="00C6722B" w:rsidRPr="004953A3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 навыков связной устной речи;</w:t>
      </w:r>
    </w:p>
    <w:p w:rsidR="00C6722B" w:rsidRPr="004953A3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обогащение и уточнение словарного запаса;</w:t>
      </w:r>
    </w:p>
    <w:p w:rsidR="00C6722B" w:rsidRPr="004953A3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недостатков развития познавательной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6722B" w:rsidRPr="004953A3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артикуляционной моторики;</w:t>
      </w:r>
    </w:p>
    <w:p w:rsidR="00C6722B" w:rsidRPr="004953A3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работать по словесной инструкции, алгоритму;</w:t>
      </w:r>
    </w:p>
    <w:p w:rsidR="00C6722B" w:rsidRPr="004953A3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нарушений эмоционально-личностной сферы;</w:t>
      </w:r>
    </w:p>
    <w:p w:rsidR="00C6722B" w:rsidRPr="004953A3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представлений об окружающем мире;</w:t>
      </w:r>
    </w:p>
    <w:p w:rsidR="004762DD" w:rsidRPr="00C6722B" w:rsidRDefault="00C6722B" w:rsidP="00C672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/>
        <w:rPr>
          <w:rFonts w:ascii="Times New Roman" w:hAnsi="Times New Roman" w:cs="Times New Roman"/>
          <w:b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индивидуальных пробелов в знаниях, умениях, навыках.</w:t>
      </w:r>
    </w:p>
    <w:p w:rsidR="003D2F85" w:rsidRDefault="003D2F85" w:rsidP="00495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1DF" w:rsidRDefault="00C6722B" w:rsidP="00441A18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3D2F85" w:rsidRPr="004953A3" w:rsidRDefault="003D2F85" w:rsidP="004953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2DD" w:rsidRPr="004762DD" w:rsidRDefault="004762DD" w:rsidP="0047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Минимальный</w:t>
      </w:r>
      <w:r w:rsidRPr="0047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762DD" w:rsidRPr="004762DD" w:rsidRDefault="004762DD" w:rsidP="004762DD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на вопросы по предметному </w:t>
      </w:r>
      <w:r w:rsidR="0044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текста</w:t>
      </w:r>
      <w:r w:rsidRPr="0047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учителя);</w:t>
      </w:r>
    </w:p>
    <w:p w:rsidR="004762DD" w:rsidRPr="003D2F85" w:rsidRDefault="004762DD" w:rsidP="004762DD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стихотворения наизусть (объем текста с учетом учебных возможностей учащегося);</w:t>
      </w:r>
    </w:p>
    <w:p w:rsidR="003D2F85" w:rsidRPr="004762DD" w:rsidRDefault="003D2F85" w:rsidP="003D2F85">
      <w:pPr>
        <w:pStyle w:val="a3"/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4762DD" w:rsidRPr="004762DD" w:rsidRDefault="004762DD" w:rsidP="0047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Достаточный</w:t>
      </w:r>
      <w:r w:rsidRPr="0047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762DD" w:rsidRPr="004762DD" w:rsidRDefault="004762DD" w:rsidP="004762DD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учителя;</w:t>
      </w:r>
    </w:p>
    <w:p w:rsidR="004762DD" w:rsidRPr="004762DD" w:rsidRDefault="004762DD" w:rsidP="004762DD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 плану с помощью учителя, используя опорные слова, а несложные по содержанию тексты – самостоятельно;</w:t>
      </w:r>
    </w:p>
    <w:p w:rsidR="004762DD" w:rsidRPr="004762DD" w:rsidRDefault="004762DD" w:rsidP="004762DD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поступкам героев и событиям;</w:t>
      </w:r>
    </w:p>
    <w:p w:rsidR="00441A18" w:rsidRPr="00C6722B" w:rsidRDefault="004762DD" w:rsidP="00C6722B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наизусть 8 – 10 стихотворений;</w:t>
      </w:r>
    </w:p>
    <w:p w:rsidR="00441A18" w:rsidRDefault="00441A18" w:rsidP="00D731D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6722B" w:rsidRDefault="00C6722B" w:rsidP="00C6722B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6722B" w:rsidRPr="00D731DF" w:rsidRDefault="00C6722B" w:rsidP="00C6722B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701"/>
        <w:gridCol w:w="1842"/>
        <w:gridCol w:w="1701"/>
      </w:tblGrid>
      <w:tr w:rsidR="00C6722B" w:rsidRPr="0030663A" w:rsidTr="000977E9">
        <w:trPr>
          <w:trHeight w:val="321"/>
        </w:trPr>
        <w:tc>
          <w:tcPr>
            <w:tcW w:w="852" w:type="dxa"/>
            <w:vMerge w:val="restart"/>
          </w:tcPr>
          <w:p w:rsidR="00C6722B" w:rsidRPr="0030663A" w:rsidRDefault="00C6722B" w:rsidP="000977E9">
            <w:pPr>
              <w:spacing w:line="320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right w:val="single" w:sz="18" w:space="0" w:color="000000"/>
            </w:tcBorders>
          </w:tcPr>
          <w:p w:rsidR="00C6722B" w:rsidRPr="00D731DF" w:rsidRDefault="00C6722B" w:rsidP="000977E9">
            <w:pPr>
              <w:spacing w:line="320" w:lineRule="exact"/>
              <w:ind w:right="29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722B" w:rsidRPr="0030663A" w:rsidRDefault="00C6722B" w:rsidP="000977E9">
            <w:pPr>
              <w:spacing w:line="320" w:lineRule="exact"/>
              <w:ind w:right="29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3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244" w:type="dxa"/>
            <w:gridSpan w:val="3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часов</w:t>
            </w:r>
            <w:proofErr w:type="spellEnd"/>
          </w:p>
        </w:tc>
      </w:tr>
      <w:tr w:rsidR="00C6722B" w:rsidRPr="00D731DF" w:rsidTr="000977E9">
        <w:trPr>
          <w:trHeight w:val="966"/>
        </w:trPr>
        <w:tc>
          <w:tcPr>
            <w:tcW w:w="852" w:type="dxa"/>
            <w:vMerge/>
            <w:tcBorders>
              <w:top w:val="nil"/>
            </w:tcBorders>
          </w:tcPr>
          <w:p w:rsidR="00C6722B" w:rsidRPr="0030663A" w:rsidRDefault="00C6722B" w:rsidP="0009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right w:val="single" w:sz="18" w:space="0" w:color="000000"/>
            </w:tcBorders>
          </w:tcPr>
          <w:p w:rsidR="00C6722B" w:rsidRPr="0030663A" w:rsidRDefault="00C6722B" w:rsidP="0009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20" w:lineRule="exact"/>
              <w:ind w:left="452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20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теоретических</w:t>
            </w:r>
            <w:proofErr w:type="spellEnd"/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20" w:lineRule="exact"/>
              <w:ind w:left="10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</w:t>
            </w:r>
            <w:proofErr w:type="spellEnd"/>
          </w:p>
          <w:p w:rsidR="00C6722B" w:rsidRPr="0030663A" w:rsidRDefault="00C6722B" w:rsidP="000977E9">
            <w:pPr>
              <w:spacing w:line="322" w:lineRule="exact"/>
              <w:ind w:left="109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внеклассному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чтению</w:t>
            </w:r>
            <w:proofErr w:type="spellEnd"/>
          </w:p>
        </w:tc>
      </w:tr>
      <w:tr w:rsidR="00C6722B" w:rsidRPr="00D731DF" w:rsidTr="000977E9">
        <w:trPr>
          <w:trHeight w:val="321"/>
        </w:trPr>
        <w:tc>
          <w:tcPr>
            <w:tcW w:w="852" w:type="dxa"/>
          </w:tcPr>
          <w:p w:rsidR="00C6722B" w:rsidRPr="0030663A" w:rsidRDefault="00C6722B" w:rsidP="000977E9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1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22B" w:rsidRPr="00D731DF" w:rsidTr="000977E9">
        <w:trPr>
          <w:trHeight w:val="324"/>
        </w:trPr>
        <w:tc>
          <w:tcPr>
            <w:tcW w:w="852" w:type="dxa"/>
          </w:tcPr>
          <w:p w:rsidR="00C6722B" w:rsidRPr="0030663A" w:rsidRDefault="00C6722B" w:rsidP="000977E9">
            <w:pPr>
              <w:spacing w:line="30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4" w:lineRule="exact"/>
              <w:ind w:left="45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4" w:lineRule="exact"/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4" w:lineRule="exac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22B" w:rsidRPr="00D731DF" w:rsidTr="000977E9">
        <w:trPr>
          <w:trHeight w:val="321"/>
        </w:trPr>
        <w:tc>
          <w:tcPr>
            <w:tcW w:w="852" w:type="dxa"/>
          </w:tcPr>
          <w:p w:rsidR="00C6722B" w:rsidRPr="0030663A" w:rsidRDefault="00C6722B" w:rsidP="000977E9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Картина</w:t>
            </w: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306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природы.</w:t>
            </w:r>
            <w:r w:rsidRPr="00306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(Лето,</w:t>
            </w:r>
            <w:r w:rsidRPr="00306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осень)</w:t>
            </w:r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45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1" w:lineRule="exact"/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22B" w:rsidRPr="00D731DF" w:rsidTr="000977E9">
        <w:trPr>
          <w:trHeight w:val="321"/>
        </w:trPr>
        <w:tc>
          <w:tcPr>
            <w:tcW w:w="852" w:type="dxa"/>
          </w:tcPr>
          <w:p w:rsidR="00C6722B" w:rsidRPr="0030663A" w:rsidRDefault="00C6722B" w:rsidP="000977E9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друзьях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товарищах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45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1" w:lineRule="exact"/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1" w:lineRule="exac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22B" w:rsidRPr="00D731DF" w:rsidTr="000977E9">
        <w:trPr>
          <w:trHeight w:val="323"/>
        </w:trPr>
        <w:tc>
          <w:tcPr>
            <w:tcW w:w="852" w:type="dxa"/>
          </w:tcPr>
          <w:p w:rsidR="00C6722B" w:rsidRPr="0030663A" w:rsidRDefault="00C6722B" w:rsidP="000977E9">
            <w:pPr>
              <w:spacing w:line="30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Крылова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22B" w:rsidRPr="00D731DF" w:rsidTr="000977E9">
        <w:trPr>
          <w:trHeight w:val="321"/>
        </w:trPr>
        <w:tc>
          <w:tcPr>
            <w:tcW w:w="852" w:type="dxa"/>
          </w:tcPr>
          <w:p w:rsidR="00C6722B" w:rsidRPr="0030663A" w:rsidRDefault="00C6722B" w:rsidP="000977E9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Спешите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добро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45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1" w:lineRule="exact"/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1" w:lineRule="exac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22B" w:rsidRPr="00D731DF" w:rsidTr="000977E9">
        <w:trPr>
          <w:trHeight w:val="321"/>
        </w:trPr>
        <w:tc>
          <w:tcPr>
            <w:tcW w:w="852" w:type="dxa"/>
          </w:tcPr>
          <w:p w:rsidR="00C6722B" w:rsidRPr="0030663A" w:rsidRDefault="00C6722B" w:rsidP="000977E9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663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1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1" w:lineRule="exac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22B" w:rsidRPr="00D731DF" w:rsidTr="000977E9">
        <w:trPr>
          <w:trHeight w:val="323"/>
        </w:trPr>
        <w:tc>
          <w:tcPr>
            <w:tcW w:w="852" w:type="dxa"/>
          </w:tcPr>
          <w:p w:rsidR="00C6722B" w:rsidRPr="0030663A" w:rsidRDefault="00C6722B" w:rsidP="000977E9">
            <w:pPr>
              <w:spacing w:line="30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животных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4" w:lineRule="exact"/>
              <w:ind w:left="45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4" w:lineRule="exact"/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4" w:lineRule="exac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22B" w:rsidRPr="00D731DF" w:rsidTr="000977E9">
        <w:trPr>
          <w:trHeight w:val="321"/>
        </w:trPr>
        <w:tc>
          <w:tcPr>
            <w:tcW w:w="852" w:type="dxa"/>
          </w:tcPr>
          <w:p w:rsidR="00C6722B" w:rsidRPr="0030663A" w:rsidRDefault="00C6722B" w:rsidP="000977E9">
            <w:pPr>
              <w:spacing w:line="301" w:lineRule="exact"/>
              <w:ind w:left="239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прошлого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45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1" w:lineRule="exact"/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1" w:lineRule="exac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22B" w:rsidRPr="00D731DF" w:rsidTr="000977E9">
        <w:trPr>
          <w:trHeight w:val="321"/>
        </w:trPr>
        <w:tc>
          <w:tcPr>
            <w:tcW w:w="852" w:type="dxa"/>
          </w:tcPr>
          <w:p w:rsidR="00C6722B" w:rsidRPr="0030663A" w:rsidRDefault="00C6722B" w:rsidP="000977E9">
            <w:pPr>
              <w:spacing w:line="302" w:lineRule="exact"/>
              <w:ind w:left="239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663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Весна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2" w:lineRule="exact"/>
              <w:ind w:left="45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31D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2" w:lineRule="exact"/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31D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2" w:lineRule="exac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22B" w:rsidRPr="00D731DF" w:rsidTr="000977E9">
        <w:trPr>
          <w:trHeight w:val="321"/>
        </w:trPr>
        <w:tc>
          <w:tcPr>
            <w:tcW w:w="852" w:type="dxa"/>
          </w:tcPr>
          <w:p w:rsidR="00C6722B" w:rsidRPr="0030663A" w:rsidRDefault="00C6722B" w:rsidP="000977E9">
            <w:pPr>
              <w:spacing w:line="301" w:lineRule="exact"/>
              <w:ind w:left="239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</w:t>
            </w:r>
            <w:proofErr w:type="spellEnd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6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писателей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1" w:lineRule="exact"/>
              <w:ind w:left="45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1" w:lineRule="exact"/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1" w:lineRule="exac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22B" w:rsidRPr="00D731DF" w:rsidTr="000977E9">
        <w:trPr>
          <w:trHeight w:val="323"/>
        </w:trPr>
        <w:tc>
          <w:tcPr>
            <w:tcW w:w="852" w:type="dxa"/>
          </w:tcPr>
          <w:p w:rsidR="00C6722B" w:rsidRPr="0030663A" w:rsidRDefault="00C6722B" w:rsidP="0009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C6722B" w:rsidRPr="0030663A" w:rsidRDefault="00C6722B" w:rsidP="000977E9">
            <w:pPr>
              <w:spacing w:line="304" w:lineRule="exact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63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C6722B" w:rsidRPr="0030663A" w:rsidRDefault="00C6722B" w:rsidP="000977E9">
            <w:pPr>
              <w:spacing w:line="304" w:lineRule="exact"/>
              <w:ind w:left="452" w:right="4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31D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2" w:type="dxa"/>
          </w:tcPr>
          <w:p w:rsidR="00C6722B" w:rsidRPr="0030663A" w:rsidRDefault="00C6722B" w:rsidP="000977E9">
            <w:pPr>
              <w:spacing w:line="304" w:lineRule="exact"/>
              <w:ind w:left="126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31D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59</w:t>
            </w:r>
          </w:p>
        </w:tc>
        <w:tc>
          <w:tcPr>
            <w:tcW w:w="1701" w:type="dxa"/>
          </w:tcPr>
          <w:p w:rsidR="00C6722B" w:rsidRPr="0030663A" w:rsidRDefault="00C6722B" w:rsidP="000977E9">
            <w:pPr>
              <w:spacing w:line="304" w:lineRule="exact"/>
              <w:ind w:left="9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6722B" w:rsidRDefault="00C6722B" w:rsidP="00C6722B">
      <w:pPr>
        <w:widowControl w:val="0"/>
        <w:autoSpaceDE w:val="0"/>
        <w:autoSpaceDN w:val="0"/>
        <w:spacing w:after="0" w:line="240" w:lineRule="auto"/>
        <w:ind w:left="-426" w:right="3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18" w:rsidRDefault="00441A18" w:rsidP="00D731D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2DD" w:rsidRDefault="004762DD" w:rsidP="00D731D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2DD" w:rsidRDefault="004762DD" w:rsidP="00D731D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2DD" w:rsidRDefault="004762DD" w:rsidP="00D731D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2DD" w:rsidRDefault="004762DD" w:rsidP="00D731D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2DD" w:rsidRPr="004762DD" w:rsidRDefault="004762DD" w:rsidP="004762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762DD" w:rsidRPr="004762DD" w:rsidSect="00D731DF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073"/>
    <w:multiLevelType w:val="hybridMultilevel"/>
    <w:tmpl w:val="ED380632"/>
    <w:lvl w:ilvl="0" w:tplc="01904762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343140">
      <w:numFmt w:val="bullet"/>
      <w:lvlText w:val="•"/>
      <w:lvlJc w:val="left"/>
      <w:pPr>
        <w:ind w:left="1797" w:hanging="164"/>
      </w:pPr>
      <w:rPr>
        <w:rFonts w:hint="default"/>
        <w:lang w:val="ru-RU" w:eastAsia="en-US" w:bidi="ar-SA"/>
      </w:rPr>
    </w:lvl>
    <w:lvl w:ilvl="2" w:tplc="CC86BA2E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3" w:tplc="2168DB4A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4" w:tplc="41387BC2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5" w:tplc="57CEF0C4">
      <w:numFmt w:val="bullet"/>
      <w:lvlText w:val="•"/>
      <w:lvlJc w:val="left"/>
      <w:pPr>
        <w:ind w:left="7949" w:hanging="164"/>
      </w:pPr>
      <w:rPr>
        <w:rFonts w:hint="default"/>
        <w:lang w:val="ru-RU" w:eastAsia="en-US" w:bidi="ar-SA"/>
      </w:rPr>
    </w:lvl>
    <w:lvl w:ilvl="6" w:tplc="20FE0C0E">
      <w:numFmt w:val="bullet"/>
      <w:lvlText w:val="•"/>
      <w:lvlJc w:val="left"/>
      <w:pPr>
        <w:ind w:left="9487" w:hanging="164"/>
      </w:pPr>
      <w:rPr>
        <w:rFonts w:hint="default"/>
        <w:lang w:val="ru-RU" w:eastAsia="en-US" w:bidi="ar-SA"/>
      </w:rPr>
    </w:lvl>
    <w:lvl w:ilvl="7" w:tplc="C6BCC4D2">
      <w:numFmt w:val="bullet"/>
      <w:lvlText w:val="•"/>
      <w:lvlJc w:val="left"/>
      <w:pPr>
        <w:ind w:left="11024" w:hanging="164"/>
      </w:pPr>
      <w:rPr>
        <w:rFonts w:hint="default"/>
        <w:lang w:val="ru-RU" w:eastAsia="en-US" w:bidi="ar-SA"/>
      </w:rPr>
    </w:lvl>
    <w:lvl w:ilvl="8" w:tplc="695C4E4A">
      <w:numFmt w:val="bullet"/>
      <w:lvlText w:val="•"/>
      <w:lvlJc w:val="left"/>
      <w:pPr>
        <w:ind w:left="12562" w:hanging="164"/>
      </w:pPr>
      <w:rPr>
        <w:rFonts w:hint="default"/>
        <w:lang w:val="ru-RU" w:eastAsia="en-US" w:bidi="ar-SA"/>
      </w:rPr>
    </w:lvl>
  </w:abstractNum>
  <w:abstractNum w:abstractNumId="1">
    <w:nsid w:val="14E66C7B"/>
    <w:multiLevelType w:val="multilevel"/>
    <w:tmpl w:val="E79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55FA3"/>
    <w:multiLevelType w:val="hybridMultilevel"/>
    <w:tmpl w:val="95FA4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769D"/>
    <w:multiLevelType w:val="multilevel"/>
    <w:tmpl w:val="78D0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15355"/>
    <w:multiLevelType w:val="hybridMultilevel"/>
    <w:tmpl w:val="CB1A1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A2C94"/>
    <w:multiLevelType w:val="multilevel"/>
    <w:tmpl w:val="F0A4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E3015"/>
    <w:multiLevelType w:val="hybridMultilevel"/>
    <w:tmpl w:val="C11CEF58"/>
    <w:lvl w:ilvl="0" w:tplc="B036A4D8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4AE5F0">
      <w:numFmt w:val="bullet"/>
      <w:lvlText w:val="•"/>
      <w:lvlJc w:val="left"/>
      <w:pPr>
        <w:ind w:left="1797" w:hanging="164"/>
      </w:pPr>
      <w:rPr>
        <w:rFonts w:hint="default"/>
        <w:lang w:val="ru-RU" w:eastAsia="en-US" w:bidi="ar-SA"/>
      </w:rPr>
    </w:lvl>
    <w:lvl w:ilvl="2" w:tplc="CD02416E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3" w:tplc="7E5AD188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4" w:tplc="E79E56F0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5" w:tplc="8D323F36">
      <w:numFmt w:val="bullet"/>
      <w:lvlText w:val="•"/>
      <w:lvlJc w:val="left"/>
      <w:pPr>
        <w:ind w:left="7949" w:hanging="164"/>
      </w:pPr>
      <w:rPr>
        <w:rFonts w:hint="default"/>
        <w:lang w:val="ru-RU" w:eastAsia="en-US" w:bidi="ar-SA"/>
      </w:rPr>
    </w:lvl>
    <w:lvl w:ilvl="6" w:tplc="53380DEC">
      <w:numFmt w:val="bullet"/>
      <w:lvlText w:val="•"/>
      <w:lvlJc w:val="left"/>
      <w:pPr>
        <w:ind w:left="9487" w:hanging="164"/>
      </w:pPr>
      <w:rPr>
        <w:rFonts w:hint="default"/>
        <w:lang w:val="ru-RU" w:eastAsia="en-US" w:bidi="ar-SA"/>
      </w:rPr>
    </w:lvl>
    <w:lvl w:ilvl="7" w:tplc="58201D74">
      <w:numFmt w:val="bullet"/>
      <w:lvlText w:val="•"/>
      <w:lvlJc w:val="left"/>
      <w:pPr>
        <w:ind w:left="11024" w:hanging="164"/>
      </w:pPr>
      <w:rPr>
        <w:rFonts w:hint="default"/>
        <w:lang w:val="ru-RU" w:eastAsia="en-US" w:bidi="ar-SA"/>
      </w:rPr>
    </w:lvl>
    <w:lvl w:ilvl="8" w:tplc="5A76E1B0">
      <w:numFmt w:val="bullet"/>
      <w:lvlText w:val="•"/>
      <w:lvlJc w:val="left"/>
      <w:pPr>
        <w:ind w:left="12562" w:hanging="164"/>
      </w:pPr>
      <w:rPr>
        <w:rFonts w:hint="default"/>
        <w:lang w:val="ru-RU" w:eastAsia="en-US" w:bidi="ar-SA"/>
      </w:rPr>
    </w:lvl>
  </w:abstractNum>
  <w:abstractNum w:abstractNumId="7">
    <w:nsid w:val="4EB00CAC"/>
    <w:multiLevelType w:val="multilevel"/>
    <w:tmpl w:val="996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6171C"/>
    <w:multiLevelType w:val="hybridMultilevel"/>
    <w:tmpl w:val="60E22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D5FE7"/>
    <w:multiLevelType w:val="hybridMultilevel"/>
    <w:tmpl w:val="E2EE43DA"/>
    <w:lvl w:ilvl="0" w:tplc="8B6645A0">
      <w:start w:val="1"/>
      <w:numFmt w:val="decimal"/>
      <w:lvlText w:val="%1."/>
      <w:lvlJc w:val="left"/>
      <w:pPr>
        <w:ind w:left="46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81E46E1C">
      <w:numFmt w:val="bullet"/>
      <w:lvlText w:val="•"/>
      <w:lvlJc w:val="left"/>
      <w:pPr>
        <w:ind w:left="1977" w:hanging="213"/>
      </w:pPr>
      <w:rPr>
        <w:rFonts w:hint="default"/>
        <w:lang w:val="ru-RU" w:eastAsia="en-US" w:bidi="ar-SA"/>
      </w:rPr>
    </w:lvl>
    <w:lvl w:ilvl="2" w:tplc="8200CDC4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3" w:tplc="7070EDE0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4" w:tplc="50FAF9E6">
      <w:numFmt w:val="bullet"/>
      <w:lvlText w:val="•"/>
      <w:lvlJc w:val="left"/>
      <w:pPr>
        <w:ind w:left="6531" w:hanging="213"/>
      </w:pPr>
      <w:rPr>
        <w:rFonts w:hint="default"/>
        <w:lang w:val="ru-RU" w:eastAsia="en-US" w:bidi="ar-SA"/>
      </w:rPr>
    </w:lvl>
    <w:lvl w:ilvl="5" w:tplc="7B8E7710">
      <w:numFmt w:val="bullet"/>
      <w:lvlText w:val="•"/>
      <w:lvlJc w:val="left"/>
      <w:pPr>
        <w:ind w:left="8049" w:hanging="213"/>
      </w:pPr>
      <w:rPr>
        <w:rFonts w:hint="default"/>
        <w:lang w:val="ru-RU" w:eastAsia="en-US" w:bidi="ar-SA"/>
      </w:rPr>
    </w:lvl>
    <w:lvl w:ilvl="6" w:tplc="340C1012">
      <w:numFmt w:val="bullet"/>
      <w:lvlText w:val="•"/>
      <w:lvlJc w:val="left"/>
      <w:pPr>
        <w:ind w:left="9567" w:hanging="213"/>
      </w:pPr>
      <w:rPr>
        <w:rFonts w:hint="default"/>
        <w:lang w:val="ru-RU" w:eastAsia="en-US" w:bidi="ar-SA"/>
      </w:rPr>
    </w:lvl>
    <w:lvl w:ilvl="7" w:tplc="C8E0B06A">
      <w:numFmt w:val="bullet"/>
      <w:lvlText w:val="•"/>
      <w:lvlJc w:val="left"/>
      <w:pPr>
        <w:ind w:left="11084" w:hanging="213"/>
      </w:pPr>
      <w:rPr>
        <w:rFonts w:hint="default"/>
        <w:lang w:val="ru-RU" w:eastAsia="en-US" w:bidi="ar-SA"/>
      </w:rPr>
    </w:lvl>
    <w:lvl w:ilvl="8" w:tplc="74AEA3AC">
      <w:numFmt w:val="bullet"/>
      <w:lvlText w:val="•"/>
      <w:lvlJc w:val="left"/>
      <w:pPr>
        <w:ind w:left="12602" w:hanging="213"/>
      </w:pPr>
      <w:rPr>
        <w:rFonts w:hint="default"/>
        <w:lang w:val="ru-RU" w:eastAsia="en-US" w:bidi="ar-SA"/>
      </w:rPr>
    </w:lvl>
  </w:abstractNum>
  <w:abstractNum w:abstractNumId="10">
    <w:nsid w:val="6E615947"/>
    <w:multiLevelType w:val="hybridMultilevel"/>
    <w:tmpl w:val="8154038A"/>
    <w:lvl w:ilvl="0" w:tplc="0FEE6BD0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02698">
      <w:numFmt w:val="bullet"/>
      <w:lvlText w:val="•"/>
      <w:lvlJc w:val="left"/>
      <w:pPr>
        <w:ind w:left="1941" w:hanging="164"/>
      </w:pPr>
      <w:rPr>
        <w:rFonts w:hint="default"/>
        <w:lang w:val="ru-RU" w:eastAsia="en-US" w:bidi="ar-SA"/>
      </w:rPr>
    </w:lvl>
    <w:lvl w:ilvl="2" w:tplc="FC7262CE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3" w:tplc="D8D031EE">
      <w:numFmt w:val="bullet"/>
      <w:lvlText w:val="•"/>
      <w:lvlJc w:val="left"/>
      <w:pPr>
        <w:ind w:left="4985" w:hanging="164"/>
      </w:pPr>
      <w:rPr>
        <w:rFonts w:hint="default"/>
        <w:lang w:val="ru-RU" w:eastAsia="en-US" w:bidi="ar-SA"/>
      </w:rPr>
    </w:lvl>
    <w:lvl w:ilvl="4" w:tplc="FD84785C">
      <w:numFmt w:val="bullet"/>
      <w:lvlText w:val="•"/>
      <w:lvlJc w:val="left"/>
      <w:pPr>
        <w:ind w:left="6507" w:hanging="164"/>
      </w:pPr>
      <w:rPr>
        <w:rFonts w:hint="default"/>
        <w:lang w:val="ru-RU" w:eastAsia="en-US" w:bidi="ar-SA"/>
      </w:rPr>
    </w:lvl>
    <w:lvl w:ilvl="5" w:tplc="E4DA1246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  <w:lvl w:ilvl="6" w:tplc="6D108936">
      <w:numFmt w:val="bullet"/>
      <w:lvlText w:val="•"/>
      <w:lvlJc w:val="left"/>
      <w:pPr>
        <w:ind w:left="9551" w:hanging="164"/>
      </w:pPr>
      <w:rPr>
        <w:rFonts w:hint="default"/>
        <w:lang w:val="ru-RU" w:eastAsia="en-US" w:bidi="ar-SA"/>
      </w:rPr>
    </w:lvl>
    <w:lvl w:ilvl="7" w:tplc="7374B180">
      <w:numFmt w:val="bullet"/>
      <w:lvlText w:val="•"/>
      <w:lvlJc w:val="left"/>
      <w:pPr>
        <w:ind w:left="11072" w:hanging="164"/>
      </w:pPr>
      <w:rPr>
        <w:rFonts w:hint="default"/>
        <w:lang w:val="ru-RU" w:eastAsia="en-US" w:bidi="ar-SA"/>
      </w:rPr>
    </w:lvl>
    <w:lvl w:ilvl="8" w:tplc="EA3EDF5E">
      <w:numFmt w:val="bullet"/>
      <w:lvlText w:val="•"/>
      <w:lvlJc w:val="left"/>
      <w:pPr>
        <w:ind w:left="12594" w:hanging="164"/>
      </w:pPr>
      <w:rPr>
        <w:rFonts w:hint="default"/>
        <w:lang w:val="ru-RU" w:eastAsia="en-US" w:bidi="ar-SA"/>
      </w:rPr>
    </w:lvl>
  </w:abstractNum>
  <w:abstractNum w:abstractNumId="11">
    <w:nsid w:val="6E8A0164"/>
    <w:multiLevelType w:val="hybridMultilevel"/>
    <w:tmpl w:val="F1669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A"/>
    <w:rsid w:val="000039B9"/>
    <w:rsid w:val="002C4DA3"/>
    <w:rsid w:val="0030663A"/>
    <w:rsid w:val="00321386"/>
    <w:rsid w:val="003D2F85"/>
    <w:rsid w:val="003E20AA"/>
    <w:rsid w:val="00441A18"/>
    <w:rsid w:val="004762DD"/>
    <w:rsid w:val="004953A3"/>
    <w:rsid w:val="004C7307"/>
    <w:rsid w:val="00602E95"/>
    <w:rsid w:val="006744EB"/>
    <w:rsid w:val="007C2602"/>
    <w:rsid w:val="008013A7"/>
    <w:rsid w:val="008A0F99"/>
    <w:rsid w:val="00930BD7"/>
    <w:rsid w:val="009E268D"/>
    <w:rsid w:val="00BF54F7"/>
    <w:rsid w:val="00C221A6"/>
    <w:rsid w:val="00C6722B"/>
    <w:rsid w:val="00CD453B"/>
    <w:rsid w:val="00D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7"/>
  </w:style>
  <w:style w:type="paragraph" w:styleId="1">
    <w:name w:val="heading 1"/>
    <w:basedOn w:val="a"/>
    <w:link w:val="10"/>
    <w:uiPriority w:val="1"/>
    <w:qFormat/>
    <w:rsid w:val="00D731DF"/>
    <w:pPr>
      <w:widowControl w:val="0"/>
      <w:autoSpaceDE w:val="0"/>
      <w:autoSpaceDN w:val="0"/>
      <w:spacing w:before="168" w:after="0" w:line="319" w:lineRule="exact"/>
      <w:ind w:left="25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2602"/>
  </w:style>
  <w:style w:type="character" w:customStyle="1" w:styleId="c5">
    <w:name w:val="c5"/>
    <w:basedOn w:val="a0"/>
    <w:rsid w:val="007C2602"/>
  </w:style>
  <w:style w:type="character" w:customStyle="1" w:styleId="c17">
    <w:name w:val="c17"/>
    <w:basedOn w:val="a0"/>
    <w:rsid w:val="007C2602"/>
  </w:style>
  <w:style w:type="paragraph" w:customStyle="1" w:styleId="c9">
    <w:name w:val="c9"/>
    <w:basedOn w:val="a"/>
    <w:rsid w:val="007C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066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066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731D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31DF"/>
  </w:style>
  <w:style w:type="table" w:customStyle="1" w:styleId="TableNormal1">
    <w:name w:val="Table Normal1"/>
    <w:uiPriority w:val="2"/>
    <w:semiHidden/>
    <w:unhideWhenUsed/>
    <w:qFormat/>
    <w:rsid w:val="00D73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7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731D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7"/>
  </w:style>
  <w:style w:type="paragraph" w:styleId="1">
    <w:name w:val="heading 1"/>
    <w:basedOn w:val="a"/>
    <w:link w:val="10"/>
    <w:uiPriority w:val="1"/>
    <w:qFormat/>
    <w:rsid w:val="00D731DF"/>
    <w:pPr>
      <w:widowControl w:val="0"/>
      <w:autoSpaceDE w:val="0"/>
      <w:autoSpaceDN w:val="0"/>
      <w:spacing w:before="168" w:after="0" w:line="319" w:lineRule="exact"/>
      <w:ind w:left="25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2602"/>
  </w:style>
  <w:style w:type="character" w:customStyle="1" w:styleId="c5">
    <w:name w:val="c5"/>
    <w:basedOn w:val="a0"/>
    <w:rsid w:val="007C2602"/>
  </w:style>
  <w:style w:type="character" w:customStyle="1" w:styleId="c17">
    <w:name w:val="c17"/>
    <w:basedOn w:val="a0"/>
    <w:rsid w:val="007C2602"/>
  </w:style>
  <w:style w:type="paragraph" w:customStyle="1" w:styleId="c9">
    <w:name w:val="c9"/>
    <w:basedOn w:val="a"/>
    <w:rsid w:val="007C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066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066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731D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31DF"/>
  </w:style>
  <w:style w:type="table" w:customStyle="1" w:styleId="TableNormal1">
    <w:name w:val="Table Normal1"/>
    <w:uiPriority w:val="2"/>
    <w:semiHidden/>
    <w:unhideWhenUsed/>
    <w:qFormat/>
    <w:rsid w:val="00D73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7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731D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2022-09-11T00:54:00Z</cp:lastPrinted>
  <dcterms:created xsi:type="dcterms:W3CDTF">2022-07-30T05:18:00Z</dcterms:created>
  <dcterms:modified xsi:type="dcterms:W3CDTF">2022-12-14T08:24:00Z</dcterms:modified>
</cp:coreProperties>
</file>