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00F7E9" wp14:editId="02337526">
            <wp:extent cx="5938548" cy="84105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28" t="11570" r="43263" b="6831"/>
                    <a:stretch/>
                  </pic:blipFill>
                  <pic:spPr bwMode="auto">
                    <a:xfrm>
                      <a:off x="0" y="0"/>
                      <a:ext cx="5948151" cy="84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CE1D88" w:rsidRDefault="00CE1D88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6F4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6F41">
        <w:rPr>
          <w:rFonts w:ascii="Times New Roman" w:eastAsia="Calibri" w:hAnsi="Times New Roman" w:cs="Times New Roman"/>
          <w:sz w:val="24"/>
          <w:szCs w:val="24"/>
        </w:rPr>
        <w:t>Программа учебного предмета « ЧТЕНИЕ»   разработана на основе требований к личностным и предметным результатам освоения адаптированной основной образовательной программы образования обучающихся с умственной отсталостью (интеллектуальными нарушениями) (далее – АООП О УО (ИН)), вариант 1, и программы формирования базовых учебных действий МБОУ СОШ п. Джонка.</w:t>
      </w:r>
    </w:p>
    <w:p w:rsidR="00256F41" w:rsidRPr="00256F41" w:rsidRDefault="00256F41" w:rsidP="00256F41">
      <w:pPr>
        <w:shd w:val="clear" w:color="auto" w:fill="FFFFFF"/>
        <w:spacing w:before="100" w:beforeAutospacing="1" w:after="100" w:afterAutospacing="1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</w:rPr>
        <w:t>Программа составлена на основе</w:t>
      </w:r>
      <w:r w:rsidRPr="00256F4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  специальной (коррекционной) образовательной школы VIII вида: 5-9 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 Под редакцией 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В.В.Воронковой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Москва: Гуманитарный издательский центр ВЛАДОС, 2011 г. – Сб. 1;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Чтение. Учебник для 7 класса специальных (коррекционных) образовательных учреждений VIII вида. 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Н.Г.Галунчикова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Э.В.Якубовская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Москва  «Просвещение» 2022г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sz w:val="24"/>
          <w:szCs w:val="24"/>
        </w:rPr>
        <w:t>Актуальность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предмета «Чтение»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 том,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что он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стимулирует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познавательную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умственному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развитию.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Литературный материал расширяет область развития жизненной компетенции обучающихся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за счет формирования доступных ему базовых навыков коммуникации, социально-бытовой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адаптации,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готовя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их,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насколько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возможно,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семье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социуме.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специфика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учитывает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следования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принципу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побуждает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произведения, интересные для чтения. На уроках чтения, кроме совершенствования техники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чтения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понимания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художественного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произведения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мышлению.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Учащийся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учится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поставленные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вопросы.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Полно,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передавать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прочитанного текста. Кратко пересказывать основные события, изложенные в произведении;</w:t>
      </w:r>
      <w:r w:rsidRPr="00256F4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называть главных и второстепенных героев, давать им характеристику, адекватно оценивать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поступки;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несложные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</w:rPr>
        <w:t>причинно</w:t>
      </w:r>
      <w:proofErr w:type="spellEnd"/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следственные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отношения;</w:t>
      </w:r>
      <w:r w:rsidRPr="00256F4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выводы,</w:t>
      </w:r>
      <w:r w:rsidRPr="00256F4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обобщения,</w:t>
      </w:r>
      <w:r w:rsidRPr="00256F4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56F41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256F4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256F4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плана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i/>
          <w:sz w:val="24"/>
          <w:szCs w:val="24"/>
        </w:rPr>
        <w:t>Цель: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sz w:val="24"/>
          <w:szCs w:val="24"/>
        </w:rPr>
        <w:t xml:space="preserve"> - овладение</w:t>
      </w:r>
      <w:r w:rsidRPr="00256F41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осознанным,</w:t>
      </w:r>
      <w:r w:rsidRPr="00256F41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правильным,</w:t>
      </w:r>
      <w:r w:rsidRPr="00256F41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беглым</w:t>
      </w:r>
      <w:r w:rsidRPr="00256F41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выразительным</w:t>
      </w:r>
      <w:r w:rsidRPr="00256F41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чтением</w:t>
      </w:r>
      <w:r w:rsidRPr="00256F41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как базовым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навыком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школьников;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читательского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кругозора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приобретение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читательской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256F4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256F4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256F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речевой</w:t>
      </w:r>
      <w:r w:rsidRPr="00256F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256F41" w:rsidRPr="00256F41" w:rsidRDefault="00256F41" w:rsidP="00256F41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i/>
          <w:sz w:val="24"/>
          <w:szCs w:val="24"/>
        </w:rPr>
        <w:t>Задачи</w:t>
      </w:r>
    </w:p>
    <w:p w:rsidR="00256F41" w:rsidRPr="00256F41" w:rsidRDefault="00256F41" w:rsidP="00256F41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sz w:val="24"/>
        </w:rPr>
        <w:t>обогащение</w:t>
      </w:r>
      <w:r w:rsidRPr="00256F41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нравственного</w:t>
      </w:r>
      <w:r w:rsidRPr="00256F41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опыта</w:t>
      </w:r>
      <w:r w:rsidRPr="00256F41">
        <w:rPr>
          <w:rFonts w:ascii="Times New Roman" w:eastAsia="Times New Roman" w:hAnsi="Times New Roman" w:cs="Times New Roman"/>
          <w:spacing w:val="51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школьников</w:t>
      </w:r>
      <w:r w:rsidRPr="00256F41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средствами</w:t>
      </w:r>
      <w:r w:rsidRPr="00256F41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художественного</w:t>
      </w:r>
      <w:r w:rsidRPr="00256F41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текста, формирование  представлений</w:t>
      </w:r>
      <w:r w:rsidRPr="00256F41">
        <w:rPr>
          <w:rFonts w:ascii="Times New Roman" w:eastAsia="Times New Roman" w:hAnsi="Times New Roman" w:cs="Times New Roman"/>
          <w:spacing w:val="90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о добре и</w:t>
      </w:r>
      <w:r w:rsidRPr="00256F41">
        <w:rPr>
          <w:rFonts w:ascii="Times New Roman" w:eastAsia="Times New Roman" w:hAnsi="Times New Roman" w:cs="Times New Roman"/>
          <w:sz w:val="24"/>
        </w:rPr>
        <w:tab/>
        <w:t>зле, уважение  к</w:t>
      </w:r>
      <w:r w:rsidRPr="00256F41">
        <w:rPr>
          <w:rFonts w:ascii="Times New Roman" w:eastAsia="Times New Roman" w:hAnsi="Times New Roman" w:cs="Times New Roman"/>
          <w:sz w:val="24"/>
        </w:rPr>
        <w:tab/>
        <w:t>культуре</w:t>
      </w:r>
      <w:r w:rsidRPr="00256F41">
        <w:rPr>
          <w:rFonts w:ascii="Times New Roman" w:eastAsia="Times New Roman" w:hAnsi="Times New Roman" w:cs="Times New Roman"/>
          <w:sz w:val="24"/>
        </w:rPr>
        <w:tab/>
        <w:t>народов</w:t>
      </w:r>
      <w:r w:rsidRPr="00256F4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 xml:space="preserve">многонациональной </w:t>
      </w:r>
      <w:r w:rsidRPr="00256F41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России</w:t>
      </w:r>
      <w:r w:rsidRPr="00256F41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и</w:t>
      </w:r>
      <w:r w:rsidRPr="00256F4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других</w:t>
      </w:r>
      <w:r w:rsidRPr="00256F4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стран;</w:t>
      </w:r>
    </w:p>
    <w:p w:rsidR="00256F41" w:rsidRPr="00256F41" w:rsidRDefault="00256F41" w:rsidP="00256F41">
      <w:pPr>
        <w:widowControl w:val="0"/>
        <w:numPr>
          <w:ilvl w:val="0"/>
          <w:numId w:val="1"/>
        </w:numPr>
        <w:tabs>
          <w:tab w:val="left" w:pos="287"/>
        </w:tabs>
        <w:autoSpaceDE w:val="0"/>
        <w:autoSpaceDN w:val="0"/>
        <w:spacing w:after="0" w:line="240" w:lineRule="auto"/>
        <w:ind w:right="127" w:hanging="5"/>
        <w:rPr>
          <w:rFonts w:ascii="Times New Roman" w:eastAsia="Times New Roman" w:hAnsi="Times New Roman" w:cs="Times New Roman"/>
          <w:sz w:val="24"/>
        </w:rPr>
      </w:pPr>
      <w:r w:rsidRPr="00256F41">
        <w:rPr>
          <w:rFonts w:ascii="Times New Roman" w:eastAsia="Times New Roman" w:hAnsi="Times New Roman" w:cs="Times New Roman"/>
          <w:sz w:val="24"/>
        </w:rPr>
        <w:t>формирование</w:t>
      </w:r>
      <w:r w:rsidRPr="00256F41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эстетического</w:t>
      </w:r>
      <w:r w:rsidRPr="00256F41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отношения</w:t>
      </w:r>
      <w:r w:rsidRPr="00256F41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к</w:t>
      </w:r>
      <w:r w:rsidRPr="00256F41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искусству</w:t>
      </w:r>
      <w:r w:rsidRPr="00256F4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слова;</w:t>
      </w:r>
      <w:r w:rsidRPr="00256F41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овладение</w:t>
      </w:r>
      <w:r w:rsidRPr="00256F41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первоначальными</w:t>
      </w:r>
      <w:r w:rsidRPr="00256F4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навыками</w:t>
      </w:r>
      <w:r w:rsidRPr="00256F4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работы</w:t>
      </w:r>
      <w:r w:rsidRPr="00256F41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с</w:t>
      </w:r>
      <w:r w:rsidRPr="00256F4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учебными</w:t>
      </w:r>
      <w:r w:rsidRPr="00256F41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и</w:t>
      </w:r>
      <w:r w:rsidRPr="00256F4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научно-познавательными</w:t>
      </w:r>
      <w:r w:rsidRPr="00256F4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текстами.</w:t>
      </w:r>
    </w:p>
    <w:p w:rsidR="00256F41" w:rsidRPr="00256F41" w:rsidRDefault="00256F41" w:rsidP="00256F41">
      <w:pPr>
        <w:widowControl w:val="0"/>
        <w:autoSpaceDE w:val="0"/>
        <w:autoSpaceDN w:val="0"/>
        <w:spacing w:after="0" w:line="235" w:lineRule="auto"/>
        <w:ind w:left="100" w:right="118"/>
        <w:rPr>
          <w:rFonts w:ascii="Times New Roman" w:eastAsia="Times New Roman" w:hAnsi="Times New Roman" w:cs="Times New Roman"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sz w:val="24"/>
          <w:szCs w:val="24"/>
        </w:rPr>
        <w:t>- коррекция</w:t>
      </w:r>
      <w:r w:rsidRPr="00256F4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 xml:space="preserve">развитие  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 xml:space="preserve">основных  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 xml:space="preserve">мыслительных  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 xml:space="preserve">операций,  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наглядно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действенного, наглядно-образного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словесно-логического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мышления,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зрительного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восприятия и узнавания, пространственных представлений и ориентации, коррекция речи и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обогащение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словаря;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и личностной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сферы;</w:t>
      </w:r>
      <w:r w:rsidRPr="00256F4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коррекция индивидуальных</w:t>
      </w:r>
      <w:r w:rsidRPr="00256F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пробелов</w:t>
      </w:r>
      <w:r w:rsidRPr="00256F4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56F4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знаниях,</w:t>
      </w:r>
      <w:r w:rsidRPr="00256F41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умениях,</w:t>
      </w:r>
      <w:r w:rsidRPr="00256F4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  <w:szCs w:val="24"/>
        </w:rPr>
        <w:t>навыках.</w:t>
      </w:r>
    </w:p>
    <w:p w:rsidR="00256F41" w:rsidRPr="00256F41" w:rsidRDefault="00256F41" w:rsidP="00256F41">
      <w:pPr>
        <w:widowControl w:val="0"/>
        <w:numPr>
          <w:ilvl w:val="0"/>
          <w:numId w:val="1"/>
        </w:numPr>
        <w:tabs>
          <w:tab w:val="left" w:pos="311"/>
        </w:tabs>
        <w:autoSpaceDE w:val="0"/>
        <w:autoSpaceDN w:val="0"/>
        <w:spacing w:after="0" w:line="244" w:lineRule="auto"/>
        <w:ind w:left="105" w:right="133"/>
        <w:rPr>
          <w:rFonts w:ascii="Times New Roman" w:eastAsia="Times New Roman" w:hAnsi="Times New Roman" w:cs="Times New Roman"/>
          <w:sz w:val="24"/>
        </w:rPr>
      </w:pPr>
      <w:r w:rsidRPr="00256F41">
        <w:rPr>
          <w:rFonts w:ascii="Times New Roman" w:eastAsia="Times New Roman" w:hAnsi="Times New Roman" w:cs="Times New Roman"/>
          <w:sz w:val="24"/>
        </w:rPr>
        <w:t>воспитание художественно-творческих и познавательных способностей,</w:t>
      </w:r>
      <w:r w:rsidRPr="00256F4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эмоциональной</w:t>
      </w:r>
      <w:r w:rsidRPr="00256F4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отзывчивости</w:t>
      </w:r>
      <w:r w:rsidRPr="00256F41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при</w:t>
      </w:r>
      <w:r w:rsidRPr="00256F4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чтении</w:t>
      </w:r>
      <w:r w:rsidRPr="00256F4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художественных</w:t>
      </w:r>
      <w:r w:rsidRPr="00256F4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256F41">
        <w:rPr>
          <w:rFonts w:ascii="Times New Roman" w:eastAsia="Times New Roman" w:hAnsi="Times New Roman" w:cs="Times New Roman"/>
          <w:sz w:val="24"/>
        </w:rPr>
        <w:t>произведений.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Планируемые предметные результаты освоения учебного предмета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</w:t>
      </w:r>
      <w:r w:rsidRPr="00256F4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Учащиеся должны знать</w:t>
      </w:r>
      <w:r w:rsidRPr="00256F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наизусть 10 стихотворений.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 xml:space="preserve">        Учащиеся должны уметь</w:t>
      </w:r>
      <w:r w:rsidRPr="00256F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читать осознанно, правильно, бегло, выразительно вслух; читать «про себя»;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выделять главную мысль произведения;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характеризовать главных действующих лиц;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пересказывать содержание </w:t>
      </w:r>
      <w:proofErr w:type="gram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56F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56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Личностные учебные действия: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1. Уважительно относиться к своему народу, принятие ценностей других народов.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2.Гордиться собственными школьными успехами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3.Уметь откликаться на произведения искусств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4.Понимать необходимость трудовой деятельности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5. Относиться положительно к культурно-историческому наследию родного края и страны.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6. Принимать участие в общественно-полезных делах.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56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 учебные действия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1.Уметь ориентироваться во времени и пространстве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2.Добывать новые знания: извлекать информацию, представленную в разных формах (текст, таблица, схема, иллюстрация)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Использовать в учебной и практической деятельности некоторые </w:t>
      </w:r>
      <w:proofErr w:type="spellStart"/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знания, отражающие бытовые связи и отношения между объектами и процессами.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4. Делать обобщения, сравнения, классифицировать, применять простейшие анализ и синтез на наглядном и доступном вербальном материале, и основе практической деятельности, давать представления о причинно-следственных связях в соответствии с индивидуальными возможностями.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Коммуникативные учебные действия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1.Адекватно использовать речевые высказывания в различных социальных ситуациях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2. Слушать собеседника, вступать в диалог, иметь представление о разных видах делового письма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3.Извлекать под руководством педагога необходимой информации из различных источников.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Регулятивные учебные действия: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Принимать и сохранять цели и учебные задачи решения </w:t>
      </w:r>
      <w:proofErr w:type="gramStart"/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типовых</w:t>
      </w:r>
      <w:proofErr w:type="gramEnd"/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учебных и практических задачи, следовать им в учебной деятельности.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2. Применять разные виды инструкции для решения практических и учебных задач.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3.Осознанно участвовать в совместной деятельности, осуществлять контроль деятельности.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4. Определять успешность своей деятельности, умение самостоятельно осуществлять контроль выполнения учебного задания.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sz w:val="24"/>
          <w:szCs w:val="24"/>
          <w:lang w:eastAsia="ru-RU"/>
        </w:rPr>
        <w:t>5. Принимать внешний контроль и оценку.</w:t>
      </w:r>
    </w:p>
    <w:p w:rsidR="00256F41" w:rsidRPr="00256F41" w:rsidRDefault="00256F41" w:rsidP="0025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Содержание учебного предмета: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Доступные художественные произведения и отрывки из художественных произведений классиков русской и отечественной литературы.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Краткие сведения об их жизни и творчестве.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народного творчества: сказки, загадки, былины. Литературные сказки.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современных писателей русской и зарубежной литературы.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примере чтения художественной литературы воспитание морально-этических и нравственных качеств личности подростка.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А.С. Пушкина, И.А. Крылова, М.Ю. Лермонтова, Н.А. Некрасова, И.С. Тургенева, А.Н. Толстого, В.Г. Короленко, А.П. Чехова.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А.М. Горького, Н.А. Островского, А.Т. Твардовского, С.Я. Маршака, С.В. Михалкова, Н.П. 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Кончаловской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К.Г. Паустовского, К.М. Симонова, А. Рыбакова, А.Г. 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Алексина, Е.И. Носова, Ч.И. Айтматова, Р.П. Погодина.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Навыки чтения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техники чтения, соблюдение логических пауз, не совпадающих со знаками препинания.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главной мысли произведения. Называние главных действующих лиц, описание их внешности, характеристика их поступков, подтверждение своего заключения словами текста. Составление характеристики героя с помощью учителя.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прочитанного на части, составление плана. Пересказ по плану.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в тексте метких выражений, художественных определений и сравнений.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Подробный и краткий пересказ </w:t>
      </w:r>
      <w:proofErr w:type="gram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Пересказ с изменением лица рассказчика.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Заучивание наизусть стихотворений.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Внеклассное чтение</w:t>
      </w:r>
      <w:r w:rsidRPr="00256F4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footnoteReference w:id="1"/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сведений из жизни писателей.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книг из школьной и районной библиотек. Самостоятельное чтение статей в газетах и детских журналах.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прочитанных книг, статей. Составление отзывов. Умение передать главную мысль произведения, оценить поступки действующих лиц.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дневника или стенда внеклассного чтения.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Рекомендуемая литература (на выбор)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Астафьев В.П.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«Осенние грусти и радости», «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Стрижонок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Скрип», «Гуси в полынье», «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Капалуха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Беляев А.Р.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«Чудесное око».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Бианки В.В.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«Бешеный бельчонок», «Приказ на снегу», «Лупленый Бочок», «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Мышарик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«Вести из леса».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Гайдар А.П.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«Судьба барабанщика».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Горький А.М.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«Детство».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ДефоД</w:t>
      </w:r>
      <w:proofErr w:type="spellEnd"/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«Робинзон Крузо».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Жюль Верн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«Дети капитана Гранта».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Кассиль Л.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«Ночная ромашка», «Огнеопасный груз», «Солнце светит».</w:t>
      </w:r>
    </w:p>
    <w:p w:rsidR="00256F41" w:rsidRPr="00256F41" w:rsidRDefault="00256F41" w:rsidP="00256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Катаев В.П.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«Хуторок в степи».</w:t>
      </w:r>
    </w:p>
    <w:p w:rsidR="00256F41" w:rsidRPr="00256F41" w:rsidRDefault="00256F41" w:rsidP="00256F41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Короленко В.Г.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«Купленные мальчики», «Чудная», «Послед</w:t>
      </w:r>
      <w:r w:rsidRPr="00256F41">
        <w:rPr>
          <w:rFonts w:ascii="Calibri" w:eastAsia="Times New Roman" w:hAnsi="Calibri" w:cs="Times New Roman"/>
          <w:lang w:eastAsia="ru-RU"/>
        </w:rPr>
        <w:t>ний луч», «Дети подземелья».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ЛагинЛ.Н</w:t>
      </w:r>
      <w:proofErr w:type="spellEnd"/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«Старик Хоттабыч».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Паустовский К.Г.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«Ручьи, где плещется форель», «Старый повар», «Степная гроза», «Жильцы старого дома».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Свифт Дж.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Гулливера».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Сурков АЛ.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из цикла «Победители» («В громе яростных битв», «Под вечер в гестапо ее привели», «Утро в окопе», «Песня о слепом баянисте»</w:t>
      </w:r>
      <w:proofErr w:type="gram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,»</w:t>
      </w:r>
      <w:proofErr w:type="gram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Защитник Сталинграда»).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Чехов А.П. </w:t>
      </w: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«Спать хочется», «Каштанка».</w:t>
      </w:r>
    </w:p>
    <w:p w:rsidR="00256F41" w:rsidRPr="00256F41" w:rsidRDefault="00256F41" w:rsidP="00256F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256F41" w:rsidRPr="00256F41" w:rsidRDefault="00256F41" w:rsidP="00256F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56F41">
        <w:rPr>
          <w:rFonts w:ascii="Times New Roman" w:eastAsia="Calibri" w:hAnsi="Times New Roman" w:cs="Times New Roman"/>
          <w:bCs/>
          <w:i/>
          <w:sz w:val="24"/>
          <w:szCs w:val="24"/>
        </w:rPr>
        <w:t>Описание места учебного предмета в учебном плане</w:t>
      </w:r>
    </w:p>
    <w:p w:rsidR="00256F41" w:rsidRPr="00256F41" w:rsidRDefault="00256F41" w:rsidP="0025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56F41" w:rsidRPr="00256F41" w:rsidRDefault="00256F41" w:rsidP="0025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Учебный предмет «Чтение» входит в предметную область – «Язык и речевая практика».</w:t>
      </w:r>
    </w:p>
    <w:p w:rsidR="00256F41" w:rsidRPr="00256F41" w:rsidRDefault="00256F41" w:rsidP="0025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Учебным  планом выделяется 4 часа в неделю, всего  136 часов в год</w:t>
      </w:r>
      <w:proofErr w:type="gramStart"/>
      <w:r w:rsidRPr="00256F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 w:rsidRPr="00256F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F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F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</w:t>
      </w:r>
      <w:r w:rsidRPr="00256F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Тематическое планирование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755"/>
        <w:gridCol w:w="7654"/>
        <w:gridCol w:w="1418"/>
      </w:tblGrid>
      <w:tr w:rsidR="00256F41" w:rsidRPr="00256F41" w:rsidTr="00256F41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t>№ урока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t>Тема урока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Кол-во часов</w:t>
            </w:r>
          </w:p>
        </w:tc>
      </w:tr>
      <w:tr w:rsidR="00256F41" w:rsidRPr="00256F41" w:rsidTr="00256F41">
        <w:trPr>
          <w:trHeight w:val="337"/>
        </w:trPr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F4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Вводный урок 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56F41" w:rsidRPr="00256F41" w:rsidTr="00256F41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F41">
              <w:rPr>
                <w:rFonts w:ascii="Times New Roman" w:hAnsi="Times New Roman"/>
                <w:spacing w:val="-5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256F41" w:rsidRPr="00256F41" w:rsidTr="00256F41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F41">
              <w:rPr>
                <w:rFonts w:ascii="Times New Roman" w:hAnsi="Times New Roman"/>
                <w:bCs/>
                <w:sz w:val="24"/>
                <w:szCs w:val="24"/>
              </w:rPr>
              <w:t>Из произведений русской литературы 19 века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</w:tr>
      <w:tr w:rsidR="00256F41" w:rsidRPr="00256F41" w:rsidTr="00256F41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F41">
              <w:rPr>
                <w:rFonts w:ascii="Times New Roman" w:hAnsi="Times New Roman"/>
                <w:bCs/>
                <w:sz w:val="24"/>
                <w:szCs w:val="24"/>
              </w:rPr>
              <w:t>Из произведений русской литературы 20 века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256F41" w:rsidRPr="00256F41" w:rsidTr="00256F41"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6F41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F41" w:rsidRPr="00256F41" w:rsidRDefault="00256F41" w:rsidP="00256F4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56F41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</w:tr>
    </w:tbl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F067E" w:rsidRDefault="001F067E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148CC" w:rsidRDefault="001F067E" w:rsidP="001F067E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                                          </w:t>
      </w:r>
      <w:r w:rsidR="001148CC">
        <w:rPr>
          <w:noProof/>
          <w:lang w:eastAsia="ru-RU"/>
        </w:rPr>
        <w:drawing>
          <wp:inline distT="0" distB="0" distL="0" distR="0" wp14:anchorId="7FC9E1DB" wp14:editId="7EEA7F79">
            <wp:extent cx="6448425" cy="877954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73" t="13223" r="42798" b="6831"/>
                    <a:stretch/>
                  </pic:blipFill>
                  <pic:spPr bwMode="auto">
                    <a:xfrm>
                      <a:off x="0" y="0"/>
                      <a:ext cx="6458843" cy="879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</w:t>
      </w:r>
    </w:p>
    <w:p w:rsidR="001148CC" w:rsidRDefault="001148CC" w:rsidP="001F067E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F067E" w:rsidRPr="001F067E" w:rsidRDefault="001F067E" w:rsidP="001F067E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  <w:r w:rsidRPr="001F067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F067E" w:rsidRPr="001F067E" w:rsidRDefault="001F067E" w:rsidP="001F067E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F067E">
        <w:rPr>
          <w:rFonts w:ascii="Times New Roman" w:eastAsia="Calibri" w:hAnsi="Times New Roman" w:cs="Times New Roman"/>
          <w:sz w:val="24"/>
          <w:szCs w:val="24"/>
        </w:rPr>
        <w:t>Программа учебного предмета « Математика»   разработана на   основе требований к         личностным и предметным результатам освоения адаптированной основной образовательной программы образования обучающихся с умственной отсталостью (интеллектуальными нарушениями) (далее – АООП О УО (ИН)), вариант 1, и программы формирования базовых учебных действий МБОУ СОШ п. Джонка.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Рабочая программа составлена на основе Программы специальной (коррекционной) образовательной школы VIII вида: 5-9кл.: В2сб./Под ред. В.В. Воронковой. - М.: </w:t>
      </w:r>
      <w:proofErr w:type="spell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Гуманит</w:t>
      </w:r>
      <w:proofErr w:type="spellEnd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изд. Центр ВЛАДОС, 2001.- Сб.1,-232с. и </w:t>
      </w:r>
      <w:proofErr w:type="gram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ориентирована</w:t>
      </w:r>
      <w:proofErr w:type="gramEnd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использование следующего учебника: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Алышева</w:t>
      </w:r>
      <w:proofErr w:type="spellEnd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Т.В, «Математика для 7 класса </w:t>
      </w:r>
      <w:proofErr w:type="gram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специальных</w:t>
      </w:r>
      <w:proofErr w:type="gramEnd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 (коррекционных) 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образовательных учреждений VIII </w:t>
      </w:r>
      <w:proofErr w:type="spell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вида»</w:t>
      </w:r>
      <w:proofErr w:type="gram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,М</w:t>
      </w:r>
      <w:proofErr w:type="spellEnd"/>
      <w:proofErr w:type="gramEnd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.: Просвещение,2021.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В ходе реализации программы по математики в 7 классе ставятся цели и задачи.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личностное развитие ребёнка, дать математические знания как средство развития мышления детей, их чувств, эмоций, творческих способностей и мотивов деятельности.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1F067E" w:rsidRPr="001F067E" w:rsidRDefault="001F067E" w:rsidP="001F067E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доступных учащимся математических знаний и умений, их практического применения в повседневной жизни, основных видах трудовой деятельности, при изучении других учебных предметов;</w:t>
      </w:r>
    </w:p>
    <w:p w:rsidR="001F067E" w:rsidRPr="001F067E" w:rsidRDefault="001F067E" w:rsidP="001F067E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максимальное общее развитие учащихся, коррекция недостатков их познавательной деятельности и личностных качеств с учетом индивидуальных возможностей каждого ученика на различных этапах обучения;</w:t>
      </w:r>
    </w:p>
    <w:p w:rsidR="001F067E" w:rsidRPr="001F067E" w:rsidRDefault="001F067E" w:rsidP="001F067E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 школьников целенаправленной деятельности, трудолюбия, самостоятельности, навыков контроля и самоконтроля, аккуратности, умения принимать решение, устанавливать адекватные деловые, производственные и общечеловеческие отношения в современном обществе.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Наряду с этими задачами на занятиях решаются и специальные задачи, направленные на коррекцию умственной деятельности школьников.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направления коррекционной работы на уроках математики:</w:t>
      </w:r>
    </w:p>
    <w:p w:rsidR="001F067E" w:rsidRPr="001F067E" w:rsidRDefault="001F067E" w:rsidP="001F06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зрительного восприятия и узнавания;</w:t>
      </w:r>
    </w:p>
    <w:p w:rsidR="001F067E" w:rsidRPr="001F067E" w:rsidRDefault="001F067E" w:rsidP="001F06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пространственных представлений и ориентации;</w:t>
      </w:r>
    </w:p>
    <w:p w:rsidR="001F067E" w:rsidRPr="001F067E" w:rsidRDefault="001F067E" w:rsidP="001F06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основных мыслительных операций;•</w:t>
      </w:r>
    </w:p>
    <w:p w:rsidR="001F067E" w:rsidRPr="001F067E" w:rsidRDefault="001F067E" w:rsidP="001F06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наглядно-образного и словесно-логического мышления;</w:t>
      </w:r>
    </w:p>
    <w:p w:rsidR="001F067E" w:rsidRPr="001F067E" w:rsidRDefault="001F067E" w:rsidP="001F06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коррекция нарушений эмоционально-личностной сферы;</w:t>
      </w:r>
    </w:p>
    <w:p w:rsidR="001F067E" w:rsidRPr="001F067E" w:rsidRDefault="001F067E" w:rsidP="001F06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обогащение словаря;</w:t>
      </w:r>
    </w:p>
    <w:p w:rsidR="001F067E" w:rsidRPr="001F067E" w:rsidRDefault="001F067E" w:rsidP="001F06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коррекция индивидуальных пробелов в знаниях, умениях, навыках.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Умение хорошо считать устно вырабатывается постепенно, в результате систематических упражнений. Упражнения по устному счету должны быть разнообразными по содержанию и интересными по изложению. Учитель постоянно учитывает, что учащиеся с трудом понимают и запоминают задания на слух. В связи с этим на занятиях устным счетом учитель ведет запись на доске, применяет в работе таблицы, использует наглядные пособия, дидактический </w:t>
      </w:r>
      <w:proofErr w:type="spellStart"/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материал</w:t>
      </w:r>
      <w:proofErr w:type="gramStart"/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.У</w:t>
      </w:r>
      <w:proofErr w:type="gramEnd"/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стное</w:t>
      </w:r>
      <w:proofErr w:type="spellEnd"/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решение примеров и простых задач с целыми числами в 7классе дополняется введением примеров и задач с обыкновенными и десятичными дробями.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Геометрический материал занимает важное место в обучении математике. Из числа уроков математики выделяется один урок в неделю на изучение геометрического материала. На </w:t>
      </w: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уроках геометрии учащиеся учатся распознавать геометрические фигуры,    тела на моделях, рисунках, чертежах. Определять форму реальных предметов. Они знакомятся со свойствами фигур, овладевают элементарными графическими умениями, приемами применения измерительных и чертежных инструментов, приобретают практические умения в решении задач измерительного и вычислительного характера.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Личностные и предметные результаты освоения учебного предмета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обучающимися программы по математике предполагает достижение двух видов результатов: </w:t>
      </w:r>
      <w:r w:rsidRPr="001F067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личностных и предметных.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структуре планируемых результатов ведущее место принадлежит </w:t>
      </w:r>
      <w:r w:rsidRPr="001F067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личностным</w:t>
      </w: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Личностные результаты: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1)  формирование чувства гордости за свою Родину;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2) воспитание уважительного отношения к иному мнению;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3) формирование  адекватных представлений о собственных возможностях, о насущно необходимом жизнеобеспечении;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4) овладение начальными навыками адаптации в динамично изменяющемся и развивающемся мире;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5) овладение социально-бытовыми навыками, используемыми в повседневной жизни;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6) проявление социально значимых мотивов учебной деятельности;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7) формирование  навыков сотрудничества с взрослыми и сверстниками в разных социальных ситуациях;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8) формирование  установки на безопасный, здоровый образ жизни,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Предметные результаты</w:t>
      </w:r>
      <w:proofErr w:type="gramStart"/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Минимальный уровень: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числового ряда чисел в пределах 100000; чтение, запись и сравнение целых чисел в пределах 100000;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таблицы сложения однозначных чисел;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табличных случаев умножения и получаемых из них случаев деления;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письменное выполнение арифметических действий с числами в пределах 10000 (сложение, вычитание, умножение и деление на однозначное число) с использованием таблиц умножения, алгоритмов письменных арифметических действий, микрокалькулятора (легкие случаи);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обыкновенных дробей; запись, чтение;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десятичных дробей; запись, чтение;- знание названий, обозначений, соотношения крупных и мелких единиц измерения стоимости, длины, массы, времени; выполнение действий с числами, полученными при измерении величин;</w:t>
      </w:r>
      <w:proofErr w:type="gramEnd"/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нахождение доли величины (половина, треть, четверть, пятая, десятая;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решение простых арифметических задач и составных задач в 3-4 действия;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вычисление периметра многоугольника;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нахождение оси симметрии симметричного плоского предмета, рас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положение предметов симметрично относительно оси, центра симметрии, построение симметричных фигур;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построение параллелограмма, ромба.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i/>
          <w:color w:val="333333"/>
          <w:sz w:val="24"/>
          <w:szCs w:val="24"/>
          <w:u w:val="single"/>
          <w:lang w:eastAsia="ru-RU"/>
        </w:rPr>
        <w:t>Достаточный уровень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числового ряда чисел в пределах 1000; чтение, запись и сравнение чисел в пределах 1000;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таблицы сложения однозначных чисел, в том числе с переходом через десяток;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знание табличных случаев умножения и получаемых из них случаев деления;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названий, обозначений, соотношения крупных и мелких единиц измерения стоимости, длины, массы, времени;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устное выполнение арифметических действий с целыми числами, полученными при счете и при измерении, в пределах 100 (простые случаи в пределах 1 000);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письменное выполнение арифметических действий с многозначными числами в пределах 1 000;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обыкновенных и десятичных дробей, образование запись, чтение;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выполнение арифметических действий с целыми числами до 1 000 и с использованием микрокалькулятора и проверкой вычислений путем повторного использования микрокалькулятора;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решение простых задач в соответствии с программой, составных задач в 2-3 арифметических действия;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распознавание, различение и называние геометрических фигур;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знание свойств элементов треугольника, прямоугольника;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построение с помощью линейки, циркуля, чертёжного угольника  линий, углов, многоугольников, в разном положении на плоскости.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учебные действия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u w:val="single"/>
          <w:lang w:eastAsia="ru-RU"/>
        </w:rPr>
      </w:pPr>
      <w:r w:rsidRPr="001F067E">
        <w:rPr>
          <w:rFonts w:ascii="Times New Roman" w:eastAsia="Times New Roman" w:hAnsi="Times New Roman" w:cs="Times New Roman"/>
          <w:i/>
          <w:color w:val="333333"/>
          <w:sz w:val="24"/>
          <w:szCs w:val="24"/>
          <w:u w:val="single"/>
          <w:lang w:eastAsia="ru-RU"/>
        </w:rPr>
        <w:t>Личностные учебные действия: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 испытывать чувство гордости за свою страну;</w:t>
      </w:r>
    </w:p>
    <w:p w:rsidR="001F067E" w:rsidRPr="001F067E" w:rsidRDefault="001F067E" w:rsidP="001F067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 гордиться школьными успехами и достижениями как собственными, так и своих товарищей;</w:t>
      </w:r>
    </w:p>
    <w:p w:rsidR="001F067E" w:rsidRPr="001F067E" w:rsidRDefault="001F067E" w:rsidP="001F067E">
      <w:pPr>
        <w:spacing w:after="0" w:line="240" w:lineRule="auto"/>
        <w:rPr>
          <w:rFonts w:ascii="Calibri" w:eastAsia="Times New Roman" w:hAnsi="Calibri" w:cs="Times New Roman"/>
          <w:color w:val="333333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уважительно и бережно относиться к людям труда и результатам их деятельности</w:t>
      </w:r>
      <w:r w:rsidRPr="001F067E">
        <w:rPr>
          <w:rFonts w:ascii="Calibri" w:eastAsia="Calibri" w:hAnsi="Calibri" w:cs="Times New Roman"/>
          <w:lang w:eastAsia="ru-RU"/>
        </w:rPr>
        <w:t>.</w:t>
      </w:r>
      <w:r w:rsidRPr="001F067E">
        <w:rPr>
          <w:rFonts w:ascii="Calibri" w:eastAsia="Times New Roman" w:hAnsi="Calibri" w:cs="Times New Roman"/>
          <w:color w:val="333333"/>
          <w:lang w:eastAsia="ru-RU"/>
        </w:rPr>
        <w:t xml:space="preserve"> 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Коммуникативные учебные действия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вступать и поддерживать коммуникацию в разных ситуациях социального взаимодействия (учебных, трудовых, бытовых и др.); 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слушать собеседника, вступать в диалог и поддерживать его;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 использовать доступные источники и средства получения информации для решения коммуникативных и познавательных задач.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Регулятивные учебные действия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принимать и сохранять цели и задачи решения типовых учебных и практических задач, --- осуществлять коллективный поиск средств их осуществления; 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осознанно действовать на основе разных видов инструкций для решения практических и учебных задач; 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осуществлять взаимный контроль в совместной деятельности;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обладать готовностью к осуществлению самоконтроля в процессе деятельности; адекватно реагировать на внешний контроль и оценку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 корректировать в соответствии с ней свою деятельность.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i/>
          <w:color w:val="333333"/>
          <w:sz w:val="24"/>
          <w:szCs w:val="24"/>
          <w:u w:val="single"/>
          <w:lang w:eastAsia="ru-RU"/>
        </w:rPr>
        <w:t>Познавательные учебные действия: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- дифференцированно воспринимать окружающий мир, его временно-про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странственную организацию;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 использовать усвоенные логические операции (сравнение, ана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лиз, синтез, обобщение),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установление аналогий, закономерностей, при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чинно-следственных связей) на наглядном, доступном вербальном материале, ос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ве практической деятельности в соответствии с индивидуальными возможностями; 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использовать в жизни и деятельности некоторые </w:t>
      </w:r>
      <w:proofErr w:type="spell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знания, отражающие несложные, доступные существенные связи и отношения между объектами и про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цессами.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     Содержание учебного предмета.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Устное сложение и вычитание чисел в пределах 1 000 000 (легкие случаи).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Присчитывание и отсчитывание по 1 единице, 1 десятку, 1 сотне тысяч в пределах 1 000 000, устно, с записью получаемых при счете чисел, с использованием счетов.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Письменное сложение, вычитание, умножение и деление на однозначное число, круглые десятки, двузначное число, деление с остатком чисел в пределах 1 000 000. Проверка арифметических действий. Сложение и вычитание чисел с помощью калькулятора.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Письменное сложение и вычитание чисел, полученных при изме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рении двумя единицами времени. Умножение и деление на однознач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ное число круглые десятки, двузначное число чисел, полученных при измерении двумя единицами измерения стоимости, длины, массы.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Приведение обыкновенных дробей к общему знаменателю, сло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жение и вычитание дробей с разными знаменателями.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Десятичные дроби. Запись без знаменателя, чтение, запись под диктовку. Сравнение десятичных долей и дробей. Выражение дро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бей в более крупных (мелких), одинаковых долях.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Место десятичных дробей в нумерационной таблице.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Запись чисел, полученных при измерении двумя, одной едини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цами стоимости, длины, массы в виде десятичных дробей.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Сложение и вычитание десятичных дробей с одинаковыми и разными знаменателями.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Простые арифметические задачи на определение продолжи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тельности, начала и конца события; на нахождение десятичной дроби от числа. </w:t>
      </w:r>
      <w:proofErr w:type="gram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Составные задачи на прямое и </w:t>
      </w:r>
      <w:proofErr w:type="spellStart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обратноеприведение</w:t>
      </w:r>
      <w:proofErr w:type="spellEnd"/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единице; на движение в одном и противоположном направлениях двух тел.</w:t>
      </w:r>
      <w:proofErr w:type="gramEnd"/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Параллелограмм, ромб. Свойства элементов. Высота параллелограмма (ромба). Построение параллелограмма (ромба).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t>Симметрия. Симметричные предметы, геометрические фигуры, ось, центр симметрии. Предметы, геометрические фигуры симметрич</w:t>
      </w:r>
      <w:r w:rsidRPr="001F067E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 расположенные относительно оси, центра симметрии.</w:t>
      </w:r>
    </w:p>
    <w:p w:rsidR="001F067E" w:rsidRPr="001F067E" w:rsidRDefault="001F067E" w:rsidP="001F06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F06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Место изучения предмета в учебном плане</w:t>
      </w:r>
    </w:p>
    <w:p w:rsidR="001F067E" w:rsidRPr="001F067E" w:rsidRDefault="001F067E" w:rsidP="001F06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067E">
        <w:rPr>
          <w:rFonts w:ascii="Times New Roman" w:eastAsia="Calibri" w:hAnsi="Times New Roman" w:cs="Times New Roman"/>
          <w:sz w:val="24"/>
          <w:szCs w:val="24"/>
        </w:rPr>
        <w:t>На изучение предмета «Математика» в 7 классе  отводится 3 ч в неделю -  102 ч    (34учебных недели)</w:t>
      </w:r>
    </w:p>
    <w:p w:rsidR="001F067E" w:rsidRPr="001F067E" w:rsidRDefault="001F067E" w:rsidP="001F06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F067E" w:rsidRPr="001F067E" w:rsidRDefault="001F067E" w:rsidP="001F06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F0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Тематическое  планирование</w:t>
      </w:r>
    </w:p>
    <w:p w:rsidR="001F067E" w:rsidRPr="001F067E" w:rsidRDefault="001F067E" w:rsidP="001F06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65" w:type="dxa"/>
        <w:tblInd w:w="-17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1210"/>
        <w:gridCol w:w="709"/>
        <w:gridCol w:w="6235"/>
        <w:gridCol w:w="1260"/>
        <w:gridCol w:w="15"/>
        <w:gridCol w:w="11"/>
        <w:gridCol w:w="14"/>
        <w:gridCol w:w="13"/>
      </w:tblGrid>
      <w:tr w:rsidR="001F067E" w:rsidRPr="001F067E" w:rsidTr="001F067E">
        <w:trPr>
          <w:trHeight w:val="593"/>
        </w:trPr>
        <w:tc>
          <w:tcPr>
            <w:tcW w:w="1808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8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067E" w:rsidRPr="001F067E" w:rsidTr="001F067E">
        <w:tc>
          <w:tcPr>
            <w:tcW w:w="30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                            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3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067E" w:rsidRPr="001F067E" w:rsidTr="001F067E">
        <w:trPr>
          <w:trHeight w:val="308"/>
        </w:trPr>
        <w:tc>
          <w:tcPr>
            <w:tcW w:w="30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2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полученные при измерении величин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3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067E" w:rsidRPr="001F067E" w:rsidTr="001F067E">
        <w:tc>
          <w:tcPr>
            <w:tcW w:w="30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многозначных чисел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3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067E" w:rsidRPr="001F067E" w:rsidTr="001F067E">
        <w:tc>
          <w:tcPr>
            <w:tcW w:w="3018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на однозначное число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3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067E" w:rsidRPr="001F067E" w:rsidTr="001F067E">
        <w:trPr>
          <w:gridAfter w:val="1"/>
          <w:wAfter w:w="13" w:type="dxa"/>
        </w:trPr>
        <w:tc>
          <w:tcPr>
            <w:tcW w:w="598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чисел, полученных при измерении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5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1F067E" w:rsidRPr="001F067E" w:rsidTr="001F067E">
        <w:trPr>
          <w:gridAfter w:val="1"/>
          <w:wAfter w:w="13" w:type="dxa"/>
        </w:trPr>
        <w:tc>
          <w:tcPr>
            <w:tcW w:w="180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чисел, полученных при измерении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F067E" w:rsidRPr="001F067E" w:rsidTr="001F067E">
        <w:trPr>
          <w:gridAfter w:val="1"/>
          <w:wAfter w:w="13" w:type="dxa"/>
        </w:trPr>
        <w:tc>
          <w:tcPr>
            <w:tcW w:w="180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и деление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F067E" w:rsidRPr="001F067E" w:rsidTr="001F067E">
        <w:trPr>
          <w:gridAfter w:val="1"/>
          <w:wAfter w:w="13" w:type="dxa"/>
          <w:trHeight w:val="353"/>
        </w:trPr>
        <w:tc>
          <w:tcPr>
            <w:tcW w:w="180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Геометрический материал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F067E" w:rsidRPr="001F067E" w:rsidTr="001F067E">
        <w:trPr>
          <w:gridAfter w:val="1"/>
          <w:wAfter w:w="13" w:type="dxa"/>
        </w:trPr>
        <w:tc>
          <w:tcPr>
            <w:tcW w:w="180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Обыкновенные дроби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F067E" w:rsidRPr="001F067E" w:rsidTr="001F067E">
        <w:trPr>
          <w:gridAfter w:val="1"/>
          <w:wAfter w:w="13" w:type="dxa"/>
        </w:trPr>
        <w:tc>
          <w:tcPr>
            <w:tcW w:w="180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Десятичные дроби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1F067E" w:rsidRPr="001F067E" w:rsidTr="001F067E">
        <w:trPr>
          <w:gridAfter w:val="2"/>
          <w:wAfter w:w="27" w:type="dxa"/>
        </w:trPr>
        <w:tc>
          <w:tcPr>
            <w:tcW w:w="180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067E" w:rsidRPr="001F067E" w:rsidRDefault="001F067E" w:rsidP="001F067E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1F067E" w:rsidRPr="001F067E" w:rsidTr="001F067E">
        <w:trPr>
          <w:gridAfter w:val="2"/>
          <w:wAfter w:w="27" w:type="dxa"/>
        </w:trPr>
        <w:tc>
          <w:tcPr>
            <w:tcW w:w="180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67E" w:rsidRPr="001F067E" w:rsidRDefault="001F067E" w:rsidP="001F0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F067E" w:rsidRPr="001F067E" w:rsidRDefault="001F067E" w:rsidP="001F06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5F6D3F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D92C96" wp14:editId="0D5F494F">
            <wp:extent cx="6067425" cy="9296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977" t="24518" r="47625" b="16529"/>
                    <a:stretch/>
                  </pic:blipFill>
                  <pic:spPr bwMode="auto">
                    <a:xfrm>
                      <a:off x="0" y="0"/>
                      <a:ext cx="6072998" cy="930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                                        </w:t>
      </w:r>
      <w:r w:rsidRPr="00256F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>Программа учебного предмета « Русский язык»   разработана на основе требований к     личностным и предметным результатам освоения адаптированной основной образовательной программы образования обучающихся с умственной отсталостью (интеллектуальными нарушениями) (далее – АООП О УО (ИН)), вариант 1, и программы формирования базовых учебных действий.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color w:val="000000"/>
          <w:sz w:val="24"/>
          <w:szCs w:val="24"/>
        </w:rPr>
        <w:t>Программа составлена на основе</w:t>
      </w:r>
      <w:r w:rsidRPr="00256F4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  специальной (коррекционной) образовательной школы VIII вида: 5-9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./ Под редакцией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В.В.Воронковой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 «Русский (родной) язык» автор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В.В.Воронкова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Москва: Гуманитарный издательский центр ВЛАДОС, 2011 г. – Сб. 1;</w:t>
      </w:r>
    </w:p>
    <w:p w:rsidR="00256F41" w:rsidRPr="00256F41" w:rsidRDefault="00256F41" w:rsidP="00256F41">
      <w:p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язык. Учебник для 7 класса специальных (коррекционных) образовательных учреждений VIII вида. </w:t>
      </w:r>
      <w:proofErr w:type="spellStart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Н.Г.Галунчикова</w:t>
      </w:r>
      <w:proofErr w:type="spellEnd"/>
      <w:r w:rsidRPr="00256F4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Москва «Просвещение»2023</w:t>
      </w:r>
    </w:p>
    <w:p w:rsidR="00256F41" w:rsidRPr="00256F41" w:rsidRDefault="00256F41" w:rsidP="00256F4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6F41">
        <w:rPr>
          <w:rFonts w:ascii="Times New Roman" w:eastAsia="Calibri" w:hAnsi="Times New Roman" w:cs="Times New Roman"/>
          <w:b/>
          <w:sz w:val="24"/>
          <w:szCs w:val="24"/>
        </w:rPr>
        <w:t>Цели:</w:t>
      </w:r>
    </w:p>
    <w:p w:rsidR="00256F41" w:rsidRPr="00256F41" w:rsidRDefault="00256F41" w:rsidP="00256F41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6F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достаточно прочные навыки грамотного письма;</w:t>
      </w:r>
    </w:p>
    <w:p w:rsidR="00256F41" w:rsidRPr="00256F41" w:rsidRDefault="00256F41" w:rsidP="00256F41">
      <w:pPr>
        <w:numPr>
          <w:ilvl w:val="0"/>
          <w:numId w:val="2"/>
        </w:numPr>
        <w:tabs>
          <w:tab w:val="num" w:pos="1287"/>
        </w:tabs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последовательно и правильно излагать свои мысли в устной и письменной форме;</w:t>
      </w:r>
    </w:p>
    <w:p w:rsidR="00256F41" w:rsidRPr="00256F41" w:rsidRDefault="00256F41" w:rsidP="00256F41">
      <w:pPr>
        <w:numPr>
          <w:ilvl w:val="0"/>
          <w:numId w:val="2"/>
        </w:numP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уровень общего развития обучающегося.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</w:p>
    <w:p w:rsidR="00256F41" w:rsidRPr="00256F41" w:rsidRDefault="00256F41" w:rsidP="00256F41">
      <w:pPr>
        <w:numPr>
          <w:ilvl w:val="0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речевой деятельностью в разных ее видах (чтение, письмо, говорение, слушание);</w:t>
      </w:r>
    </w:p>
    <w:p w:rsidR="00256F41" w:rsidRPr="00256F41" w:rsidRDefault="00256F41" w:rsidP="00256F41">
      <w:pPr>
        <w:numPr>
          <w:ilvl w:val="0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орфографических и пунктуационных навыков, речевых умений, обеспечивающих восприятие, воспроизведение и создание высказываний в устной и письменной форме;</w:t>
      </w:r>
    </w:p>
    <w:p w:rsidR="00256F41" w:rsidRPr="00256F41" w:rsidRDefault="00256F41" w:rsidP="00256F41">
      <w:pPr>
        <w:numPr>
          <w:ilvl w:val="0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словарного запаса, умение пользоваться словарями разных типов;</w:t>
      </w:r>
    </w:p>
    <w:p w:rsidR="00256F41" w:rsidRPr="00256F41" w:rsidRDefault="00256F41" w:rsidP="00256F41">
      <w:pPr>
        <w:numPr>
          <w:ilvl w:val="0"/>
          <w:numId w:val="5"/>
        </w:numP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орфографических умений и навыков;</w:t>
      </w:r>
    </w:p>
    <w:p w:rsidR="00256F41" w:rsidRPr="00256F41" w:rsidRDefault="00256F41" w:rsidP="00256F41">
      <w:pPr>
        <w:numPr>
          <w:ilvl w:val="0"/>
          <w:numId w:val="5"/>
        </w:numP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устной и письменной речи;</w:t>
      </w:r>
    </w:p>
    <w:p w:rsidR="00256F41" w:rsidRPr="00256F41" w:rsidRDefault="00256F41" w:rsidP="00256F41">
      <w:pPr>
        <w:numPr>
          <w:ilvl w:val="0"/>
          <w:numId w:val="5"/>
        </w:numP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навыками грамотного письма;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Цели образовательно-коррекционной работы.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Русский язык является важной составляющей частью образования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умственной отсталостью (интеллектуальными нарушениями). Овладение знаниями и умениями в данной предметной области является необходимым условием успешной социализации обучающихся, формированием у них жизненных компетенций.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обучения русскому языку детей с легкой умственной отсталостью (интеллектуальными нарушениями) неразрывно связана с целью реализации АООП и заключается в создании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опыта, подготовки их к жизни в современном обществе.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Коррекционные задачи: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фонематического восприятия, звукового анализа и синтеза;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уточнение и обогащение словарного запаса путем расширения и уточнения непосредственных впечатлений и представлений об окружающем мире;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развитие связной речи (формирование и совершенствование целенаправленности и связности высказываний, точности и разнообразия лексики, внятности и выразительности речи);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интереса к родному языку, навыков учебной работы;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усвоение приемов умственной деятельности.</w:t>
      </w:r>
    </w:p>
    <w:p w:rsidR="00256F41" w:rsidRPr="00256F41" w:rsidRDefault="00256F41" w:rsidP="00256F41">
      <w:pPr>
        <w:ind w:left="567"/>
        <w:rPr>
          <w:rFonts w:ascii="Times New Roman" w:eastAsia="Calibri" w:hAnsi="Times New Roman" w:cs="Times New Roman"/>
          <w:sz w:val="24"/>
          <w:szCs w:val="24"/>
        </w:rPr>
      </w:pPr>
    </w:p>
    <w:p w:rsidR="00256F41" w:rsidRPr="00256F41" w:rsidRDefault="00256F41" w:rsidP="00256F41">
      <w:pPr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Русский язык является ведущим, так как от его усвоения во многом зависит успешность всего школьного обучения. Он служит базой для общения и изучения других школьных дисциплин.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русскому языку умственно отсталых школьников имеет практическую и коррекционную направленность. Программа определяет оптимальный объём знаний и умений, который доступен большинству обучающихся.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7 классе ведется работа по звукобуквенному анализу. Обучающиеся овладевают правописанием значимых частей слова и различных частей речи. Большое внимание при этом уделяется фонетическому разбору.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состава слова, словообразующей роли значимых частей слова направлено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приставке). Большое значение для усвоения правописания имеет морфемный разбор, сравнительный анализ слов, различных по произношению, сходных по написанию (подбор гнезд родственных слов) и др.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 речи изучаются в том объеме, который необходим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выработки практических навыков устной и письменной речи — обогащения и активизации словаря, формирования навыков грамотного письма.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внимание уделяется формированию навыков связной письменной речи, т. к. возможности школьников с психическим недоразвитием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свои мысли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письменной форме весьма ограничены. В связи с этим ведется постоянная работа над развитием их фонематического слуха и правильного произношения, обогащением и уточнением словаря, обучением построению предложений, связному устному и письменному высказыванию. Подготовительные упражнения — ответы на последовательно поставленные вопросы, подписи под серией рисунков, работа с деформированным текстом создают основу, позволяющую обучающимся 7 классов овладеть такими видами работ, как изложение и сочинение.</w:t>
      </w:r>
    </w:p>
    <w:p w:rsidR="00256F41" w:rsidRPr="00256F41" w:rsidRDefault="00256F41" w:rsidP="00256F41">
      <w:pPr>
        <w:spacing w:after="0" w:line="240" w:lineRule="auto"/>
        <w:ind w:left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56F41" w:rsidRPr="00256F41" w:rsidRDefault="00256F41" w:rsidP="00256F41">
      <w:pPr>
        <w:spacing w:after="0" w:line="240" w:lineRule="auto"/>
        <w:ind w:left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6F41">
        <w:rPr>
          <w:rFonts w:ascii="Times New Roman" w:hAnsi="Times New Roman" w:cs="Times New Roman"/>
          <w:i/>
          <w:sz w:val="24"/>
          <w:szCs w:val="24"/>
        </w:rPr>
        <w:t xml:space="preserve">Личностные и предметные результаты освоения учебного предмета «Письма и развития речи»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 w:rsidRPr="00256F41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Формирование устойчивого познавательного интереса и становление смыслообразующей функции познавательного мотива.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Выражать положительное отношение к процессу познания.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Проявлять внимание, удивление, желание больше узнать.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Оценивать собственную учебную деятельность, свои достижения, самостоятельность, инициативу, ответственность, причины неудач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i/>
          <w:sz w:val="24"/>
          <w:szCs w:val="24"/>
        </w:rPr>
        <w:t>. Предметные</w:t>
      </w:r>
      <w:r w:rsidRPr="00256F4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>1) совершенствование видов речевой деятельности (</w:t>
      </w:r>
      <w:proofErr w:type="spellStart"/>
      <w:r w:rsidRPr="00256F41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256F41">
        <w:rPr>
          <w:rFonts w:ascii="Times New Roman" w:hAnsi="Times New Roman" w:cs="Times New Roman"/>
          <w:sz w:val="24"/>
          <w:szCs w:val="24"/>
        </w:rPr>
        <w:t xml:space="preserve">, чтения, говорения и письма), обеспечивающих эффективное овладение разными учебными предметами;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lastRenderedPageBreak/>
        <w:t xml:space="preserve">2) понимание определяющей роли языка в развитии интеллектуальных и творческих способностей личности, в процессе образования и самообразования;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3) использование коммуникативно-эстетических возможностей русского языка;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4)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5) формирование навыков проведения различных видов анализа слова (фонетического) синтаксического анализа словосочетания, предложения;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6) обогащение активного и потенциального словарного запаса для свободного выражения мыслей и чувств адекватно ситуации и стилю общения;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i/>
          <w:sz w:val="24"/>
          <w:szCs w:val="24"/>
        </w:rPr>
        <w:t xml:space="preserve"> Учащиеся должны знать</w:t>
      </w:r>
      <w:r w:rsidRPr="00256F4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Главные и второстепенные (без конкретизации) члены предложения.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Названия частей речи, их значение.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Наиболее распространенные правила написания слов. Учащиеся должны уметь: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Писать под диктовку текст, применять правила написания слов.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Разбирать слова по составу, образовывать слова с помощью приставок и суффиксов.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Различать части речи.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Писать изложение и сочинение.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Строить простое распространенное предложение с однородными членами, сложное предложение.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</w:t>
      </w:r>
      <w:r w:rsidRPr="00256F41">
        <w:rPr>
          <w:rFonts w:ascii="Times New Roman" w:hAnsi="Times New Roman" w:cs="Times New Roman"/>
          <w:sz w:val="24"/>
          <w:szCs w:val="24"/>
        </w:rPr>
        <w:sym w:font="Symbol" w:char="F0B7"/>
      </w:r>
      <w:r w:rsidRPr="00256F41">
        <w:rPr>
          <w:rFonts w:ascii="Times New Roman" w:hAnsi="Times New Roman" w:cs="Times New Roman"/>
          <w:sz w:val="24"/>
          <w:szCs w:val="24"/>
        </w:rPr>
        <w:t xml:space="preserve"> Пользоваться школьным орфографическим словарем. </w:t>
      </w:r>
    </w:p>
    <w:p w:rsidR="00256F41" w:rsidRPr="00256F41" w:rsidRDefault="00256F41" w:rsidP="00256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sz w:val="24"/>
          <w:szCs w:val="24"/>
        </w:rPr>
        <w:t xml:space="preserve">             Учащиеся должны использовать приобретенные знания и умения в практической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56F41">
        <w:rPr>
          <w:rFonts w:ascii="Times New Roman" w:hAnsi="Times New Roman" w:cs="Times New Roman"/>
          <w:sz w:val="24"/>
          <w:szCs w:val="24"/>
        </w:rPr>
        <w:t xml:space="preserve">деятельности и повседневной жизни: </w:t>
      </w: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256F41" w:rsidRPr="00256F41" w:rsidRDefault="00256F41" w:rsidP="00256F41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56F41">
        <w:rPr>
          <w:rFonts w:ascii="Times New Roman" w:hAnsi="Times New Roman" w:cs="Times New Roman"/>
          <w:i/>
          <w:sz w:val="24"/>
          <w:szCs w:val="24"/>
        </w:rPr>
        <w:t>Формы контроля</w:t>
      </w:r>
      <w:r w:rsidRPr="00256F41">
        <w:rPr>
          <w:rFonts w:ascii="Times New Roman" w:hAnsi="Times New Roman" w:cs="Times New Roman"/>
          <w:sz w:val="24"/>
          <w:szCs w:val="24"/>
        </w:rPr>
        <w:t>: диктанты текущие (по отдельным темам) и итогов</w:t>
      </w:r>
    </w:p>
    <w:p w:rsidR="00256F41" w:rsidRPr="00256F41" w:rsidRDefault="00256F41" w:rsidP="00256F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6F41" w:rsidRPr="00256F41" w:rsidRDefault="00256F41" w:rsidP="00256F4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6F41">
        <w:rPr>
          <w:rFonts w:ascii="Times New Roman" w:eastAsia="Calibri" w:hAnsi="Times New Roman" w:cs="Times New Roman"/>
          <w:bCs/>
          <w:sz w:val="24"/>
          <w:szCs w:val="24"/>
        </w:rPr>
        <w:t>МЕСТО ПРЕДМЕТА «РУССКИЙ ЯЗЫК»  В УЧЕБНОМ ПЛАНЕ</w:t>
      </w:r>
    </w:p>
    <w:p w:rsidR="00256F41" w:rsidRPr="00256F41" w:rsidRDefault="00256F41" w:rsidP="00256F41">
      <w:pPr>
        <w:spacing w:after="0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256F41">
        <w:rPr>
          <w:rFonts w:ascii="Times New Roman" w:eastAsia="Calibri" w:hAnsi="Times New Roman" w:cs="Times New Roman"/>
          <w:sz w:val="24"/>
          <w:szCs w:val="24"/>
        </w:rPr>
        <w:t xml:space="preserve">  На изучение предмета «Русский язык» в 7 классе  отводится  4 ч в неделю – </w:t>
      </w:r>
    </w:p>
    <w:p w:rsidR="00256F41" w:rsidRPr="00256F41" w:rsidRDefault="00256F41" w:rsidP="00256F41">
      <w:pPr>
        <w:spacing w:after="0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256F41">
        <w:rPr>
          <w:rFonts w:ascii="Times New Roman" w:eastAsia="Calibri" w:hAnsi="Times New Roman" w:cs="Times New Roman"/>
          <w:sz w:val="24"/>
          <w:szCs w:val="24"/>
        </w:rPr>
        <w:t xml:space="preserve">            136 ч  (34 учебных недели). </w:t>
      </w:r>
    </w:p>
    <w:p w:rsidR="00256F41" w:rsidRPr="00256F41" w:rsidRDefault="00256F41" w:rsidP="00256F41">
      <w:pPr>
        <w:ind w:left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6F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</w:t>
      </w:r>
    </w:p>
    <w:p w:rsidR="00256F41" w:rsidRPr="00256F41" w:rsidRDefault="00256F41" w:rsidP="00256F41">
      <w:pPr>
        <w:ind w:left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56F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СОДЕРЖАНИЕ ПРЕДМЕТА «РУССКИЙ ЯЗЫК» В 7 КЛАССЕ</w:t>
      </w:r>
    </w:p>
    <w:p w:rsidR="00256F41" w:rsidRPr="00256F41" w:rsidRDefault="00256F41" w:rsidP="00256F41">
      <w:pPr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Звуки и буквы. Текст.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Гласные и согласные звуки. Согласные твёрдые и мягкие. Правописание Ь и Ъ знаков. Обозначение мягкости согласных с помощью Ь.</w:t>
      </w:r>
    </w:p>
    <w:p w:rsidR="00256F41" w:rsidRPr="00256F41" w:rsidRDefault="00256F41" w:rsidP="00256F41">
      <w:pPr>
        <w:ind w:left="5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Предложение. 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Главные и второстепенные члены предложения. Распространённые и нераспространённые предложения. Сложное предложение. Простое предложение с союзами</w:t>
      </w:r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и, а, но. 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Распространённые и нераспространённые предложения. Сложное предложение с союзами </w:t>
      </w:r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и, а, но.</w:t>
      </w:r>
    </w:p>
    <w:p w:rsidR="00256F41" w:rsidRPr="00256F41" w:rsidRDefault="00256F41" w:rsidP="00256F41">
      <w:pPr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Слово. Состав слова. Текст.</w:t>
      </w:r>
    </w:p>
    <w:p w:rsidR="00256F41" w:rsidRPr="00256F41" w:rsidRDefault="00256F41" w:rsidP="00256F41">
      <w:pPr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слова. Корень, приставка, суффикс, окончание. Безударные гласные в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Гласные и согласные в приставках. Непроизносимые согласные в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Правописание звонких и глухих согласных в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256F41" w:rsidRPr="00256F41" w:rsidRDefault="00256F41" w:rsidP="00256F41">
      <w:pPr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Части речи. Текст.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Имя существительное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Имя существительное как часть речи. Род, число, падеж. Имена существительные собственные и нарицательные. Имена существительные одушевлённые и неодушевлённые. Склонение имён существительных в единственном числе. Правописание падежных окончаний существительных 1 –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склонения. Правописание Ь у существительных мужского и женского рода.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Имя прилагательное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имён прилагательных с именами существительными. Имя прилагательное как часть речи. Безударное падежное окончание имён прилагательных. Склонение имён прилагательных мужского и среднего рода. Склонение имён прилагательных женского рода. Склонение имён прилагательных множественного числа. Правописание падежных окончаний имён прилагательных множественного числа.</w:t>
      </w:r>
    </w:p>
    <w:p w:rsidR="00256F41" w:rsidRPr="00256F41" w:rsidRDefault="00256F41" w:rsidP="00256F41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Местоимение.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Местоимение как часть речи. Личные местоимения 1, 2, 3-го лица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Личные местоимения множественного числа. Склонение и правописание местоимений единственного и множественного числа. Правописание буквы Н в местоимениях 3 –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 после предлогов. Личные местоимения 2 –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 Личные местоимения 3 –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 Раздельное написание предлогов с местоимениями. Личные местоимения 1 – 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лица.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Глагол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6F41" w:rsidRPr="00256F41" w:rsidRDefault="00256F41" w:rsidP="00256F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глагола. Настоящее время глагола. Глагол как часть речи.</w:t>
      </w:r>
    </w:p>
    <w:p w:rsidR="00256F41" w:rsidRPr="00256F41" w:rsidRDefault="00256F41" w:rsidP="00256F41">
      <w:pPr>
        <w:spacing w:after="0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глаголов по числам. Изменение глаголов прошедшего времени по родам и числам. Изменение глаголов прошедшего времени во множественном числе. Правописание частицы </w:t>
      </w:r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 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глаголами. Изменение глаголов по лицам. Правописание </w:t>
      </w:r>
      <w:proofErr w:type="gram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</w:t>
      </w:r>
      <w:proofErr w:type="spellStart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глаголах. Правописание личных окончаний глаголов во 2 – м лице единственного числа. Правописание окончаний глаголов. Правописание глаголов в 3 – ем лице. Правописание </w:t>
      </w:r>
      <w:proofErr w:type="gramStart"/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proofErr w:type="gramEnd"/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ся</w:t>
      </w:r>
      <w:proofErr w:type="spellEnd"/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-</w:t>
      </w:r>
      <w:proofErr w:type="spellStart"/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ться</w:t>
      </w:r>
      <w:proofErr w:type="spellEnd"/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глаголах.</w:t>
      </w:r>
    </w:p>
    <w:p w:rsidR="00256F41" w:rsidRPr="00256F41" w:rsidRDefault="00256F41" w:rsidP="00256F4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6F41" w:rsidRPr="00256F41" w:rsidRDefault="00256F41" w:rsidP="00256F4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Предложение. Текст.</w:t>
      </w:r>
    </w:p>
    <w:p w:rsidR="00256F41" w:rsidRPr="00256F41" w:rsidRDefault="00256F41" w:rsidP="00256F41">
      <w:pPr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Простое предложение с однородными членами. Простое и сложное предложение. Однородные члены предложения с повторяющимся союзом </w:t>
      </w:r>
      <w:r w:rsidRPr="00256F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 </w:t>
      </w:r>
      <w:r w:rsidRPr="00256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Сложное предложение. Употребление союзов в сложном предложении. Обращение. Знаки препинания при обращении.</w:t>
      </w:r>
    </w:p>
    <w:p w:rsidR="00256F41" w:rsidRPr="00256F41" w:rsidRDefault="00256F41" w:rsidP="00256F41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6F41" w:rsidRPr="00256F41" w:rsidRDefault="00256F41" w:rsidP="00256F41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56F4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ТЕМАТИЧЕСКОЕ ПЛАНИРОВАНИЕ.</w:t>
      </w:r>
    </w:p>
    <w:p w:rsidR="00256F41" w:rsidRPr="00256F41" w:rsidRDefault="00256F41" w:rsidP="00256F41">
      <w:pPr>
        <w:tabs>
          <w:tab w:val="left" w:pos="3813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6F41">
        <w:rPr>
          <w:rFonts w:ascii="Times New Roman" w:eastAsia="Calibri" w:hAnsi="Times New Roman" w:cs="Times New Roman"/>
          <w:b/>
          <w:sz w:val="24"/>
          <w:szCs w:val="24"/>
        </w:rPr>
        <w:t>«РУССКИЙ ЯЗЫК». 7 КЛАСС</w:t>
      </w:r>
    </w:p>
    <w:p w:rsidR="00256F41" w:rsidRPr="00256F41" w:rsidRDefault="00256F41" w:rsidP="00256F41">
      <w:pPr>
        <w:tabs>
          <w:tab w:val="left" w:pos="3813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8710" w:type="dxa"/>
        <w:tblInd w:w="39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22"/>
        <w:gridCol w:w="8663"/>
        <w:gridCol w:w="3956"/>
        <w:gridCol w:w="5369"/>
      </w:tblGrid>
      <w:tr w:rsidR="00256F41" w:rsidRPr="00256F41" w:rsidTr="00256F41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предмета (курса)</w:t>
            </w:r>
          </w:p>
        </w:tc>
        <w:tc>
          <w:tcPr>
            <w:tcW w:w="395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F41" w:rsidRPr="00256F41" w:rsidTr="00256F41">
        <w:trPr>
          <w:trHeight w:val="105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Повторение. (20 ч)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Звуки и буквы. Текст.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Гласные и согласные звуки. Согласные твёрдые и мягкие. Правописание Ь и Ъ знаков. Обозначение мягкости согласных с помощью Ь.</w:t>
            </w:r>
          </w:p>
          <w:p w:rsidR="00256F41" w:rsidRPr="00256F41" w:rsidRDefault="00256F41" w:rsidP="00256F41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Предложение. </w:t>
            </w: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и второстепенные члены предложения. Распространённые и нераспространённые предложения. Сложное предложение. Простое предложение с союзами</w:t>
            </w:r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и, а, но. </w:t>
            </w: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Распространённые и нераспространённые предложения. Сложное предложение с союзами </w:t>
            </w:r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и, а, но.</w:t>
            </w:r>
          </w:p>
        </w:tc>
        <w:tc>
          <w:tcPr>
            <w:tcW w:w="39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F41" w:rsidRPr="00256F41" w:rsidTr="00256F41">
        <w:trPr>
          <w:trHeight w:val="105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8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Слово. Состав слова. Текст. (20ч)</w:t>
            </w:r>
          </w:p>
          <w:p w:rsidR="00256F41" w:rsidRPr="00256F41" w:rsidRDefault="00256F41" w:rsidP="00256F41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 слова. Корень, приставка, суффикс, окончание. Безударные гласные в 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Гласные и согласные в приставках. Непроизносимые согласные в 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Правописание звонких и глухих согласных в 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39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F41" w:rsidRPr="00256F41" w:rsidTr="00256F41"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Части речи. Текст. (73ч)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существительное.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Имя существительное как часть речи. Род, число, падеж. Имена существительные собственные и нарицательные. Имена существительные одушевлённые и неодушевлённые. Склонение имён существительных в единственном числе. Правописание падежных окончаний существительных 1 – 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склонения. Правописание Ь у существительных мужского и женского рода.</w:t>
            </w:r>
          </w:p>
          <w:p w:rsidR="00256F41" w:rsidRPr="00256F41" w:rsidRDefault="00256F41" w:rsidP="00256F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прилагательное.</w:t>
            </w:r>
          </w:p>
          <w:p w:rsidR="00256F41" w:rsidRPr="00256F41" w:rsidRDefault="00256F41" w:rsidP="00256F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Согласование имён прилагательных с именами существительными. Имя прилагательное как часть речи. Безударное падежное окончание имён прилагательных. Склонение имён прилагательных мужского и среднего рода. Склонение имён прилагательных женского рода. Склонение имён прилагательных множественного числа. Правописание падежных окончаний имён прилагательных множественного числа.</w:t>
            </w:r>
          </w:p>
          <w:p w:rsidR="00256F41" w:rsidRPr="00256F41" w:rsidRDefault="00256F41" w:rsidP="00256F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Местоимение.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 как часть речи. Личные местоимения 1, 2, 3-го лица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Личные местоимения множественного числа. Склонение и правописание местоимений единственного и множественного числа. Правописание буквы Н в местоимениях 3 – 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лица после предлогов. Личные местоимения 2 – 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лица. Личные местоимения 3 – 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лица. Раздельное написание предлогов с местоимениями. Личные местоимения 1 – 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лица.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Глагол.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глагола. Настоящее время глагола. Глагол как часть речи.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глаголов по числам. Изменение глаголов прошедшего времени по родам и числам. Изменение глаголов прошедшего времени во множественном числе. Правописание частицы </w:t>
            </w:r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 </w:t>
            </w: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глаголами. Изменение глаголов по лицам. Правописание 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глаголах. Правописание личных окончаний глаголов во 2 – м лице единственного числа. Правописание окончаний глаголов. Правописание глаголов в 3 – ем лице. Правописание 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ся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-</w:t>
            </w:r>
            <w:proofErr w:type="spellStart"/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глаголах.</w:t>
            </w:r>
          </w:p>
        </w:tc>
        <w:tc>
          <w:tcPr>
            <w:tcW w:w="39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F41" w:rsidRPr="00256F41" w:rsidTr="00256F41">
        <w:trPr>
          <w:trHeight w:val="1200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Предложение. Текст.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ч)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предложение с однородными членами. Простое и сложное предложение. Однородные члены предложения с повторяющимся союзом </w:t>
            </w:r>
            <w:r w:rsidRPr="00256F4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И. </w:t>
            </w: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предложение. Употребление союзов в сложном предложении. Обращение. Знаки препинания при обращении.</w:t>
            </w:r>
          </w:p>
        </w:tc>
        <w:tc>
          <w:tcPr>
            <w:tcW w:w="395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F41" w:rsidRPr="00256F41" w:rsidTr="00256F41">
        <w:trPr>
          <w:trHeight w:val="1545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8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56F41" w:rsidRPr="00256F41" w:rsidRDefault="00256F41" w:rsidP="00256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Повторение. (8 ч)</w:t>
            </w:r>
          </w:p>
          <w:p w:rsidR="00256F41" w:rsidRPr="00256F41" w:rsidRDefault="00256F41" w:rsidP="00256F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Предложение. Главные и второстепенные члены предложения. Состав слова. Правописание гласных и согласных в </w:t>
            </w:r>
            <w:proofErr w:type="gramStart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256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Части речи. Правописание падежных окончаний имён существительных. Склонение личных местоимений. Правописание глаголов. Простое предложение. Сложное предложение.</w:t>
            </w:r>
          </w:p>
        </w:tc>
        <w:tc>
          <w:tcPr>
            <w:tcW w:w="395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6F41" w:rsidRPr="00256F41" w:rsidRDefault="00256F41" w:rsidP="00256F4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56F41" w:rsidRDefault="00256F41" w:rsidP="00256F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F41" w:rsidRDefault="00256F41" w:rsidP="00256F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F41" w:rsidRDefault="00256F41" w:rsidP="00256F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FFD" w:rsidRDefault="00223FFD" w:rsidP="00256F41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23FFD" w:rsidRDefault="00223FFD" w:rsidP="00256F41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23FFD" w:rsidRDefault="00223FFD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B68" w:rsidRDefault="00982B68" w:rsidP="00982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3FFD" w:rsidRPr="00223FFD" w:rsidRDefault="005F6D3F" w:rsidP="00223F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50B61D" wp14:editId="136755B2">
            <wp:extent cx="6210300" cy="8885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039" t="11681" r="43589" b="5982"/>
                    <a:stretch/>
                  </pic:blipFill>
                  <pic:spPr bwMode="auto">
                    <a:xfrm>
                      <a:off x="0" y="0"/>
                      <a:ext cx="6210300" cy="888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FFD" w:rsidRPr="00223FFD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3FFD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учебного предмета «Математика»   разработана на основе требований к личностным и предметным результатам освоения адаптированной основной образовательной программы образования обучающихся с умственной отсталостью (интеллектуальными нарушениями) (далее – АООП О УО (ИН)), вариант 1, и программы формирования базовых учебных действий. 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hAnsi="Times New Roman"/>
          <w:sz w:val="24"/>
          <w:szCs w:val="24"/>
        </w:rPr>
        <w:t>Программа составлена на основе</w:t>
      </w:r>
      <w:r w:rsidRPr="00223FFD">
        <w:rPr>
          <w:rFonts w:ascii="Times New Roman" w:hAnsi="Times New Roman"/>
          <w:b/>
          <w:sz w:val="28"/>
        </w:rPr>
        <w:t xml:space="preserve"> </w:t>
      </w:r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  специальной (коррекционной) образовательной школы VIII вида: 5-9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 Под редакцией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В.В.Воронковой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 «Математика», автор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В.В.Воронкова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Москва: Гуманитарный издательский центр ВЛАДОС, 2011 г. – Сб. 1;  </w:t>
      </w:r>
      <w:r w:rsidRPr="00223FFD">
        <w:rPr>
          <w:rFonts w:ascii="Times New Roman" w:hAnsi="Times New Roman"/>
          <w:sz w:val="24"/>
          <w:szCs w:val="24"/>
        </w:rPr>
        <w:t>и ориентирована на учебник «Математика» для         5 класса специальных (коррекционных) образовательных учреждений VIII вида под ред. М.Н. Перовой, Г. М. Капустиной,  Москва. «Просвещение»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hAnsi="Times New Roman"/>
          <w:sz w:val="24"/>
          <w:szCs w:val="24"/>
        </w:rPr>
        <w:t xml:space="preserve"> </w:t>
      </w:r>
    </w:p>
    <w:p w:rsidR="00223FFD" w:rsidRPr="00223FFD" w:rsidRDefault="00223FFD" w:rsidP="00223FFD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223FFD" w:rsidRPr="00223FFD" w:rsidRDefault="00223FFD" w:rsidP="00223FF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образного и логического мышления, воображения; формирование предметных умений и навыков, необходимых для успешного решения учебных и практических задач, продолжение образования;</w:t>
      </w:r>
    </w:p>
    <w:p w:rsidR="00223FFD" w:rsidRPr="00223FFD" w:rsidRDefault="00223FFD" w:rsidP="00223FF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основ математических знаний, формирование первоначальных представлений о математике;</w:t>
      </w:r>
    </w:p>
    <w:p w:rsidR="00223FFD" w:rsidRPr="00223FFD" w:rsidRDefault="00223FFD" w:rsidP="00223FF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к математике, стремления использовать математические знания в повседневной жизни.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223FFD" w:rsidRPr="00223FFD" w:rsidRDefault="00223FFD" w:rsidP="00223FF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дать учащимся </w:t>
      </w:r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нумерации в пределах 1000 и арифметических действиях в данном пределе, об образовании, сравнении обыкновенных дробей и их видах, о задачах на кратное и разностное сравнение, нахождение периметра многоугольника,  о единицах измерения длины, массы, времени;</w:t>
      </w:r>
    </w:p>
    <w:p w:rsidR="00223FFD" w:rsidRPr="00223FFD" w:rsidRDefault="00223FFD" w:rsidP="00223FF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использовать процесс обучения математике для повышения </w:t>
      </w:r>
      <w:r w:rsidRPr="00223FF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уровня общего развития учащихся с нарушением интеллекта </w:t>
      </w:r>
      <w:r w:rsidRPr="00223FF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 коррекции недостатков их познавательной деятельности и </w:t>
      </w:r>
      <w:r w:rsidRPr="00223FFD">
        <w:rPr>
          <w:rFonts w:ascii="Times New Roman" w:hAnsi="Times New Roman" w:cs="Times New Roman"/>
          <w:color w:val="000000"/>
          <w:sz w:val="24"/>
          <w:szCs w:val="24"/>
        </w:rPr>
        <w:t>личностных качеств</w:t>
      </w:r>
    </w:p>
    <w:p w:rsidR="00223FFD" w:rsidRPr="00223FFD" w:rsidRDefault="00223FFD" w:rsidP="00223FFD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FFD" w:rsidRPr="00223FFD" w:rsidRDefault="00223FFD" w:rsidP="00223FF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направления коррекционной работы:</w:t>
      </w:r>
    </w:p>
    <w:p w:rsidR="00223FFD" w:rsidRPr="00223FFD" w:rsidRDefault="00223FFD" w:rsidP="00223FF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зрительного восприятия и узнавания;</w:t>
      </w:r>
    </w:p>
    <w:p w:rsidR="00223FFD" w:rsidRPr="00223FFD" w:rsidRDefault="00223FFD" w:rsidP="00223FF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пространственных представлений и ориентации;</w:t>
      </w:r>
    </w:p>
    <w:p w:rsidR="00223FFD" w:rsidRPr="00223FFD" w:rsidRDefault="00223FFD" w:rsidP="00223FF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основных мыслительных операций;</w:t>
      </w:r>
    </w:p>
    <w:p w:rsidR="00223FFD" w:rsidRPr="00223FFD" w:rsidRDefault="00223FFD" w:rsidP="00223FF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наглядно-образного и словесно-логического мышления;</w:t>
      </w:r>
    </w:p>
    <w:p w:rsidR="00223FFD" w:rsidRPr="00223FFD" w:rsidRDefault="00223FFD" w:rsidP="00223FF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коррекция нарушений  эмоционально-личностной сферы;</w:t>
      </w:r>
    </w:p>
    <w:p w:rsidR="00223FFD" w:rsidRPr="00223FFD" w:rsidRDefault="00223FFD" w:rsidP="00223FF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обогащение словаря;</w:t>
      </w:r>
    </w:p>
    <w:p w:rsidR="00223FFD" w:rsidRPr="00223FFD" w:rsidRDefault="00223FFD" w:rsidP="00223FFD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коррекция индивидуальных пробелов в знаниях, умениях, навыках</w:t>
      </w:r>
    </w:p>
    <w:p w:rsidR="00223FFD" w:rsidRPr="00223FFD" w:rsidRDefault="00223FFD" w:rsidP="00223FF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223FFD" w:rsidRPr="00223FFD" w:rsidRDefault="00223FFD" w:rsidP="00223FF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Общая  характеристика учебного предмета</w:t>
      </w:r>
    </w:p>
    <w:p w:rsidR="00223FFD" w:rsidRPr="00223FFD" w:rsidRDefault="00223FFD" w:rsidP="00223FFD">
      <w:pPr>
        <w:shd w:val="clear" w:color="auto" w:fill="FFFFFF"/>
        <w:spacing w:after="0" w:line="240" w:lineRule="auto"/>
        <w:ind w:left="-567" w:firstLine="283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программе представлено содержание изучаемого математического материала в 5 классе VIII вида. В программу включены темы, являющиеся новыми для данного года обучения, а также повторение вопросов, изученных ранее, решение задач, указанных в программе предшествующих лет обучения.</w:t>
      </w:r>
    </w:p>
    <w:p w:rsidR="00223FFD" w:rsidRPr="00223FFD" w:rsidRDefault="00223FFD" w:rsidP="00223FFD">
      <w:pPr>
        <w:shd w:val="clear" w:color="auto" w:fill="FFFFFF"/>
        <w:spacing w:after="0" w:line="240" w:lineRule="auto"/>
        <w:ind w:left="-567" w:firstLine="283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обучения математике неразрывно связан с решением специфической задачи коррекционных образовательных учреждений —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самоконтроль.</w:t>
      </w:r>
    </w:p>
    <w:p w:rsidR="00223FFD" w:rsidRPr="00223FFD" w:rsidRDefault="00223FFD" w:rsidP="00223FFD">
      <w:pPr>
        <w:shd w:val="clear" w:color="auto" w:fill="FFFFFF"/>
        <w:spacing w:after="0" w:line="240" w:lineRule="auto"/>
        <w:ind w:left="-567" w:firstLine="283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223FFD" w:rsidRPr="00223FFD" w:rsidRDefault="00223FFD" w:rsidP="00223FFD">
      <w:pPr>
        <w:shd w:val="clear" w:color="auto" w:fill="FFFFFF"/>
        <w:spacing w:after="0" w:line="240" w:lineRule="auto"/>
        <w:ind w:left="-567" w:firstLine="283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У детей с умеренной степенью умственной отсталости глубоко, грубо недоразвита познавательная деятельность с ее процессами анализа и синтеза, что особенно ярко обнаруживается 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обучении их математическим представлениям. У глубоко умственно отсталых детей не возникает подлинного понятия о числе и о составе числа, дети с большим трудом овладевают конкретным счетом, а переход к абстрактному счету для них затруднен, поэтому возможно </w:t>
      </w:r>
      <w:r w:rsidRPr="00223F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введение на уроках математики калькулятора.</w:t>
      </w:r>
    </w:p>
    <w:p w:rsidR="00223FFD" w:rsidRPr="00223FFD" w:rsidRDefault="00223FFD" w:rsidP="00223FFD">
      <w:pPr>
        <w:shd w:val="clear" w:color="auto" w:fill="FFFFFF"/>
        <w:spacing w:after="0" w:line="240" w:lineRule="auto"/>
        <w:ind w:left="-567" w:firstLine="283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дети способны при специальном обучении к овладению несложными навыками самообслуживания в быту, простейшими навыками ручного труда. Поэтому, математика является одним из важных общеобразовательных предметов коррекционных школ, готовит учащихся с отклонениями в интеллектуальном развитии к жизни и овладению доступными социально - трудовыми навыками.</w:t>
      </w:r>
    </w:p>
    <w:p w:rsidR="00223FFD" w:rsidRPr="00223FFD" w:rsidRDefault="00223FFD" w:rsidP="00223FFD">
      <w:pPr>
        <w:shd w:val="clear" w:color="auto" w:fill="FFFFFF"/>
        <w:spacing w:after="0" w:line="240" w:lineRule="auto"/>
        <w:ind w:left="-567" w:firstLine="283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математике организуется на </w:t>
      </w:r>
      <w:proofErr w:type="spell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</w:t>
      </w:r>
      <w:proofErr w:type="spellEnd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-наглядной основе и должно быть тесно связано с другими учебными предметами, жизнью, готовить учащихся к овладению социально - трудовыми знаниями и навыками, учить использовать математические знания в нестандартных ситуациях.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3FFD">
        <w:rPr>
          <w:rFonts w:ascii="Times New Roman" w:hAnsi="Times New Roman" w:cs="Times New Roman"/>
          <w:b/>
          <w:bCs/>
          <w:sz w:val="24"/>
          <w:szCs w:val="24"/>
        </w:rPr>
        <w:t>Описание места учебного предмета в учебном плане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Учебный предмет «Математика» входит в предметную область – «Математика». Учебным планом выделяется 4 часа в неделю, всего 136 часов в год для обязательного изучения.  Добавлен 1 час 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 «Математика»</w:t>
      </w:r>
    </w:p>
    <w:p w:rsidR="00223FFD" w:rsidRPr="00223FFD" w:rsidRDefault="00223FFD" w:rsidP="00223FF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Нумерация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Нумерация чисел в пределах I 000. Получение круглых сотен в пределах 1 000. Получение трехзначных чисел из сотен, десятков, единиц; из сотен и десятков; из сотен и единиц. Разложение трехзначных чисел на сотни, десятки, единицы.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Разряды: единицы, десятки, сотни, единицы тысяч. Класс единиц.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Счет до 1 000 и от 1 000 разрядными единицами и числовыми группами по 2, 20, 200; по 5, 50, 500; по 25, 250 устно и с записью чисел. Изображение трехзначных чисел на калькуляторе.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Округление чисел до десятков, сотен; знак округления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(«≈»).</w:t>
      </w:r>
      <w:proofErr w:type="gramEnd"/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количества разрядных единиц и общего количества сотен, десятков, единиц в числе.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Римские цифры. Обозначение чисел I—XII.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Единицы измерения и их соотношения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Единица измерения (мера) длины — километр (I км). Соотношение: 1 км = 1 000 м.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Единицы измерения (меры) массы — грамм (I г); центнер (1 ц); тонна (1 т). Соотношения: 1 кг = 1 000 г; 1 ц = 100 кг; 1 т = 1 000 кг; 1 т = 10 ц.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Денежные купюры достоинством 10 р., 50 р., 100 р., 500 р., 1 000 р.; размен, замена нескольких купюр одной.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Соотношение: 1 год = 365 (366) </w:t>
      </w:r>
      <w:proofErr w:type="spell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Високосный год.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Преобразования чисел, полученных при измерении стоимости, длины, массы.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Арифметические действия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неизвестного компонента сложения и вычитания (в пределах 100).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Сложение и вычитание круглых сотен в пределах 1 000. Сложение и вычитание чисел в пределах 1 000 на основе устных и письменных вычислительных приемов, их проверка.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Умножение чисел 10 и 100, деление на 10 и 100 без остатка и с остатком.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Умножение и деление круглых десятков, сотен на однозначное число (40 • 2; 400 • 2; 420 • 2; 4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2; 400 : 2; 460 : 2; 250 : 5). Умножение и деление двузначных и трехзначных чисел без перехода через разряд (24 • 2; 243 • 2; 48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2; 468 : 2) приемами устных вычислений. Умножение и деление двузначных и трехзначных чисел на однозначное число с переходом через разряд приемами письменных вычислений; проверка правильности вычислений.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Сложение и вычитание чисел, полученных при измерении одной, двумя единицами (мерами) длины, стоимости приемами устных вычислений (55 см + 16 см; 55 см ± 45 см; 1 м — 45 см; 8 м 55 см + 3 м 16 см; 8 м 55 см ± 16 см; 8 м 55 см ± 3 м; 8 м ± 16 см;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м ± 3 м 16 см).</w:t>
      </w:r>
      <w:proofErr w:type="gramEnd"/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Дроби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Получение одной, нескольких долей предмета, числа.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Обыкновенные дроби, числитель, знаменатель дроби. Сравнение долей, дробей с одинаковыми числителями или знаменателями. Количество долей в одной целой. Сравнение обыкновенных дробей с единицей. Дроби правильные, неправильные.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Арифметические задачи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Простые арифметические задачи на нахождение части числа.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Простые арифметические задачи на нахождение неизвестного слагаемого, уменьшаемого, вычитаемого.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Простые арифметические задачи на сравнение (отношение) чисел с вопросами: «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сколько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больше (меньше)?», «Во сколько раз больше (меньше)?»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Составные задачи, решаемые в 2—3 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арифметических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действия.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Геометрический материал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Периметр (Р). Нахождение периметра многоугольника.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Треугольник. Стороны треугольника: основание, боковые стороны. Классификация треугольников по видам углов и длинам сторон. Построение треугольников по трем данным сторонам с помощью циркуля и линейки.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Диагонали прямоугольника (квадрата), их свойства.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Линии в круге: радиус, диаметр, хорда. Обозначение: радиус (R), диаметр (D).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Масштаб: 1:2; 1:5; 1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10; 1 : 100.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Буквы латинского алфавита: А, В, С, D, Е, К, М, О, 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S, их использование для обозначения геометрических фигур.</w:t>
      </w:r>
    </w:p>
    <w:p w:rsidR="00223FFD" w:rsidRPr="00223FFD" w:rsidRDefault="00223FFD" w:rsidP="00223FF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371"/>
        <w:gridCol w:w="1525"/>
      </w:tblGrid>
      <w:tr w:rsidR="00223FFD" w:rsidRPr="00223FFD" w:rsidTr="00223FFD"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223FFD">
              <w:rPr>
                <w:rFonts w:eastAsia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223FFD">
              <w:rPr>
                <w:rFonts w:eastAsia="Times New Roman" w:cs="Times New Roman"/>
                <w:b/>
                <w:lang w:eastAsia="ru-RU"/>
              </w:rPr>
              <w:t>п</w:t>
            </w:r>
            <w:proofErr w:type="gramEnd"/>
            <w:r w:rsidRPr="00223FFD">
              <w:rPr>
                <w:rFonts w:eastAsia="Times New Roman" w:cs="Times New Roman"/>
                <w:b/>
                <w:lang w:eastAsia="ru-RU"/>
              </w:rPr>
              <w:t>/п</w:t>
            </w:r>
          </w:p>
        </w:tc>
        <w:tc>
          <w:tcPr>
            <w:tcW w:w="7371" w:type="dxa"/>
          </w:tcPr>
          <w:p w:rsidR="00223FFD" w:rsidRPr="00223FFD" w:rsidRDefault="00223FFD" w:rsidP="00223FFD">
            <w:pPr>
              <w:contextualSpacing/>
              <w:rPr>
                <w:rFonts w:eastAsia="Times New Roman" w:cs="Times New Roman"/>
                <w:b/>
                <w:lang w:eastAsia="ru-RU"/>
              </w:rPr>
            </w:pPr>
          </w:p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223FFD">
              <w:rPr>
                <w:rFonts w:eastAsia="Times New Roman" w:cs="Times New Roman"/>
                <w:b/>
                <w:lang w:eastAsia="ru-RU"/>
              </w:rPr>
              <w:t>Наименование разделов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b/>
                <w:lang w:eastAsia="ru-RU"/>
              </w:rPr>
            </w:pPr>
            <w:r w:rsidRPr="00223FFD">
              <w:rPr>
                <w:rFonts w:eastAsia="Times New Roman" w:cs="Times New Roman"/>
                <w:b/>
                <w:lang w:eastAsia="ru-RU"/>
              </w:rPr>
              <w:t>Количество часов</w:t>
            </w:r>
          </w:p>
        </w:tc>
      </w:tr>
      <w:tr w:rsidR="00223FFD" w:rsidRPr="00223FFD" w:rsidTr="00223FFD"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1.</w:t>
            </w:r>
          </w:p>
        </w:tc>
        <w:tc>
          <w:tcPr>
            <w:tcW w:w="7371" w:type="dxa"/>
          </w:tcPr>
          <w:p w:rsidR="00223FFD" w:rsidRPr="00223FFD" w:rsidRDefault="00223FFD" w:rsidP="00223FFD">
            <w:pPr>
              <w:contextualSpacing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 </w:t>
            </w:r>
            <w:r w:rsidRPr="00223FFD">
              <w:rPr>
                <w:b/>
              </w:rPr>
              <w:t>Повторение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23 </w:t>
            </w:r>
          </w:p>
        </w:tc>
      </w:tr>
      <w:tr w:rsidR="00223FFD" w:rsidRPr="00223FFD" w:rsidTr="00223FFD">
        <w:trPr>
          <w:trHeight w:val="96"/>
        </w:trPr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2.</w:t>
            </w:r>
          </w:p>
        </w:tc>
        <w:tc>
          <w:tcPr>
            <w:tcW w:w="7371" w:type="dxa"/>
          </w:tcPr>
          <w:p w:rsidR="00223FFD" w:rsidRPr="00223FFD" w:rsidRDefault="00223FFD" w:rsidP="00223FFD">
            <w:pPr>
              <w:shd w:val="clear" w:color="auto" w:fill="FFFFFF"/>
              <w:spacing w:after="150"/>
              <w:ind w:left="-567" w:firstLine="283"/>
              <w:contextualSpacing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 Н</w:t>
            </w:r>
            <w:r w:rsidRPr="00223FFD">
              <w:rPr>
                <w:rFonts w:eastAsia="Times New Roman" w:cs="Times New Roman"/>
                <w:b/>
                <w:lang w:eastAsia="ru-RU"/>
              </w:rPr>
              <w:t xml:space="preserve"> Нумерация чисел в пределах 1000. Сложение и вычитание в пределах 1000 без перехода через разряд.  16 часов.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28</w:t>
            </w:r>
          </w:p>
        </w:tc>
      </w:tr>
      <w:tr w:rsidR="00223FFD" w:rsidRPr="00223FFD" w:rsidTr="00223FFD"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3.</w:t>
            </w:r>
          </w:p>
        </w:tc>
        <w:tc>
          <w:tcPr>
            <w:tcW w:w="7371" w:type="dxa"/>
          </w:tcPr>
          <w:p w:rsidR="00223FFD" w:rsidRPr="00223FFD" w:rsidRDefault="00223FFD" w:rsidP="00223FFD">
            <w:pPr>
              <w:contextualSpacing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 Обыкновенные дроби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6 </w:t>
            </w:r>
          </w:p>
        </w:tc>
      </w:tr>
      <w:tr w:rsidR="00223FFD" w:rsidRPr="00223FFD" w:rsidTr="00223FFD"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5.</w:t>
            </w:r>
          </w:p>
        </w:tc>
        <w:tc>
          <w:tcPr>
            <w:tcW w:w="7371" w:type="dxa"/>
          </w:tcPr>
          <w:p w:rsidR="00223FFD" w:rsidRPr="00223FFD" w:rsidRDefault="00223FFD" w:rsidP="00223FFD">
            <w:pPr>
              <w:rPr>
                <w:rFonts w:eastAsia="Times New Roman" w:cs="Times New Roman"/>
                <w:b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 </w:t>
            </w:r>
            <w:r w:rsidRPr="00223FFD">
              <w:rPr>
                <w:rFonts w:eastAsia="Times New Roman" w:cs="Times New Roman"/>
                <w:b/>
                <w:lang w:eastAsia="ru-RU"/>
              </w:rPr>
              <w:t>Умножение чисел 10, 100. Умножение и деление на 10 и 100.</w:t>
            </w:r>
          </w:p>
          <w:p w:rsidR="00223FFD" w:rsidRPr="00223FFD" w:rsidRDefault="00223FFD" w:rsidP="00223FFD">
            <w:pPr>
              <w:contextualSpacing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b/>
                <w:lang w:eastAsia="ru-RU"/>
              </w:rPr>
              <w:t xml:space="preserve">Единицы измерения времени, стоимости, массы, длины. 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19 </w:t>
            </w:r>
          </w:p>
        </w:tc>
      </w:tr>
      <w:tr w:rsidR="00223FFD" w:rsidRPr="00223FFD" w:rsidTr="00223FFD"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6.</w:t>
            </w:r>
          </w:p>
        </w:tc>
        <w:tc>
          <w:tcPr>
            <w:tcW w:w="7371" w:type="dxa"/>
          </w:tcPr>
          <w:p w:rsidR="00223FFD" w:rsidRPr="00223FFD" w:rsidRDefault="00223FFD" w:rsidP="00223FFD">
            <w:pPr>
              <w:contextualSpacing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 </w:t>
            </w:r>
            <w:r w:rsidRPr="00223FFD">
              <w:rPr>
                <w:b/>
              </w:rPr>
              <w:t xml:space="preserve">Повторение. 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54 </w:t>
            </w:r>
          </w:p>
        </w:tc>
      </w:tr>
      <w:tr w:rsidR="00223FFD" w:rsidRPr="00223FFD" w:rsidTr="00223FFD"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7.</w:t>
            </w:r>
          </w:p>
        </w:tc>
        <w:tc>
          <w:tcPr>
            <w:tcW w:w="7371" w:type="dxa"/>
          </w:tcPr>
          <w:p w:rsidR="00223FFD" w:rsidRPr="00223FFD" w:rsidRDefault="00223FFD" w:rsidP="00223FFD">
            <w:pPr>
              <w:contextualSpacing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 xml:space="preserve"> </w:t>
            </w:r>
            <w:r w:rsidRPr="00223FFD">
              <w:rPr>
                <w:b/>
              </w:rPr>
              <w:t xml:space="preserve">Умножение и деление двузначных и трехзначных чисел на однозначное число 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40</w:t>
            </w:r>
          </w:p>
        </w:tc>
      </w:tr>
      <w:tr w:rsidR="00223FFD" w:rsidRPr="00223FFD" w:rsidTr="00223FFD">
        <w:tc>
          <w:tcPr>
            <w:tcW w:w="67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371" w:type="dxa"/>
          </w:tcPr>
          <w:p w:rsidR="00223FFD" w:rsidRPr="00223FFD" w:rsidRDefault="00223FFD" w:rsidP="00223FFD">
            <w:pPr>
              <w:contextualSpacing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Итого</w:t>
            </w:r>
          </w:p>
        </w:tc>
        <w:tc>
          <w:tcPr>
            <w:tcW w:w="1525" w:type="dxa"/>
          </w:tcPr>
          <w:p w:rsidR="00223FFD" w:rsidRPr="00223FFD" w:rsidRDefault="00223FFD" w:rsidP="00223FFD">
            <w:pPr>
              <w:contextualSpacing/>
              <w:jc w:val="center"/>
              <w:rPr>
                <w:rFonts w:eastAsia="Times New Roman" w:cs="Times New Roman"/>
                <w:lang w:eastAsia="ru-RU"/>
              </w:rPr>
            </w:pPr>
            <w:r w:rsidRPr="00223FFD">
              <w:rPr>
                <w:rFonts w:eastAsia="Times New Roman" w:cs="Times New Roman"/>
                <w:lang w:eastAsia="ru-RU"/>
              </w:rPr>
              <w:t>170</w:t>
            </w:r>
          </w:p>
        </w:tc>
      </w:tr>
    </w:tbl>
    <w:p w:rsidR="00223FFD" w:rsidRPr="00223FFD" w:rsidRDefault="00223FFD" w:rsidP="00223FF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223FFD" w:rsidRPr="00223FFD" w:rsidRDefault="00223FFD" w:rsidP="00223FFD">
      <w:pPr>
        <w:suppressAutoHyphens/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FFD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  адаптированной основной общеобразовательной программы  </w:t>
      </w:r>
      <w:proofErr w:type="gramStart"/>
      <w:r w:rsidRPr="00223FF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223FFD">
        <w:rPr>
          <w:rFonts w:ascii="Times New Roman" w:hAnsi="Times New Roman" w:cs="Times New Roman"/>
          <w:b/>
          <w:sz w:val="24"/>
          <w:szCs w:val="24"/>
        </w:rPr>
        <w:t xml:space="preserve"> с   умственной отсталостью (интеллектуальными нарушениями)</w:t>
      </w:r>
    </w:p>
    <w:p w:rsidR="00223FFD" w:rsidRPr="00223FFD" w:rsidRDefault="00223FFD" w:rsidP="00223FFD">
      <w:pPr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Базовые учебные действия</w:t>
      </w:r>
      <w:r w:rsidRPr="00223F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223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освоения  предмета (БУД)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Личностные результаты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223FF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 адекватных представлений о собственных возможностях;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t>2) овладение начальными навыками адаптации в динамично изменяющемся и развивающемся мире;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t>3) владение навыками коммуникации и принятыми нормами социального взаимодействия;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t>4)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5) принятие и освоение социальной роли </w:t>
      </w:r>
      <w:proofErr w:type="gramStart"/>
      <w:r w:rsidRPr="00223FFD"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23FFD">
        <w:rPr>
          <w:rFonts w:ascii="Times New Roman" w:hAnsi="Times New Roman" w:cs="Times New Roman"/>
          <w:color w:val="000000"/>
          <w:sz w:val="24"/>
          <w:szCs w:val="24"/>
        </w:rPr>
        <w:t>, проявление социально значимых мотивов учебной деятельности;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proofErr w:type="spellStart"/>
      <w:r w:rsidRPr="00223FF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 навыков сотрудничества с взрослыми и сверстниками в разных социальных ситуациях;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proofErr w:type="spellStart"/>
      <w:r w:rsidRPr="00223FFD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FFD">
        <w:rPr>
          <w:rFonts w:ascii="Times New Roman" w:hAnsi="Times New Roman" w:cs="Times New Roman"/>
          <w:color w:val="000000"/>
          <w:sz w:val="24"/>
          <w:szCs w:val="24"/>
        </w:rPr>
        <w:t>8) проявление готовности к самостоятельной жизни.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23FFD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Предметные</w:t>
      </w:r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освоения АООП общего образования включают освоенные </w:t>
      </w:r>
      <w:proofErr w:type="gramStart"/>
      <w:r w:rsidRPr="00223FFD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23FFD">
        <w:rPr>
          <w:rFonts w:ascii="Times New Roman" w:hAnsi="Times New Roman" w:cs="Times New Roman"/>
          <w:color w:val="000000"/>
          <w:sz w:val="24"/>
          <w:szCs w:val="24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FFD">
        <w:rPr>
          <w:rFonts w:ascii="Times New Roman" w:hAnsi="Times New Roman" w:cs="Times New Roman"/>
          <w:color w:val="000000"/>
          <w:sz w:val="24"/>
          <w:szCs w:val="24"/>
        </w:rPr>
        <w:t>Минимальный и достаточный уровни усвоения предметных результатов по отдельным учебным предметам на конец школьного обучения</w:t>
      </w:r>
      <w:proofErr w:type="gramEnd"/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Минимальный уровень: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числового ряда 1 — 1 000 в прямом порядке;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умение читать, записывать под диктовку числа в пределах 1 000 (в том числе с использованием калькулятора);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счет в пределах 1 000 присчитыванием разрядных единиц (1, 10, 100) и равными числовыми группами по 50 устно и с записью чисел;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определение разрядов в записи трехзначного числа, умение назвать их (сотни, десятки, единицы);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умение сравнивать числа в пределах 1 000, упорядочивать круглые сотни в пределах 1 000;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единиц измерения (мер) длины, массы, времени, их соотношений (с помощью учителя);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денежных купюр в пределах 1 000 р.; осуществление размена, замены нескольких купюр одной;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сложения и вычитания двузначного числа с однозначным числом в пределах 100 с переходом через разряд на основе приемов устных и письменных вычислений; двузначного числа с двузначным числом в пределах 100 с переходом через разряд на основе приемов письменных вычислений;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сложения и вычитания чисел в пределах 1 000 без перехода через разряд и с переходом через разряд приемами письменных вычислений;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умножения чисел 10, 100; деления на 10, 100 без остатка;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умножения и деления чисел в пределах 1 000 на однозначное число приемами письменных вычислений (с помощью учителя), с использованием при вычислениях таблицы умножения на печатной основе (в трудных случаях);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обыкновенных дробей, умение их прочитать, записать;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решения простых задач на сравнение чисел с вопросами: «На сколько больше (меньше) ...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?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(с помощью учителя); составных задач в два арифметических действия;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различение видов треугольников в зависимости от величины углов;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радиуса и диаметра окружности, круга.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Достаточный уровень: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числового ряда 1 — 1 000 в прямом и обратном порядке; места каждого числа в числовом ряду в пределах 1 000;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умение читать, записывать под диктовку числа в пределах 1 000 (в том числе с использованием калькулятора);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• счет в пределах 1 000 присчитыванием, отсчитыванием разрядных единиц (1, 10, 100) и равными числовыми группами по 20, 200, 50 устно и с записью чисел;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класса единиц, разрядов в классе единиц;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умение получить трехзначное число из сотен, десятков, единиц; разложить трехзначное число на сотни, десятки, единицы;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умение сравнивать и упорядочивать числа в пределах 1 000;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округления чисел до десятков, сотен;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римских цифр, умение прочитать и записать числа I—XII;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единиц измерения (мер) длины, массы, времени, их соотношений;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денежных купюр в пределах 1 000 р.; осуществление размена, замены нескольких купюр одной;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преобразований чисел, полученных при измерении стоимости, длины, массы (в пределах 1 000);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сложения и вычитания двузначного числа с однозначным, двузначным числом в пределах 100 с переходом через разряд на основе приемов устных и письменных вычислений;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сложения и вычитания чисел в пределах 1 000 без перехода через разряд приемами устных вычислений, с переходом через разряд приемами письменных вычислений с последующей проверкой;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умножения чисел 10, 100; деления на 10, 100 без остатка и с остатком;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умножения и деления чисел в пределах 1 000 на однозначное число приемами письменных вычислений;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обыкновенных дробей, их видов; умение получить, обозначить, сравнить обыкновенные дроби;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выполнение решения простых задач на сравнение чисел с вопросами: «На сколько больше (меньше) ...</w:t>
      </w:r>
      <w:proofErr w:type="gramStart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?</w:t>
      </w:r>
      <w:proofErr w:type="gramEnd"/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на нахождение неизвестного слагаемого, уменьшаемого, вычитаемого; составных задач в три арифметических действия (с помощью учителя);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видов треугольников в зависимости от величины углов и длин сторон;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умение построить треугольник по трем заданным сторонам с помощью циркуля и линейки;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знание радиуса и диаметра окружности, круга; их буквенных обозначений;</w:t>
      </w: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вычисление периметра многоугольника.</w:t>
      </w:r>
    </w:p>
    <w:p w:rsidR="00223FFD" w:rsidRPr="00223FFD" w:rsidRDefault="00223FFD" w:rsidP="00223FF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3FFD" w:rsidRPr="00223FFD" w:rsidRDefault="00223FFD" w:rsidP="00223FFD">
      <w:pPr>
        <w:shd w:val="clear" w:color="auto" w:fill="FFFFFF"/>
        <w:spacing w:after="15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223FFD" w:rsidRDefault="00223FFD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  <w:r w:rsidRPr="00223FF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</w:p>
    <w:p w:rsidR="00982B68" w:rsidRDefault="00982B68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982B68" w:rsidRDefault="00982B68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982B68" w:rsidRDefault="00982B68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982B68" w:rsidRDefault="00982B68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982B68" w:rsidRDefault="00982B68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982B68" w:rsidRDefault="00982B68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982B68" w:rsidRDefault="00982B68" w:rsidP="00223FFD">
      <w:pPr>
        <w:shd w:val="clear" w:color="auto" w:fill="FFFFFF"/>
        <w:spacing w:after="150" w:line="240" w:lineRule="auto"/>
        <w:rPr>
          <w:rFonts w:eastAsia="Times New Roman" w:cs="Helvetica"/>
          <w:b/>
          <w:bCs/>
          <w:color w:val="333333"/>
          <w:sz w:val="21"/>
          <w:szCs w:val="21"/>
          <w:lang w:eastAsia="ru-RU"/>
        </w:rPr>
      </w:pPr>
    </w:p>
    <w:p w:rsidR="00982B68" w:rsidRPr="00982B68" w:rsidRDefault="001148CC" w:rsidP="00223FFD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B5685" wp14:editId="3130C08E">
            <wp:extent cx="5886450" cy="818496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483" t="14876" r="42976" b="4683"/>
                    <a:stretch/>
                  </pic:blipFill>
                  <pic:spPr bwMode="auto">
                    <a:xfrm rot="10800000">
                      <a:off x="0" y="0"/>
                      <a:ext cx="5891856" cy="819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8CC" w:rsidRDefault="001148CC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148CC" w:rsidRDefault="001148CC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3FF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учебного предмета « Русский язык»   разработана на основе требований к личностным и предметным результатам освоения адаптированной основной образовательной программы образования обучающихся с умственной отсталостью (интеллектуальными нарушениями) (далее – АООП О УО (ИН)), вариант 1, и программы формирования базовых учебных действий. 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FFD">
        <w:rPr>
          <w:rFonts w:ascii="Times New Roman" w:eastAsia="Calibri" w:hAnsi="Times New Roman" w:cs="Times New Roman"/>
          <w:sz w:val="24"/>
          <w:szCs w:val="24"/>
        </w:rPr>
        <w:t>Программа составлена на основе</w:t>
      </w:r>
      <w:r w:rsidRPr="00223FFD">
        <w:rPr>
          <w:rFonts w:ascii="Times New Roman" w:eastAsia="Calibri" w:hAnsi="Times New Roman" w:cs="Times New Roman"/>
          <w:b/>
          <w:sz w:val="28"/>
        </w:rPr>
        <w:t xml:space="preserve"> </w:t>
      </w:r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  специальной (коррекционной) образовательной школы VIII вида: 5-9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 Под редакцией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В.В.Воронковой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 «Русский (родной) язык» автор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В.В.Воронкова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Москва: Гуманитарный издательский центр ВЛАДОС, 2011 г. – Сб. 1;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язык. Учебник для 5 класса специальных (коррекционных) образовательных учреждений VIII вида.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Н.Г.Галунчикова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Э.В.Якубовская</w:t>
      </w:r>
      <w:proofErr w:type="gramStart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осква</w:t>
      </w:r>
      <w:proofErr w:type="spellEnd"/>
      <w:r w:rsidRPr="00223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«Просвещение»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223F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коммуникативно-речевых навыков и коррекция недостатков мыслительной деятельности.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-расширение представлений о языке как важнейшем средстве человеческого общения;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ознакомление с некоторыми грамматическими понятиями и формирование на этой основе грамматических знаний и умений;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-использование усвоенных грамматико-орфографических знаний и умений для решения практических (коммуникативно-речевых) задач.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223FFD">
        <w:rPr>
          <w:rFonts w:ascii="Times New Roman" w:eastAsia="Calibri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Русский   язык как учебный предмет является ведущим, так как от его усвоения во многом зависит успеш</w:t>
      </w: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ность всего школьного обучения. Практическая и коррекционная направленность обучения языку обусловливает его специфику. Все знания учащихся, получаемые ими, в ос</w:t>
      </w: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новном при выполнении упражнений, являются практичес</w:t>
      </w: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ки значимыми для их социальной адаптации и реабилита</w:t>
      </w: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ции. Необходимость коррекции познавательной и речевой деятельности умственно отсталых школьников обусловлена трудностями овладения ими русской (родной) фонетикой, графикой и орфографией, своеобразием их общего и рече</w:t>
      </w: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вого развития, имеющихся психофизических функций.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овладевают правописанием значащих частей слова и различных частей речи. В процессе упражнений формируются  навыки правописания гласных и согласных в </w:t>
      </w:r>
      <w:proofErr w:type="gram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Части речи изучаются в том объёме, который необходим учащимся для выработки практических навыков устной и письменной речи. Большое значение уделяется формированию у школьников навыков построения простого, сложного предложений и связных устных и письменных текстов. Прививаются навыки делового письма.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Коррекционная работа на уроках русского языка: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1. Развитие зрительного восприятия и зрительной памяти: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зрительного восприятия при  изучении частей речи и орфографических правил с опорой на схемы, таблицы, алгоритмы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зрительной памяти при изучении категорий времени, числа, рода, склонения, лица, спряжения и т.д.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2..Развитие слухового восприятия и слухоречевой памяти: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слухового восприятия на задания со слов учителя и ответов учащихся;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механической и слуховой памяти при изучении правил в грамматических темах.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3.Развитие </w:t>
      </w:r>
      <w:proofErr w:type="spellStart"/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импрессивной</w:t>
      </w:r>
      <w:proofErr w:type="spellEnd"/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 речи: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умений слушать речь отвечающих и учителя;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развитие умений выполнять определённые задания к упражнениям в устной форме и при разборе домашнего задания.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4. Формирование экспрессивной речи: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-устранять недоразвитие словаря через толкование новых и незнакомых слов;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-опора на контекст упражнений;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-подбор синонимов, антонимов;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-подбор родственных слов;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-обогащение словаря прилагательными;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-работа над предложением;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коммуникативной функции речи.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 5. Коррекция мышления.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навыки  и умения делать выводы по грамматике и орфографии;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развивающие  упражнения, помогающие исключить или обобщить;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обучать приёмам умственной работы (сравнение признаков, группировка материала, анализу изученного);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логического мышления на всех этапах урока.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6.Коррекция познавательной деятельности: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–активизировать познавательную деятельность развивающими вопросами, нестандартными заданиями: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проблемных ситуаций, частичного поиска;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-вовлечение в творческую работу всего класса с учётом дифференцированного подхода к учащимся;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использование ИКТ;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вовлекать учащихся в творческие задания: отгадывание ребусов, кроссвордов, составление рассказов, сказок и т.д.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7. Коррекция нарушений и развитие эмоционально-личностной сферы: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эмоционально-волевой сферы учащихся при работе над знаками препинания при изучении простого и сложного предложения;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релаксационные упражнения для мимики мышц и снятия эмоционального напряжения;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критическая самооценка самого себя и своих одноклассников при участии в классной и домашней работе.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3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Описание места учебного предмета в учебном плане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Учебный предмет «Русский язык» входит в предметную область – «Язык и речевая практика». Учебным планом выделяется 5 часов в неделю, всего 170 часов в год для обязательного изучения «Русского языка».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23FF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ab/>
        <w:t xml:space="preserve">                         </w:t>
      </w:r>
      <w:r w:rsidRPr="00223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Программа по  русскому языку включает разделы: «Повторение», «Звуки и буквы», «Состав слова», «Части речи», «Ия существительное», «Предложение», «Повторение изученного».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 (12 часов)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упражнения в составлении и распространении предложений. Связь слов в предложении. Главные и второстепенные члены предложения. Различение предложений по интонации</w:t>
      </w:r>
      <w:proofErr w:type="gram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Звуки и буквы (15 часов)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Звуки и буквы. Звуки гласные и согласные. Согласные твёрдые и мягкие. Обозначение мягкости согласных буквами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ь, е, ё, и, ю, я.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Согласные звонкие и глухие. Правописание звонких и глухих согласных на конце слов. Буквы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е, ё, ю, я 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слова и после гласных. Гласные ударные и безударные. Проверка написания безударных гласных путём изменения формы слова. Алфавит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 слова (30 часов).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Корень и однокоренные слова. Окончание, приставка, суффикс. Упражнения в образовании слов при помощи приставок и суффиксов. Правописание проверяемых безударных гласных, звонких и глухих согласных в </w:t>
      </w:r>
      <w:proofErr w:type="gram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Непроверяемые гласные и согласные в </w:t>
      </w:r>
      <w:proofErr w:type="gram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корне слов</w:t>
      </w:r>
      <w:proofErr w:type="gramEnd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Правописание приставок. Приставка и предлог. Разделительный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ъ.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Части речи (10 часов).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Общее понятие о частях речи: существительное, глагол, прилагательное. Умение различать части речи по вопросам и значению.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Имя существительное (80 часов).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об имени существительном. Имена существительные собственные и нарицательные, одушевлённые и неодушевлённые. Изменение имён существительных по числам (единственное и множественное число). Род имён существительных, умение различать род (мужской и женский род, средний род). Мягкий знак (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после шипящих в конце слов у существительных женского рода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ночь, мышь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его отсутствие у существительных мужского рода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мяч, нож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Изменение существительных по падежам. Умение различать падежи по вопросам. Понятие о 1, 2, 3-м склонениях существительных. Первое склонение имён существительных в единственном числе. Единообразное написание ударных и безударных окончаний существительных 1-го склонения. Окончания –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 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родительном падеже </w:t>
      </w:r>
      <w:proofErr w:type="gram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 </w:t>
      </w:r>
      <w:proofErr w:type="gramEnd"/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 комнаты, из деревни)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окончание –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 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дательном и предложном падежах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деревне, в деревне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окончания -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ей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творительном падеже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 деревней, за страной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Второе склонение имён существительных в единственном числе. Единообразное написание ударных и безударных окончаний существительных 2-го склонения. Окончания </w:t>
      </w:r>
      <w:proofErr w:type="gram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proofErr w:type="gramEnd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родительном падеже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озера, с поля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окончания –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дательном падеже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огороду, к морю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-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предложном падеже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городе, в море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окончания –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творительном падеже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 полем, за деревом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Третье склонение имён существительных в единственном числе. Правописание падежных окончаний существительных 3-го склонения. Окончание </w:t>
      </w:r>
      <w:proofErr w:type="gramStart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proofErr w:type="gramEnd"/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родительном, дательном и предложном падежах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лошади, к лошади, на лошади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окончание –</w:t>
      </w:r>
      <w:proofErr w:type="spellStart"/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ью</w:t>
      </w:r>
      <w:proofErr w:type="spellEnd"/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творительном падеже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сиренью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Упражнения в правописании падежных окончаний имён существительных 1, 2, 3-го склонения. Упражнения в одновременном склонении имён существительных, относящихся к различным склонениям (</w:t>
      </w:r>
      <w:r w:rsidRPr="00223F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конь, лошадь; забор, ограда; тетрадь, книга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Предложение (15 часов)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Главные и второстепенные члены предложения. Предложения нераспространённые и распространённые. Однородные члены предложения. Однородные подлежащие, сказуемые, второстепенные члены. Перечисление без союзов и с одиночным союзом 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Знаки препинания при однородных членах.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Повторение </w:t>
      </w:r>
      <w:proofErr w:type="gramStart"/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пройденного</w:t>
      </w:r>
      <w:proofErr w:type="gramEnd"/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 год  (10 часов)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 уроке проходит работа над развитием</w:t>
      </w:r>
      <w:r w:rsidRPr="00223F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связной речи.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деформированным текстом.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Изложение по предложенному учителем плану (примерная тематика: из жизни животных, школьные дела, поступки учащихся).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предложений и рассказа по вопросам учителя, по картине, серии картин, материалам наблюдений.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 по опорным словам после разбора с учителем (примерная тематика: жизнь класса, школы, проведение каникул, игры зимой).</w:t>
      </w:r>
    </w:p>
    <w:p w:rsidR="00223FFD" w:rsidRPr="00223FFD" w:rsidRDefault="00223FFD" w:rsidP="00223FFD">
      <w:pPr>
        <w:spacing w:before="100" w:beforeAutospacing="1" w:after="100" w:afterAutospacing="1" w:line="240" w:lineRule="auto"/>
        <w:ind w:left="-142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23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Деловое письмо: адрес на открытке и конверте, поздравительная открытка, письмо родителям</w:t>
      </w:r>
    </w:p>
    <w:p w:rsidR="00223FFD" w:rsidRPr="00223FFD" w:rsidRDefault="00223FFD" w:rsidP="00223FFD">
      <w:pPr>
        <w:shd w:val="clear" w:color="auto" w:fill="FFFFFF"/>
        <w:tabs>
          <w:tab w:val="left" w:pos="2985"/>
        </w:tabs>
        <w:spacing w:before="100" w:beforeAutospacing="1" w:after="100" w:afterAutospacing="1" w:line="240" w:lineRule="auto"/>
        <w:ind w:left="-142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223FF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                                                               </w:t>
      </w:r>
    </w:p>
    <w:p w:rsidR="00223FFD" w:rsidRPr="00223FFD" w:rsidRDefault="00223FFD" w:rsidP="00223FFD">
      <w:pPr>
        <w:shd w:val="clear" w:color="auto" w:fill="FFFFFF"/>
        <w:tabs>
          <w:tab w:val="left" w:pos="2985"/>
        </w:tabs>
        <w:spacing w:before="100" w:beforeAutospacing="1" w:after="100" w:afterAutospacing="1" w:line="240" w:lineRule="auto"/>
        <w:ind w:left="-142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223FFD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                                                        Тематический план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534"/>
        <w:gridCol w:w="4819"/>
        <w:gridCol w:w="2410"/>
        <w:gridCol w:w="1808"/>
      </w:tblGrid>
      <w:tr w:rsidR="00223FFD" w:rsidRPr="00223FFD" w:rsidTr="00223FFD">
        <w:trPr>
          <w:trHeight w:val="3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23FFD" w:rsidRPr="00223FFD" w:rsidTr="00223FFD">
        <w:trPr>
          <w:trHeight w:val="45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D" w:rsidRPr="00223FFD" w:rsidRDefault="00223FFD" w:rsidP="00223FFD">
            <w:pPr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FFD" w:rsidRPr="00223FFD" w:rsidRDefault="00223FFD" w:rsidP="00223FFD">
            <w:pPr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изучение программного материала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развитие речи и контроль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982B68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982B68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Звуки и буквы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982B68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Состав слова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982B68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Части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982B68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Имя существительное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982B68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Предложение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982B68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Повторение за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223FFD" w:rsidRPr="00223FFD" w:rsidTr="00223FF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Итого:</w:t>
            </w:r>
          </w:p>
        </w:tc>
        <w:tc>
          <w:tcPr>
            <w:tcW w:w="4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FD" w:rsidRPr="00223FFD" w:rsidRDefault="00223FFD" w:rsidP="00223FFD">
            <w:pPr>
              <w:tabs>
                <w:tab w:val="left" w:pos="2985"/>
              </w:tabs>
              <w:spacing w:before="100" w:beforeAutospacing="1" w:after="100" w:afterAutospacing="1"/>
              <w:ind w:left="-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23FF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170</w:t>
            </w:r>
          </w:p>
        </w:tc>
      </w:tr>
    </w:tbl>
    <w:p w:rsidR="00223FFD" w:rsidRPr="00223FFD" w:rsidRDefault="00223FFD" w:rsidP="00223FFD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23FFD">
        <w:rPr>
          <w:rFonts w:ascii="Times New Roman" w:eastAsia="Calibri" w:hAnsi="Times New Roman" w:cs="Times New Roman"/>
          <w:b/>
          <w:sz w:val="24"/>
          <w:szCs w:val="24"/>
        </w:rPr>
        <w:t xml:space="preserve">Планируемые результаты освоения   адаптированной основной общеобразовательной программы  </w:t>
      </w:r>
      <w:proofErr w:type="gramStart"/>
      <w:r w:rsidRPr="00223FFD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  <w:r w:rsidRPr="00223FFD">
        <w:rPr>
          <w:rFonts w:ascii="Times New Roman" w:eastAsia="Calibri" w:hAnsi="Times New Roman" w:cs="Times New Roman"/>
          <w:b/>
          <w:sz w:val="24"/>
          <w:szCs w:val="24"/>
        </w:rPr>
        <w:t xml:space="preserve"> с   умственной отсталостью (интеллектуальными нарушениями)</w:t>
      </w:r>
    </w:p>
    <w:p w:rsidR="00223FFD" w:rsidRPr="00223FFD" w:rsidRDefault="00223FFD" w:rsidP="00223FFD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23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Базовые учебные действия</w:t>
      </w:r>
      <w:r w:rsidRPr="00223FF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223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освоения  предмета (БУД)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Личностные результаты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адекватных представлений о собственных возможностях;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2) овладение начальными навыками адаптации в динамично изменяющемся и развивающемся мире;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3) владение навыками коммуникации и принятыми нормами социального взаимодействия;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4)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5) принятие и освоение социальной роли </w:t>
      </w:r>
      <w:proofErr w:type="gramStart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, проявление социально значимых мотивов учебной деятельности;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6) </w:t>
      </w:r>
      <w:proofErr w:type="spellStart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навыков сотрудничества с взрослыми и сверстниками в разных социальных ситуациях;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7) </w:t>
      </w:r>
      <w:proofErr w:type="spellStart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8) проявление готовности к самостоятельной жизни.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223FF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Предметные</w:t>
      </w:r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результаты освоения АООП общего образования включают освоенные </w:t>
      </w:r>
      <w:proofErr w:type="gramStart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</w:t>
      </w:r>
    </w:p>
    <w:p w:rsidR="00223FFD" w:rsidRPr="00223FFD" w:rsidRDefault="00223FFD" w:rsidP="00223FFD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23FFD">
        <w:rPr>
          <w:rFonts w:ascii="Times New Roman" w:eastAsia="Calibri" w:hAnsi="Times New Roman" w:cs="Times New Roman"/>
          <w:color w:val="000000"/>
          <w:sz w:val="24"/>
          <w:szCs w:val="24"/>
        </w:rPr>
        <w:t>Минимальный и достаточный уровни усвоения предметных результатов по отдельным учебным предметам на конец школьного обучения:</w:t>
      </w:r>
      <w:proofErr w:type="gramEnd"/>
    </w:p>
    <w:p w:rsidR="00223FFD" w:rsidRPr="00223FFD" w:rsidRDefault="00223FFD" w:rsidP="00223FFD">
      <w:pPr>
        <w:suppressAutoHyphens/>
        <w:spacing w:after="0" w:line="240" w:lineRule="auto"/>
        <w:ind w:left="-142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Минимальный уровень: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знание отличительных грамматических признаков основных частей слова;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разбор слова с опорой на представленный образец, схему, вопросы учителя;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образование слов с новым значением с опорой на образец;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изученных частей речи по вопросу и значению;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на письме орфографических правил после предварительного разбора текста на основе готового или коллективного составленного алгоритма;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различных конструкций предложений с опорой на представленный образец;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главных и второстепенных членов предложения без деления на виды (с помощью учителя);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в тексте однородных членов предложения;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в тексте предложений, различных по цели высказывания (с помощью учителя);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изученных видов деловых бумаг с опорой на представленный образец;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письмо небольших по объему изложений повествовательного текста и повествовательного текста с элементами описания (45-70 слов) после предварительного обсуждения (отработки) всех компонентов текста;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Достаточный уровень: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знание значимых частей слова и их дифференцировка по существенным признакам;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разбор слова по составу с использованием опорных схем;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образование слов с новым значением, относящихся к разным частям речи, с использованием приставок и суффиксов с опорой на схему;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дифференцировка слов, относящихся к различным частям речи по существенным признакам;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некоторых грамматических признаков изученных частей (существительного, прилагательного) речи по опорной схеме или вопросам учителя;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орфографической трудности в слове и решение орографической задачи (под руководством учителя);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пользование орфографическим словарем для уточнения написания слова;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установление смысловых связей в несложных по содержанию и структуре предложениях (не более 4-5 слов) по вопросам учителя, опорной схеме;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главных и второстепенных членов предложения с использованием опорных схем;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предложений с однородными членами с опорой на образец;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предложений, разных по интонации с опорой на образец;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предложений (с помощью учителя) различных по цели высказывания;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выбор одного заголовка из нескольких предложенных, соответствующих теме и основной мысли текста;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оформление всех видов изученных деловых бумаг;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письмо изложений повествовательных текстов и текстов с элементами описания и рассуждения после предварительного разбора (до 70 слов);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3F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письмо сочинений-повествований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слов).</w:t>
      </w:r>
    </w:p>
    <w:p w:rsidR="00223FFD" w:rsidRPr="00223FFD" w:rsidRDefault="00223FFD" w:rsidP="00223FFD">
      <w:pPr>
        <w:shd w:val="clear" w:color="auto" w:fill="FFFFFF"/>
        <w:spacing w:before="100" w:beforeAutospacing="1" w:after="100" w:afterAutospacing="1" w:line="240" w:lineRule="auto"/>
        <w:ind w:left="-142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23FFD" w:rsidRPr="00223FFD" w:rsidRDefault="00223FFD" w:rsidP="00223FFD">
      <w:pPr>
        <w:spacing w:line="240" w:lineRule="auto"/>
        <w:jc w:val="center"/>
        <w:rPr>
          <w:rFonts w:ascii="Calibri" w:eastAsia="Calibri" w:hAnsi="Calibri" w:cs="Times New Roman"/>
        </w:rPr>
      </w:pPr>
      <w:r w:rsidRPr="00223FFD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Pr="00223FFD">
        <w:rPr>
          <w:rFonts w:ascii="Calibri" w:eastAsia="Calibri" w:hAnsi="Calibri" w:cs="Times New Roman"/>
        </w:rPr>
        <w:t xml:space="preserve">  </w:t>
      </w:r>
    </w:p>
    <w:p w:rsidR="00223FFD" w:rsidRPr="00223FFD" w:rsidRDefault="00223FFD" w:rsidP="00223FFD">
      <w:pPr>
        <w:spacing w:line="240" w:lineRule="auto"/>
        <w:jc w:val="center"/>
        <w:rPr>
          <w:rFonts w:ascii="Calibri" w:eastAsia="Calibri" w:hAnsi="Calibri" w:cs="Times New Roman"/>
        </w:rPr>
      </w:pPr>
    </w:p>
    <w:p w:rsidR="00223FFD" w:rsidRPr="00223FFD" w:rsidRDefault="00223FFD" w:rsidP="00223FFD">
      <w:pPr>
        <w:spacing w:line="240" w:lineRule="auto"/>
        <w:jc w:val="center"/>
        <w:rPr>
          <w:rFonts w:ascii="Calibri" w:eastAsia="Calibri" w:hAnsi="Calibri" w:cs="Times New Roman"/>
        </w:rPr>
      </w:pPr>
    </w:p>
    <w:p w:rsidR="009A7DBF" w:rsidRDefault="009A7DBF" w:rsidP="00256F41">
      <w:pPr>
        <w:ind w:left="284"/>
      </w:pPr>
    </w:p>
    <w:sectPr w:rsidR="009A7DBF" w:rsidSect="00223FF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3A2" w:rsidRDefault="007D23A2" w:rsidP="00256F41">
      <w:pPr>
        <w:spacing w:after="0" w:line="240" w:lineRule="auto"/>
      </w:pPr>
      <w:r>
        <w:separator/>
      </w:r>
    </w:p>
  </w:endnote>
  <w:endnote w:type="continuationSeparator" w:id="0">
    <w:p w:rsidR="007D23A2" w:rsidRDefault="007D23A2" w:rsidP="00256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3A2" w:rsidRDefault="007D23A2" w:rsidP="00256F41">
      <w:pPr>
        <w:spacing w:after="0" w:line="240" w:lineRule="auto"/>
      </w:pPr>
      <w:r>
        <w:separator/>
      </w:r>
    </w:p>
  </w:footnote>
  <w:footnote w:type="continuationSeparator" w:id="0">
    <w:p w:rsidR="007D23A2" w:rsidRDefault="007D23A2" w:rsidP="00256F41">
      <w:pPr>
        <w:spacing w:after="0" w:line="240" w:lineRule="auto"/>
      </w:pPr>
      <w:r>
        <w:continuationSeparator/>
      </w:r>
    </w:p>
  </w:footnote>
  <w:footnote w:id="1">
    <w:p w:rsidR="00223FFD" w:rsidRDefault="00223FFD" w:rsidP="00256F41">
      <w:pPr>
        <w:pStyle w:val="Defaul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305F"/>
    <w:multiLevelType w:val="hybridMultilevel"/>
    <w:tmpl w:val="E612E812"/>
    <w:lvl w:ilvl="0" w:tplc="8D685F06">
      <w:numFmt w:val="bullet"/>
      <w:lvlText w:val="-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CBA92">
      <w:numFmt w:val="bullet"/>
      <w:lvlText w:val="•"/>
      <w:lvlJc w:val="left"/>
      <w:pPr>
        <w:ind w:left="846" w:hanging="3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2A4686">
      <w:numFmt w:val="bullet"/>
      <w:lvlText w:val="•"/>
      <w:lvlJc w:val="left"/>
      <w:pPr>
        <w:ind w:left="1837" w:hanging="342"/>
      </w:pPr>
      <w:rPr>
        <w:lang w:val="ru-RU" w:eastAsia="en-US" w:bidi="ar-SA"/>
      </w:rPr>
    </w:lvl>
    <w:lvl w:ilvl="3" w:tplc="F8FEADDA">
      <w:numFmt w:val="bullet"/>
      <w:lvlText w:val="•"/>
      <w:lvlJc w:val="left"/>
      <w:pPr>
        <w:ind w:left="2835" w:hanging="342"/>
      </w:pPr>
      <w:rPr>
        <w:lang w:val="ru-RU" w:eastAsia="en-US" w:bidi="ar-SA"/>
      </w:rPr>
    </w:lvl>
    <w:lvl w:ilvl="4" w:tplc="06960C5C">
      <w:numFmt w:val="bullet"/>
      <w:lvlText w:val="•"/>
      <w:lvlJc w:val="left"/>
      <w:pPr>
        <w:ind w:left="3833" w:hanging="342"/>
      </w:pPr>
      <w:rPr>
        <w:lang w:val="ru-RU" w:eastAsia="en-US" w:bidi="ar-SA"/>
      </w:rPr>
    </w:lvl>
    <w:lvl w:ilvl="5" w:tplc="A76448E0">
      <w:numFmt w:val="bullet"/>
      <w:lvlText w:val="•"/>
      <w:lvlJc w:val="left"/>
      <w:pPr>
        <w:ind w:left="4830" w:hanging="342"/>
      </w:pPr>
      <w:rPr>
        <w:lang w:val="ru-RU" w:eastAsia="en-US" w:bidi="ar-SA"/>
      </w:rPr>
    </w:lvl>
    <w:lvl w:ilvl="6" w:tplc="20F81566">
      <w:numFmt w:val="bullet"/>
      <w:lvlText w:val="•"/>
      <w:lvlJc w:val="left"/>
      <w:pPr>
        <w:ind w:left="5828" w:hanging="342"/>
      </w:pPr>
      <w:rPr>
        <w:lang w:val="ru-RU" w:eastAsia="en-US" w:bidi="ar-SA"/>
      </w:rPr>
    </w:lvl>
    <w:lvl w:ilvl="7" w:tplc="5FDE3D4C">
      <w:numFmt w:val="bullet"/>
      <w:lvlText w:val="•"/>
      <w:lvlJc w:val="left"/>
      <w:pPr>
        <w:ind w:left="6826" w:hanging="342"/>
      </w:pPr>
      <w:rPr>
        <w:lang w:val="ru-RU" w:eastAsia="en-US" w:bidi="ar-SA"/>
      </w:rPr>
    </w:lvl>
    <w:lvl w:ilvl="8" w:tplc="DAFCA426">
      <w:numFmt w:val="bullet"/>
      <w:lvlText w:val="•"/>
      <w:lvlJc w:val="left"/>
      <w:pPr>
        <w:ind w:left="7823" w:hanging="342"/>
      </w:pPr>
      <w:rPr>
        <w:lang w:val="ru-RU" w:eastAsia="en-US" w:bidi="ar-SA"/>
      </w:rPr>
    </w:lvl>
  </w:abstractNum>
  <w:abstractNum w:abstractNumId="1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D92FD8"/>
    <w:multiLevelType w:val="hybridMultilevel"/>
    <w:tmpl w:val="616A84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048E4"/>
    <w:multiLevelType w:val="multilevel"/>
    <w:tmpl w:val="3B54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139F1"/>
    <w:multiLevelType w:val="multilevel"/>
    <w:tmpl w:val="3E3E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3263F0"/>
    <w:multiLevelType w:val="multilevel"/>
    <w:tmpl w:val="6E5E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53FEF"/>
    <w:multiLevelType w:val="hybridMultilevel"/>
    <w:tmpl w:val="42BA57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CB69E5"/>
    <w:multiLevelType w:val="hybridMultilevel"/>
    <w:tmpl w:val="9E98D94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A66024"/>
    <w:multiLevelType w:val="multilevel"/>
    <w:tmpl w:val="449EE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080493"/>
    <w:multiLevelType w:val="multilevel"/>
    <w:tmpl w:val="7B16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582DAC"/>
    <w:multiLevelType w:val="multilevel"/>
    <w:tmpl w:val="97A8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9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F41"/>
    <w:rsid w:val="001148CC"/>
    <w:rsid w:val="0017419E"/>
    <w:rsid w:val="001F067E"/>
    <w:rsid w:val="00223FFD"/>
    <w:rsid w:val="00256F41"/>
    <w:rsid w:val="005F6D3F"/>
    <w:rsid w:val="007D23A2"/>
    <w:rsid w:val="00982B68"/>
    <w:rsid w:val="009A7DBF"/>
    <w:rsid w:val="00CE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6F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256F4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56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23FF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qFormat/>
    <w:rsid w:val="00223F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6F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256F4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256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23FF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qFormat/>
    <w:rsid w:val="00223F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1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30</Pages>
  <Words>8950</Words>
  <Characters>51021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pina@bk.ru</dc:creator>
  <cp:keywords/>
  <dc:description/>
  <cp:lastModifiedBy>Оля</cp:lastModifiedBy>
  <cp:revision>7</cp:revision>
  <dcterms:created xsi:type="dcterms:W3CDTF">2022-12-14T10:28:00Z</dcterms:created>
  <dcterms:modified xsi:type="dcterms:W3CDTF">2022-12-15T03:46:00Z</dcterms:modified>
</cp:coreProperties>
</file>