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CC" w:rsidRDefault="00631DCC" w:rsidP="007015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6304915" cy="8753475"/>
            <wp:effectExtent l="1905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144" t="13854" r="30893" b="5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50A" w:rsidRPr="00A61BAE" w:rsidRDefault="0070150A" w:rsidP="0070150A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 и  отбору информации.</w:t>
      </w:r>
    </w:p>
    <w:p w:rsidR="0070150A" w:rsidRPr="00A61BAE" w:rsidRDefault="0070150A" w:rsidP="0070150A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>Совершенствование традиционных и освоение новых библиотечных технологий, оказание методической консультационной помощи педагогам, учащимся в получении информации.</w:t>
      </w:r>
    </w:p>
    <w:p w:rsidR="0070150A" w:rsidRPr="00A61BAE" w:rsidRDefault="0070150A" w:rsidP="0070150A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>Сбор, накопление и обработка информации и доведение её до пользователей, проведение внеклассной работы на базе источников информации, имеющихся в библиотеке.</w:t>
      </w:r>
    </w:p>
    <w:p w:rsidR="0070150A" w:rsidRPr="00A61BAE" w:rsidRDefault="0070150A" w:rsidP="0070150A">
      <w:pPr>
        <w:numPr>
          <w:ilvl w:val="0"/>
          <w:numId w:val="2"/>
        </w:numPr>
        <w:rPr>
          <w:rFonts w:ascii="Times New Roman" w:eastAsia="Calibri" w:hAnsi="Times New Roman" w:cs="Times New Roman"/>
          <w:sz w:val="32"/>
          <w:szCs w:val="32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>Развитие содержательного общения между пользователями, воспитание культуры общения</w:t>
      </w:r>
      <w:r w:rsidRPr="00A61BAE">
        <w:rPr>
          <w:rFonts w:ascii="Times New Roman" w:eastAsia="Calibri" w:hAnsi="Times New Roman" w:cs="Times New Roman"/>
          <w:sz w:val="32"/>
          <w:szCs w:val="32"/>
        </w:rPr>
        <w:t>.</w:t>
      </w:r>
    </w:p>
    <w:p w:rsidR="0070150A" w:rsidRPr="004262D1" w:rsidRDefault="0070150A" w:rsidP="0070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4262D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426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 Направления деятельности библиотеки</w:t>
      </w:r>
    </w:p>
    <w:p w:rsidR="0070150A" w:rsidRPr="004262D1" w:rsidRDefault="0070150A" w:rsidP="0070150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1BAE">
        <w:rPr>
          <w:b/>
          <w:sz w:val="28"/>
          <w:szCs w:val="28"/>
        </w:rPr>
        <w:t xml:space="preserve">1. </w:t>
      </w:r>
      <w:r w:rsidRPr="008027F8">
        <w:rPr>
          <w:b/>
          <w:i/>
          <w:sz w:val="28"/>
          <w:szCs w:val="28"/>
        </w:rPr>
        <w:t>Работа с учащимися</w:t>
      </w:r>
      <w:r w:rsidRPr="008027F8">
        <w:rPr>
          <w:i/>
          <w:sz w:val="28"/>
          <w:szCs w:val="28"/>
        </w:rPr>
        <w:t>:</w:t>
      </w:r>
    </w:p>
    <w:p w:rsidR="0070150A" w:rsidRPr="004262D1" w:rsidRDefault="0070150A" w:rsidP="0070150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62D1">
        <w:rPr>
          <w:sz w:val="28"/>
          <w:szCs w:val="28"/>
        </w:rPr>
        <w:t>- библиотечные уроки;</w:t>
      </w:r>
    </w:p>
    <w:p w:rsidR="0070150A" w:rsidRPr="004262D1" w:rsidRDefault="0070150A" w:rsidP="0070150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62D1">
        <w:rPr>
          <w:sz w:val="28"/>
          <w:szCs w:val="28"/>
        </w:rPr>
        <w:t>- информационные и прочие обзоры литературы;</w:t>
      </w:r>
    </w:p>
    <w:p w:rsidR="0070150A" w:rsidRPr="004262D1" w:rsidRDefault="0070150A" w:rsidP="0070150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62D1">
        <w:rPr>
          <w:sz w:val="28"/>
          <w:szCs w:val="28"/>
        </w:rPr>
        <w:t>- беседы о навыках работы с книгой;</w:t>
      </w:r>
    </w:p>
    <w:p w:rsidR="0070150A" w:rsidRPr="004262D1" w:rsidRDefault="0070150A" w:rsidP="0070150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62D1">
        <w:rPr>
          <w:sz w:val="28"/>
          <w:szCs w:val="28"/>
        </w:rPr>
        <w:t>- подбор литературы для внеклассного чтения;</w:t>
      </w:r>
    </w:p>
    <w:p w:rsidR="0070150A" w:rsidRPr="004262D1" w:rsidRDefault="0070150A" w:rsidP="0070150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62D1">
        <w:rPr>
          <w:sz w:val="28"/>
          <w:szCs w:val="28"/>
        </w:rPr>
        <w:t>- участие в конкурсах.</w:t>
      </w:r>
    </w:p>
    <w:p w:rsidR="0070150A" w:rsidRPr="004262D1" w:rsidRDefault="0070150A" w:rsidP="0070150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62D1">
        <w:rPr>
          <w:sz w:val="28"/>
          <w:szCs w:val="28"/>
        </w:rPr>
        <w:t>- выполнение библиографических запросов  </w:t>
      </w:r>
    </w:p>
    <w:p w:rsidR="0070150A" w:rsidRDefault="0070150A" w:rsidP="0070150A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A61BAE">
        <w:rPr>
          <w:b/>
          <w:sz w:val="28"/>
          <w:szCs w:val="28"/>
        </w:rPr>
        <w:t xml:space="preserve">    </w:t>
      </w:r>
    </w:p>
    <w:p w:rsidR="0070150A" w:rsidRPr="008027F8" w:rsidRDefault="008027F8" w:rsidP="0070150A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Pr="008027F8">
        <w:rPr>
          <w:b/>
          <w:i/>
          <w:sz w:val="28"/>
          <w:szCs w:val="28"/>
        </w:rPr>
        <w:t>. П</w:t>
      </w:r>
      <w:r w:rsidR="0070150A" w:rsidRPr="008027F8">
        <w:rPr>
          <w:b/>
          <w:i/>
          <w:sz w:val="28"/>
          <w:szCs w:val="28"/>
        </w:rPr>
        <w:t>оддержка общешкольных мероприятий</w:t>
      </w:r>
    </w:p>
    <w:p w:rsidR="0070150A" w:rsidRPr="00A61BAE" w:rsidRDefault="0070150A" w:rsidP="0070150A">
      <w:pPr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bCs/>
          <w:iCs/>
          <w:sz w:val="28"/>
          <w:szCs w:val="28"/>
        </w:rPr>
        <w:t>Оказание помощи в подготовке и проведении</w:t>
      </w:r>
      <w:r w:rsidRPr="00A61BAE">
        <w:rPr>
          <w:rFonts w:ascii="Times New Roman" w:eastAsia="Calibri" w:hAnsi="Times New Roman" w:cs="Times New Roman"/>
          <w:sz w:val="28"/>
          <w:szCs w:val="28"/>
        </w:rPr>
        <w:t xml:space="preserve"> предметных недель гуманитарного и  естественн</w:t>
      </w:r>
      <w:proofErr w:type="gramStart"/>
      <w:r w:rsidRPr="00A61BA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802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AE">
        <w:rPr>
          <w:rFonts w:ascii="Times New Roman" w:eastAsia="Calibri" w:hAnsi="Times New Roman" w:cs="Times New Roman"/>
          <w:sz w:val="28"/>
          <w:szCs w:val="28"/>
        </w:rPr>
        <w:t xml:space="preserve">научного цикла, дня славянской письменности и культуры, детской книги;  1 Сентября, Здравствуй Новый год, Дня семьи, Дня защиты детей, Дня знаний;  Дня матери;  Дня Земли;  социально-значимых акции: день борьбы с наркоманией, День борьбы со </w:t>
      </w:r>
      <w:proofErr w:type="spellStart"/>
      <w:r w:rsidRPr="00A61BAE">
        <w:rPr>
          <w:rFonts w:ascii="Times New Roman" w:eastAsia="Calibri" w:hAnsi="Times New Roman" w:cs="Times New Roman"/>
          <w:sz w:val="28"/>
          <w:szCs w:val="28"/>
        </w:rPr>
        <w:t>Спидом</w:t>
      </w:r>
      <w:proofErr w:type="spellEnd"/>
      <w:r w:rsidRPr="00A61BAE">
        <w:rPr>
          <w:rFonts w:ascii="Times New Roman" w:eastAsia="Calibri" w:hAnsi="Times New Roman" w:cs="Times New Roman"/>
          <w:sz w:val="28"/>
          <w:szCs w:val="28"/>
        </w:rPr>
        <w:t xml:space="preserve">, Всемирный день отказа от курения; оформление школьных газет и стендов, создание альбома «Творчество наших читателей». </w:t>
      </w:r>
    </w:p>
    <w:p w:rsidR="0070150A" w:rsidRPr="00A61BAE" w:rsidRDefault="0070150A" w:rsidP="0070150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D64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3.</w:t>
      </w:r>
      <w:r w:rsidRPr="009D64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Pr="00A61BA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Работа с учителями и родителями:</w:t>
      </w:r>
    </w:p>
    <w:p w:rsidR="0070150A" w:rsidRPr="00A61BAE" w:rsidRDefault="0070150A" w:rsidP="0070150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 xml:space="preserve"> - выступления на заседаниях педсовета;</w:t>
      </w:r>
    </w:p>
    <w:p w:rsidR="0070150A" w:rsidRPr="00A61BAE" w:rsidRDefault="0070150A" w:rsidP="0070150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>- обзоры новинок художественной, научной, учеб</w:t>
      </w:r>
      <w:r w:rsidRPr="00A61BAE">
        <w:rPr>
          <w:rFonts w:ascii="Times New Roman" w:eastAsia="Calibri" w:hAnsi="Times New Roman" w:cs="Times New Roman"/>
          <w:sz w:val="28"/>
          <w:szCs w:val="28"/>
        </w:rPr>
        <w:softHyphen/>
        <w:t>но-методической и учебной литературы;</w:t>
      </w:r>
    </w:p>
    <w:p w:rsidR="0070150A" w:rsidRPr="00A61BAE" w:rsidRDefault="0070150A" w:rsidP="0070150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>- отчеты о работе и планировании деятельности библиотеки;</w:t>
      </w:r>
    </w:p>
    <w:p w:rsidR="0070150A" w:rsidRPr="00A61BAE" w:rsidRDefault="0070150A" w:rsidP="0070150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>- информационные обзоры на заданные темы.</w:t>
      </w:r>
    </w:p>
    <w:p w:rsidR="0070150A" w:rsidRPr="00A61BAE" w:rsidRDefault="0070150A" w:rsidP="0070150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>- выставки новинок методической и художественной литературы.</w:t>
      </w:r>
    </w:p>
    <w:p w:rsidR="0070150A" w:rsidRDefault="0070150A" w:rsidP="00B66246">
      <w:pPr>
        <w:rPr>
          <w:rFonts w:ascii="Times New Roman" w:hAnsi="Times New Roman" w:cs="Times New Roman"/>
          <w:b/>
          <w:sz w:val="28"/>
          <w:szCs w:val="28"/>
        </w:rPr>
      </w:pPr>
    </w:p>
    <w:p w:rsidR="009F6E2A" w:rsidRPr="009F6E2A" w:rsidRDefault="009F6E2A" w:rsidP="009F6E2A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 w:rsidRPr="009F6E2A">
        <w:rPr>
          <w:rFonts w:ascii="Times New Roman" w:hAnsi="Times New Roman" w:cs="Times New Roman"/>
          <w:b/>
          <w:sz w:val="28"/>
          <w:szCs w:val="28"/>
        </w:rPr>
        <w:lastRenderedPageBreak/>
        <w:t>Работа с библиотечным фондом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486"/>
        <w:gridCol w:w="2205"/>
        <w:gridCol w:w="2205"/>
      </w:tblGrid>
      <w:tr w:rsidR="009F6E2A" w:rsidTr="009F6E2A">
        <w:tc>
          <w:tcPr>
            <w:tcW w:w="567" w:type="dxa"/>
          </w:tcPr>
          <w:p w:rsidR="009F6E2A" w:rsidRPr="009F6E2A" w:rsidRDefault="009F6E2A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86" w:type="dxa"/>
          </w:tcPr>
          <w:p w:rsidR="009F6E2A" w:rsidRPr="009F6E2A" w:rsidRDefault="009F6E2A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05" w:type="dxa"/>
          </w:tcPr>
          <w:p w:rsidR="009F6E2A" w:rsidRPr="009F6E2A" w:rsidRDefault="009F6E2A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05" w:type="dxa"/>
          </w:tcPr>
          <w:p w:rsidR="009F6E2A" w:rsidRPr="009F6E2A" w:rsidRDefault="009F6E2A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F6E2A" w:rsidTr="009F6E2A">
        <w:tc>
          <w:tcPr>
            <w:tcW w:w="567" w:type="dxa"/>
          </w:tcPr>
          <w:p w:rsidR="009F6E2A" w:rsidRPr="009F6E2A" w:rsidRDefault="009F6E2A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:rsidR="009F6E2A" w:rsidRPr="009F6E2A" w:rsidRDefault="009F6E2A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Приёмка и обработка поступивших учебников: оформление накладных, запись в книгу «регистрация учебников», штемпелевание</w:t>
            </w:r>
          </w:p>
        </w:tc>
        <w:tc>
          <w:tcPr>
            <w:tcW w:w="2205" w:type="dxa"/>
          </w:tcPr>
          <w:p w:rsidR="009F6E2A" w:rsidRPr="009F6E2A" w:rsidRDefault="009F6E2A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9F6E2A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обеспеченности учебной литературой на начало 2020-2021 </w:t>
            </w:r>
            <w:proofErr w:type="spellStart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Приём и техническая обработка новых учебных изданий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(по графику)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сохранности: Рейды по проверке учебников Проверка учебного фонда Ремонт книг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возвратом в библиотеку выданных изданий (работа с должниками)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Расстановка и проверка фонда, работа по сохранности фонда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Организованная запись учащихся 2-5-х классов в школьную библиотеку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на абонементе: обучающихся, педагогов, технического персонала, родителей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Беседы о прочитанных книгах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сохранности учебного фонда (рейды по классам</w:t>
            </w:r>
            <w:proofErr w:type="gramEnd"/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Работа с должниками:  - просмотр читательских формуляров;  - составление списков должников; - обход классов со списками должников.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вновь записавшимися читателями о культуре </w:t>
            </w:r>
            <w:r w:rsidRPr="009F6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книг. Объяснить об ответственности за причинённый ущерб книге или учебнику.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библиотекарь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Рейды по классам по состоянию учебников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102478">
        <w:tc>
          <w:tcPr>
            <w:tcW w:w="9463" w:type="dxa"/>
            <w:gridSpan w:val="4"/>
          </w:tcPr>
          <w:p w:rsidR="00330733" w:rsidRPr="006978F6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о деятельности информационно библиотечном центре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E34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:rsidR="00330733" w:rsidRPr="009F6E2A" w:rsidRDefault="00330733" w:rsidP="00E34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библиотеки</w:t>
            </w:r>
          </w:p>
        </w:tc>
        <w:tc>
          <w:tcPr>
            <w:tcW w:w="2205" w:type="dxa"/>
          </w:tcPr>
          <w:p w:rsidR="00330733" w:rsidRPr="009F6E2A" w:rsidRDefault="00330733" w:rsidP="00E34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Наглядная</w:t>
            </w:r>
            <w:proofErr w:type="gramEnd"/>
            <w:r w:rsidRPr="006978F6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(информационные объявления о выставках и мероприятиях, проводимых библиотекой)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Информация  на  сайте школы о библиотечных мероприятиях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1569C3">
        <w:tc>
          <w:tcPr>
            <w:tcW w:w="9463" w:type="dxa"/>
            <w:gridSpan w:val="4"/>
          </w:tcPr>
          <w:p w:rsidR="00330733" w:rsidRPr="006978F6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классам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12042E">
        <w:tc>
          <w:tcPr>
            <w:tcW w:w="9463" w:type="dxa"/>
            <w:gridSpan w:val="4"/>
          </w:tcPr>
          <w:p w:rsidR="00330733" w:rsidRPr="006978F6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методической литературе.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:rsidR="00330733" w:rsidRPr="006978F6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совместно с учителями-предметниками заказа на учебники с учётом их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5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330733" w:rsidRPr="00F3356A" w:rsidRDefault="00330733" w:rsidP="00790B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общешкольного заказа на учебники на 2020-2021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5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6" w:type="dxa"/>
          </w:tcPr>
          <w:p w:rsidR="00330733" w:rsidRPr="00F3356A" w:rsidRDefault="00330733" w:rsidP="00790B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</w:t>
            </w:r>
            <w:proofErr w:type="gramStart"/>
            <w:r w:rsidRPr="00F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сделанного заказа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5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 xml:space="preserve">Поиск литературы и периодических изданий по заданной тематике. Подбор </w:t>
            </w:r>
            <w:r w:rsidRPr="00697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к классным и школьным мероприятиям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библиотекарь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Фадеева О.А</w:t>
            </w:r>
          </w:p>
        </w:tc>
      </w:tr>
      <w:tr w:rsidR="00330733" w:rsidTr="00AD38C0">
        <w:tc>
          <w:tcPr>
            <w:tcW w:w="9463" w:type="dxa"/>
            <w:gridSpan w:val="4"/>
          </w:tcPr>
          <w:p w:rsidR="00330733" w:rsidRPr="006978F6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</w:t>
            </w:r>
          </w:p>
        </w:tc>
      </w:tr>
      <w:tr w:rsidR="00330733" w:rsidTr="009F6E2A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 ресурсов, помощь в поиске информации, (</w:t>
            </w:r>
            <w:proofErr w:type="spellStart"/>
            <w:proofErr w:type="gramStart"/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Интернет-библиотеки</w:t>
            </w:r>
            <w:proofErr w:type="spellEnd"/>
            <w:proofErr w:type="gramEnd"/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</w:tbl>
    <w:p w:rsidR="009F6E2A" w:rsidRDefault="009F6E2A" w:rsidP="00B66246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6978F6" w:rsidRDefault="006978F6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 w:rsidRPr="006978F6">
        <w:rPr>
          <w:rFonts w:ascii="Times New Roman" w:hAnsi="Times New Roman" w:cs="Times New Roman"/>
          <w:b/>
          <w:sz w:val="28"/>
          <w:szCs w:val="28"/>
        </w:rPr>
        <w:t>Организация библиотечно-массовой работы</w:t>
      </w:r>
    </w:p>
    <w:tbl>
      <w:tblPr>
        <w:tblStyle w:val="a4"/>
        <w:tblW w:w="0" w:type="auto"/>
        <w:tblInd w:w="108" w:type="dxa"/>
        <w:tblLook w:val="04A0"/>
      </w:tblPr>
      <w:tblGrid>
        <w:gridCol w:w="566"/>
        <w:gridCol w:w="3272"/>
        <w:gridCol w:w="2117"/>
        <w:gridCol w:w="1637"/>
        <w:gridCol w:w="1871"/>
      </w:tblGrid>
      <w:tr w:rsidR="005E6C85" w:rsidTr="00DA31AE">
        <w:tc>
          <w:tcPr>
            <w:tcW w:w="566" w:type="dxa"/>
          </w:tcPr>
          <w:p w:rsidR="006978F6" w:rsidRPr="00DC6434" w:rsidRDefault="00DC6434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43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C64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72" w:type="dxa"/>
          </w:tcPr>
          <w:p w:rsidR="006978F6" w:rsidRPr="00DC6434" w:rsidRDefault="00DC6434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17" w:type="dxa"/>
          </w:tcPr>
          <w:p w:rsidR="006978F6" w:rsidRPr="00DC6434" w:rsidRDefault="00DC6434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3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37" w:type="dxa"/>
          </w:tcPr>
          <w:p w:rsidR="006978F6" w:rsidRPr="00DC6434" w:rsidRDefault="00DC6434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71" w:type="dxa"/>
          </w:tcPr>
          <w:p w:rsidR="006978F6" w:rsidRPr="00DC6434" w:rsidRDefault="00DC6434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434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330733" w:rsidRPr="00DC6434" w:rsidRDefault="00330733" w:rsidP="00DC64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434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DC6434">
              <w:rPr>
                <w:rFonts w:ascii="Times New Roman" w:hAnsi="Times New Roman" w:cs="Times New Roman"/>
                <w:sz w:val="24"/>
                <w:szCs w:val="24"/>
              </w:rPr>
              <w:t>Читайгород</w:t>
            </w:r>
            <w:proofErr w:type="spellEnd"/>
            <w:r w:rsidRPr="00DC6434">
              <w:rPr>
                <w:rFonts w:ascii="Times New Roman" w:hAnsi="Times New Roman" w:cs="Times New Roman"/>
                <w:sz w:val="24"/>
                <w:szCs w:val="24"/>
              </w:rPr>
              <w:t>» (знакомство с библ. 6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434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русского поэта, поэта - песенника Сергея Григорьевича </w:t>
            </w:r>
            <w:proofErr w:type="spellStart"/>
            <w:r w:rsidRPr="00DC6434">
              <w:rPr>
                <w:rFonts w:ascii="Times New Roman" w:hAnsi="Times New Roman" w:cs="Times New Roman"/>
                <w:sz w:val="24"/>
                <w:szCs w:val="24"/>
              </w:rPr>
              <w:t>Острового</w:t>
            </w:r>
            <w:proofErr w:type="spellEnd"/>
            <w:r w:rsidRPr="00DC6434">
              <w:rPr>
                <w:rFonts w:ascii="Times New Roman" w:hAnsi="Times New Roman" w:cs="Times New Roman"/>
                <w:sz w:val="24"/>
                <w:szCs w:val="24"/>
              </w:rPr>
              <w:t xml:space="preserve"> (1911-200</w:t>
            </w:r>
            <w:proofErr w:type="gramEnd"/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71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животных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(Бианки, Пришвин и др.)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871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43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1871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2" w:type="dxa"/>
          </w:tcPr>
          <w:p w:rsidR="00330733" w:rsidRPr="00DC6434" w:rsidRDefault="00330733" w:rsidP="00DC64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434">
              <w:rPr>
                <w:rFonts w:ascii="Times New Roman" w:hAnsi="Times New Roman" w:cs="Times New Roman"/>
                <w:sz w:val="24"/>
                <w:szCs w:val="24"/>
              </w:rPr>
              <w:t>День рождения Деда Мороза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43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637" w:type="dxa"/>
          </w:tcPr>
          <w:p w:rsidR="00330733" w:rsidRPr="00DC6434" w:rsidRDefault="00330733" w:rsidP="005E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871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Днь</w:t>
            </w:r>
            <w:proofErr w:type="spellEnd"/>
            <w:r w:rsidRPr="00DC6434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871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871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85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«Мам</w:t>
            </w:r>
            <w:proofErr w:type="gramStart"/>
            <w:r w:rsidRPr="005E6C8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E6C85">
              <w:rPr>
                <w:rFonts w:ascii="Times New Roman" w:hAnsi="Times New Roman" w:cs="Times New Roman"/>
                <w:sz w:val="24"/>
                <w:szCs w:val="24"/>
              </w:rPr>
              <w:t xml:space="preserve"> слово дорогое»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85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5E6C8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E6C85">
              <w:rPr>
                <w:rFonts w:ascii="Times New Roman" w:hAnsi="Times New Roman" w:cs="Times New Roman"/>
                <w:sz w:val="24"/>
                <w:szCs w:val="24"/>
              </w:rPr>
              <w:t>ыставка, конкурс рисунков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1871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85">
              <w:rPr>
                <w:rFonts w:ascii="Times New Roman" w:hAnsi="Times New Roman" w:cs="Times New Roman"/>
                <w:sz w:val="24"/>
                <w:szCs w:val="24"/>
              </w:rPr>
              <w:t>255 лет со дня рождения русского писателя, критика, историка, журналиста Николая Михайловича Кара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871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85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871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2" w:type="dxa"/>
          </w:tcPr>
          <w:p w:rsidR="00330733" w:rsidRPr="005E6C85" w:rsidRDefault="00330733" w:rsidP="005E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(140 лет) Алану Александру </w:t>
            </w:r>
            <w:proofErr w:type="spellStart"/>
            <w:r w:rsidRPr="005E6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Милну</w:t>
            </w:r>
            <w:proofErr w:type="spellEnd"/>
            <w:r w:rsidRPr="005E6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(1882-1956). Произведения: «Баллада о королевском бутерброде», «</w:t>
            </w:r>
            <w:proofErr w:type="spellStart"/>
            <w:r w:rsidRPr="005E6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Винни-Пух</w:t>
            </w:r>
            <w:proofErr w:type="spellEnd"/>
            <w:r w:rsidRPr="005E6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все-все-все», </w:t>
            </w:r>
            <w:r w:rsidRPr="005E6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«Дом на Пуховой опушке», «Кристофер Робин и все-все-все: когда мы были маленькими».... 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1871" w:type="dxa"/>
          </w:tcPr>
          <w:p w:rsidR="00330733" w:rsidRPr="009F6E2A" w:rsidRDefault="00330733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2" w:type="dxa"/>
          </w:tcPr>
          <w:p w:rsidR="00330733" w:rsidRPr="005E6C85" w:rsidRDefault="00330733" w:rsidP="005E6C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(125 лет) Валентину Петровичу Катаеву (1897–1986). Произведения: «Белеет парус одинокий», «Сын полка», «</w:t>
            </w:r>
            <w:proofErr w:type="spellStart"/>
            <w:r w:rsidRPr="005E6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  <w:r w:rsidRPr="005E6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».​... 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871" w:type="dxa"/>
          </w:tcPr>
          <w:p w:rsidR="00330733" w:rsidRPr="00DC6434" w:rsidRDefault="00EA394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(В этот день в 1724 году Пётр I подписал указ об основании в России Академии наук)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871" w:type="dxa"/>
          </w:tcPr>
          <w:p w:rsidR="00330733" w:rsidRPr="00DC6434" w:rsidRDefault="00EA394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871" w:type="dxa"/>
          </w:tcPr>
          <w:p w:rsidR="00330733" w:rsidRPr="00DC6434" w:rsidRDefault="00EA394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выставка. Беседа и обзор книг.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871" w:type="dxa"/>
          </w:tcPr>
          <w:p w:rsidR="00330733" w:rsidRPr="00DC6434" w:rsidRDefault="00EA394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Маме посвящается.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871" w:type="dxa"/>
          </w:tcPr>
          <w:p w:rsidR="00330733" w:rsidRPr="00DC6434" w:rsidRDefault="00EA394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Акция «Стихи в подарок». Конкурс чтецов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871" w:type="dxa"/>
          </w:tcPr>
          <w:p w:rsidR="00330733" w:rsidRPr="00DC6434" w:rsidRDefault="00EA394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«Весна. Книжный праздник»  1) «Трамвай сказок и загадок»2) «Передай добро по кругу» 3) «В стране невыученных уроков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Цикл мероприятий к неделе детской книжки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25-31 марта</w:t>
            </w:r>
          </w:p>
        </w:tc>
        <w:tc>
          <w:tcPr>
            <w:tcW w:w="1871" w:type="dxa"/>
          </w:tcPr>
          <w:p w:rsidR="00330733" w:rsidRPr="00DC6434" w:rsidRDefault="00EA394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День Победы Герои Великой Победы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Память в сердце храня</w:t>
            </w:r>
            <w:proofErr w:type="gramEnd"/>
            <w:r w:rsidRPr="00DA31AE">
              <w:rPr>
                <w:rFonts w:ascii="Times New Roman" w:hAnsi="Times New Roman" w:cs="Times New Roman"/>
                <w:sz w:val="24"/>
                <w:szCs w:val="24"/>
              </w:rPr>
              <w:t xml:space="preserve">». Цикл мероприятий (беседы, </w:t>
            </w:r>
            <w:proofErr w:type="spellStart"/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инфо-урок</w:t>
            </w:r>
            <w:proofErr w:type="spellEnd"/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, книжная выставка)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71" w:type="dxa"/>
          </w:tcPr>
          <w:p w:rsidR="00330733" w:rsidRPr="00DC6434" w:rsidRDefault="00EA394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DA31AE">
              <w:rPr>
                <w:rFonts w:ascii="Times New Roman" w:hAnsi="Times New Roman" w:cs="Times New Roman"/>
                <w:sz w:val="24"/>
                <w:szCs w:val="24"/>
              </w:rPr>
              <w:t xml:space="preserve"> "Прогулки по библиотекам мира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1871" w:type="dxa"/>
          </w:tcPr>
          <w:p w:rsidR="00330733" w:rsidRPr="00DC6434" w:rsidRDefault="00EA394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2" w:type="dxa"/>
          </w:tcPr>
          <w:p w:rsidR="00330733" w:rsidRPr="00DA31AE" w:rsidRDefault="00330733" w:rsidP="00DA31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(130 лет) Константину Георгиевичу Паустовскому (1892–1968). Произведения: «Золотая роза», «Повесть о лесах», «Стальное колечко».... 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871" w:type="dxa"/>
          </w:tcPr>
          <w:p w:rsidR="00330733" w:rsidRPr="00DC6434" w:rsidRDefault="00EA394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DA31AE">
        <w:tc>
          <w:tcPr>
            <w:tcW w:w="566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2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 (Указ Президента РФ № 506 от 21.05.1997 года «О 200-летии со дня рождения А. С. Пушкина и установлении Пушкинского дня России»)</w:t>
            </w:r>
          </w:p>
        </w:tc>
        <w:tc>
          <w:tcPr>
            <w:tcW w:w="211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Литературная встреча, презентация</w:t>
            </w:r>
          </w:p>
        </w:tc>
        <w:tc>
          <w:tcPr>
            <w:tcW w:w="1637" w:type="dxa"/>
          </w:tcPr>
          <w:p w:rsidR="00330733" w:rsidRPr="00DC6434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871" w:type="dxa"/>
          </w:tcPr>
          <w:p w:rsidR="00330733" w:rsidRPr="00DC6434" w:rsidRDefault="00EA394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</w:tbl>
    <w:p w:rsidR="006978F6" w:rsidRDefault="006978F6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8027F8" w:rsidRDefault="008027F8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Юбилеи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7088"/>
        <w:gridCol w:w="1808"/>
      </w:tblGrid>
      <w:tr w:rsidR="008027F8" w:rsidRPr="005633F7" w:rsidTr="005633F7">
        <w:tc>
          <w:tcPr>
            <w:tcW w:w="567" w:type="dxa"/>
          </w:tcPr>
          <w:p w:rsidR="008027F8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8027F8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6434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русского поэта, поэта - песенника Сергея Григорьевича </w:t>
            </w:r>
            <w:proofErr w:type="spellStart"/>
            <w:r w:rsidRPr="00DC6434">
              <w:rPr>
                <w:rFonts w:ascii="Times New Roman" w:hAnsi="Times New Roman" w:cs="Times New Roman"/>
                <w:sz w:val="24"/>
                <w:szCs w:val="24"/>
              </w:rPr>
              <w:t>Острового</w:t>
            </w:r>
            <w:proofErr w:type="spellEnd"/>
            <w:r w:rsidRPr="00DC6434">
              <w:rPr>
                <w:rFonts w:ascii="Times New Roman" w:hAnsi="Times New Roman" w:cs="Times New Roman"/>
                <w:sz w:val="24"/>
                <w:szCs w:val="24"/>
              </w:rPr>
              <w:t xml:space="preserve"> (1911-200</w:t>
            </w:r>
            <w:proofErr w:type="gramEnd"/>
          </w:p>
        </w:tc>
        <w:tc>
          <w:tcPr>
            <w:tcW w:w="1808" w:type="dxa"/>
          </w:tcPr>
          <w:p w:rsidR="008027F8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5633F7" w:rsidRPr="005633F7" w:rsidTr="005633F7">
        <w:tc>
          <w:tcPr>
            <w:tcW w:w="567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5633F7" w:rsidRPr="005E6C85" w:rsidRDefault="005633F7" w:rsidP="00D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(140 лет) Алану Александру </w:t>
            </w:r>
            <w:proofErr w:type="spellStart"/>
            <w:r w:rsidRPr="005E6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Милну</w:t>
            </w:r>
            <w:proofErr w:type="spellEnd"/>
            <w:r w:rsidRPr="005E6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(1882-1956). Произведения: «Баллада о королевском бутерброде», «</w:t>
            </w:r>
            <w:proofErr w:type="spellStart"/>
            <w:r w:rsidRPr="005E6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Винни-Пух</w:t>
            </w:r>
            <w:proofErr w:type="spellEnd"/>
            <w:r w:rsidRPr="005E6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все-все-все», «Дом на Пуховой опушке», «Кристофер Робин и все-все-все: когда мы были маленькими».... </w:t>
            </w:r>
          </w:p>
        </w:tc>
        <w:tc>
          <w:tcPr>
            <w:tcW w:w="1808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</w:tr>
      <w:tr w:rsidR="005633F7" w:rsidRPr="005633F7" w:rsidTr="005633F7">
        <w:tc>
          <w:tcPr>
            <w:tcW w:w="567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(125 лет) Валентину Петровичу Катаеву (1897–1986). Произведения: «Белеет парус одинокий», «Сын полка», «</w:t>
            </w:r>
            <w:proofErr w:type="spellStart"/>
            <w:r w:rsidRPr="00563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  <w:r w:rsidRPr="00563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».​...</w:t>
            </w:r>
          </w:p>
        </w:tc>
        <w:tc>
          <w:tcPr>
            <w:tcW w:w="1808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5633F7" w:rsidRPr="005633F7" w:rsidTr="005633F7">
        <w:tc>
          <w:tcPr>
            <w:tcW w:w="567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(130 лет) Константину Георгиевичу Паустовскому (1892–1968). Произведения: «Золотая роза», «Повесть о лесах», «Стальное колечко»....</w:t>
            </w:r>
          </w:p>
        </w:tc>
        <w:tc>
          <w:tcPr>
            <w:tcW w:w="1808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</w:tbl>
    <w:p w:rsidR="008027F8" w:rsidRPr="005633F7" w:rsidRDefault="008027F8" w:rsidP="00B66246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8027F8" w:rsidRDefault="008027F8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Книги юбиляры-2021-2022</w:t>
      </w:r>
    </w:p>
    <w:tbl>
      <w:tblPr>
        <w:tblStyle w:val="a4"/>
        <w:tblW w:w="0" w:type="auto"/>
        <w:tblInd w:w="108" w:type="dxa"/>
        <w:tblLook w:val="04A0"/>
      </w:tblPr>
      <w:tblGrid>
        <w:gridCol w:w="1985"/>
        <w:gridCol w:w="7478"/>
      </w:tblGrid>
      <w:tr w:rsidR="008027F8" w:rsidTr="005633F7">
        <w:tc>
          <w:tcPr>
            <w:tcW w:w="1985" w:type="dxa"/>
          </w:tcPr>
          <w:p w:rsidR="008027F8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100 лет</w:t>
            </w:r>
          </w:p>
        </w:tc>
        <w:tc>
          <w:tcPr>
            <w:tcW w:w="7478" w:type="dxa"/>
          </w:tcPr>
          <w:p w:rsidR="008027F8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Александр Грин «Алые паруса»</w:t>
            </w:r>
          </w:p>
        </w:tc>
      </w:tr>
      <w:tr w:rsidR="008027F8" w:rsidTr="005633F7">
        <w:tc>
          <w:tcPr>
            <w:tcW w:w="1985" w:type="dxa"/>
          </w:tcPr>
          <w:p w:rsidR="008027F8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100 лет</w:t>
            </w:r>
          </w:p>
        </w:tc>
        <w:tc>
          <w:tcPr>
            <w:tcW w:w="7478" w:type="dxa"/>
          </w:tcPr>
          <w:p w:rsidR="008027F8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Корней Чуковский «</w:t>
            </w:r>
            <w:proofErr w:type="spellStart"/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Мойдодыр</w:t>
            </w:r>
            <w:proofErr w:type="spellEnd"/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и «</w:t>
            </w:r>
            <w:proofErr w:type="spellStart"/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Тараканище</w:t>
            </w:r>
            <w:proofErr w:type="spellEnd"/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027F8" w:rsidTr="005633F7">
        <w:tc>
          <w:tcPr>
            <w:tcW w:w="1985" w:type="dxa"/>
          </w:tcPr>
          <w:p w:rsidR="008027F8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100 лет</w:t>
            </w:r>
          </w:p>
        </w:tc>
        <w:tc>
          <w:tcPr>
            <w:tcW w:w="7478" w:type="dxa"/>
          </w:tcPr>
          <w:p w:rsidR="008027F8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Корней Чуковский «Крокодил»</w:t>
            </w:r>
          </w:p>
        </w:tc>
      </w:tr>
      <w:tr w:rsidR="008027F8" w:rsidTr="005633F7">
        <w:tc>
          <w:tcPr>
            <w:tcW w:w="1985" w:type="dxa"/>
          </w:tcPr>
          <w:p w:rsidR="008027F8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120 лет</w:t>
            </w:r>
          </w:p>
        </w:tc>
        <w:tc>
          <w:tcPr>
            <w:tcW w:w="7478" w:type="dxa"/>
          </w:tcPr>
          <w:p w:rsidR="008027F8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Антон Павлович Чехов «Архиерей»</w:t>
            </w:r>
          </w:p>
        </w:tc>
      </w:tr>
      <w:tr w:rsidR="008027F8" w:rsidTr="005633F7">
        <w:tc>
          <w:tcPr>
            <w:tcW w:w="1985" w:type="dxa"/>
          </w:tcPr>
          <w:p w:rsidR="008027F8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120 лет</w:t>
            </w:r>
          </w:p>
        </w:tc>
        <w:tc>
          <w:tcPr>
            <w:tcW w:w="7478" w:type="dxa"/>
          </w:tcPr>
          <w:p w:rsidR="008027F8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Максим Горький «На дне» </w:t>
            </w:r>
          </w:p>
        </w:tc>
      </w:tr>
      <w:tr w:rsidR="008027F8" w:rsidTr="005633F7">
        <w:tc>
          <w:tcPr>
            <w:tcW w:w="1985" w:type="dxa"/>
          </w:tcPr>
          <w:p w:rsidR="008027F8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125 лет</w:t>
            </w:r>
          </w:p>
        </w:tc>
        <w:tc>
          <w:tcPr>
            <w:tcW w:w="7478" w:type="dxa"/>
          </w:tcPr>
          <w:p w:rsidR="008027F8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 П. Чехов «На подводе», «Мужики» и «Печенег»</w:t>
            </w:r>
          </w:p>
        </w:tc>
      </w:tr>
      <w:tr w:rsidR="003C610B" w:rsidTr="005633F7">
        <w:tc>
          <w:tcPr>
            <w:tcW w:w="1985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135 лет</w:t>
            </w:r>
          </w:p>
        </w:tc>
        <w:tc>
          <w:tcPr>
            <w:tcW w:w="7478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 П. Чехов «Каштанка»</w:t>
            </w:r>
          </w:p>
        </w:tc>
      </w:tr>
      <w:tr w:rsidR="003C610B" w:rsidTr="005633F7">
        <w:tc>
          <w:tcPr>
            <w:tcW w:w="1985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125 лет</w:t>
            </w:r>
          </w:p>
        </w:tc>
        <w:tc>
          <w:tcPr>
            <w:tcW w:w="7478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Этель</w:t>
            </w:r>
            <w:proofErr w:type="spellEnd"/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Войнич</w:t>
            </w:r>
            <w:proofErr w:type="spellEnd"/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«Овод»</w:t>
            </w:r>
          </w:p>
        </w:tc>
      </w:tr>
      <w:tr w:rsidR="003C610B" w:rsidTr="005633F7">
        <w:tc>
          <w:tcPr>
            <w:tcW w:w="1985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140 лет</w:t>
            </w:r>
          </w:p>
        </w:tc>
        <w:tc>
          <w:tcPr>
            <w:tcW w:w="7478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Л. Н. Толстой «Исповедь»</w:t>
            </w:r>
          </w:p>
        </w:tc>
      </w:tr>
      <w:tr w:rsidR="003C610B" w:rsidTr="005633F7">
        <w:tc>
          <w:tcPr>
            <w:tcW w:w="1985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145 лет</w:t>
            </w:r>
          </w:p>
        </w:tc>
        <w:tc>
          <w:tcPr>
            <w:tcW w:w="7478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Тергенев</w:t>
            </w:r>
            <w:proofErr w:type="spellEnd"/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«Сон»</w:t>
            </w:r>
          </w:p>
        </w:tc>
      </w:tr>
      <w:tr w:rsidR="003C610B" w:rsidTr="005633F7">
        <w:tc>
          <w:tcPr>
            <w:tcW w:w="1985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150 лет</w:t>
            </w:r>
          </w:p>
        </w:tc>
        <w:tc>
          <w:tcPr>
            <w:tcW w:w="7478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Ф. М. Достоевский «Бесы»</w:t>
            </w:r>
          </w:p>
        </w:tc>
      </w:tr>
      <w:tr w:rsidR="003C610B" w:rsidTr="005633F7">
        <w:tc>
          <w:tcPr>
            <w:tcW w:w="1985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150 лет</w:t>
            </w:r>
          </w:p>
        </w:tc>
        <w:tc>
          <w:tcPr>
            <w:tcW w:w="7478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Л. Н. Толстой «Кавказский пленник»</w:t>
            </w:r>
          </w:p>
        </w:tc>
      </w:tr>
      <w:tr w:rsidR="003C610B" w:rsidTr="005633F7">
        <w:tc>
          <w:tcPr>
            <w:tcW w:w="1985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155 лет</w:t>
            </w:r>
          </w:p>
        </w:tc>
        <w:tc>
          <w:tcPr>
            <w:tcW w:w="7478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Жюль</w:t>
            </w:r>
            <w:proofErr w:type="spellEnd"/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Верн «Дети капитана Гранта»</w:t>
            </w:r>
          </w:p>
        </w:tc>
      </w:tr>
      <w:tr w:rsidR="003C610B" w:rsidTr="005633F7">
        <w:tc>
          <w:tcPr>
            <w:tcW w:w="1985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160 лет</w:t>
            </w:r>
          </w:p>
        </w:tc>
        <w:tc>
          <w:tcPr>
            <w:tcW w:w="7478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И. Тургенев «Отцы и дети» </w:t>
            </w:r>
          </w:p>
        </w:tc>
      </w:tr>
      <w:tr w:rsidR="003C610B" w:rsidTr="005633F7">
        <w:tc>
          <w:tcPr>
            <w:tcW w:w="1985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185 лет</w:t>
            </w:r>
          </w:p>
        </w:tc>
        <w:tc>
          <w:tcPr>
            <w:tcW w:w="7478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М. Лермонтов «Смерть Поэта»</w:t>
            </w:r>
          </w:p>
        </w:tc>
      </w:tr>
      <w:tr w:rsidR="003C610B" w:rsidTr="005633F7">
        <w:tc>
          <w:tcPr>
            <w:tcW w:w="1985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190 лет</w:t>
            </w:r>
          </w:p>
        </w:tc>
        <w:tc>
          <w:tcPr>
            <w:tcW w:w="7478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А.С. Пушкин «Сказка о царе </w:t>
            </w:r>
            <w:proofErr w:type="spellStart"/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…» и другие произведения</w:t>
            </w:r>
          </w:p>
        </w:tc>
      </w:tr>
      <w:tr w:rsidR="003C610B" w:rsidTr="005633F7">
        <w:tc>
          <w:tcPr>
            <w:tcW w:w="1985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0B">
              <w:rPr>
                <w:rFonts w:ascii="Times New Roman" w:hAnsi="Times New Roman" w:cs="Times New Roman"/>
                <w:b/>
                <w:sz w:val="24"/>
                <w:szCs w:val="24"/>
              </w:rPr>
              <w:t>190 лет</w:t>
            </w:r>
          </w:p>
        </w:tc>
        <w:tc>
          <w:tcPr>
            <w:tcW w:w="7478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Николай Гоголь повесть «Вечера на хуторе близ Диканьки»</w:t>
            </w:r>
          </w:p>
        </w:tc>
      </w:tr>
      <w:tr w:rsidR="003C610B" w:rsidTr="005633F7">
        <w:tc>
          <w:tcPr>
            <w:tcW w:w="1985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230лет</w:t>
            </w:r>
          </w:p>
        </w:tc>
        <w:tc>
          <w:tcPr>
            <w:tcW w:w="7478" w:type="dxa"/>
          </w:tcPr>
          <w:p w:rsidR="003C610B" w:rsidRPr="003C610B" w:rsidRDefault="003C610B" w:rsidP="00B66246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6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Николая Карамзин «Бедная Лиза» </w:t>
            </w:r>
          </w:p>
        </w:tc>
      </w:tr>
      <w:tr w:rsidR="00E2462B" w:rsidTr="005633F7">
        <w:tc>
          <w:tcPr>
            <w:tcW w:w="1985" w:type="dxa"/>
          </w:tcPr>
          <w:p w:rsidR="00E2462B" w:rsidRDefault="00E2462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 лет</w:t>
            </w:r>
          </w:p>
        </w:tc>
        <w:tc>
          <w:tcPr>
            <w:tcW w:w="7478" w:type="dxa"/>
          </w:tcPr>
          <w:p w:rsidR="00E2462B" w:rsidRPr="00E2462B" w:rsidRDefault="00E2462B" w:rsidP="00B66246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24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Данте </w:t>
            </w:r>
            <w:proofErr w:type="spellStart"/>
            <w:r w:rsidRPr="00E24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Алигьерти</w:t>
            </w:r>
            <w:proofErr w:type="spellEnd"/>
            <w:r w:rsidRPr="00E24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«Божественная комедия»</w:t>
            </w:r>
          </w:p>
        </w:tc>
      </w:tr>
    </w:tbl>
    <w:p w:rsidR="008027F8" w:rsidRDefault="008027F8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7F8" w:rsidRDefault="008027F8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851"/>
        <w:gridCol w:w="5953"/>
        <w:gridCol w:w="2659"/>
      </w:tblGrid>
      <w:tr w:rsidR="008027F8" w:rsidTr="005633F7">
        <w:tc>
          <w:tcPr>
            <w:tcW w:w="851" w:type="dxa"/>
          </w:tcPr>
          <w:p w:rsidR="008027F8" w:rsidRPr="00E2462B" w:rsidRDefault="00E2462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8027F8" w:rsidRPr="00E2462B" w:rsidRDefault="00E2462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8027F8" w:rsidRPr="00E2462B" w:rsidRDefault="00E2462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8027F8" w:rsidTr="005633F7">
        <w:tc>
          <w:tcPr>
            <w:tcW w:w="851" w:type="dxa"/>
          </w:tcPr>
          <w:p w:rsidR="008027F8" w:rsidRPr="005633F7" w:rsidRDefault="00E2462B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027F8" w:rsidRPr="005633F7" w:rsidRDefault="00E2462B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Изучать через Интернет и профессиональные журналы опыт других библиотек и внедрять его в практику своей работы</w:t>
            </w:r>
          </w:p>
        </w:tc>
        <w:tc>
          <w:tcPr>
            <w:tcW w:w="2659" w:type="dxa"/>
          </w:tcPr>
          <w:p w:rsidR="008027F8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633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027F8" w:rsidTr="005633F7">
        <w:tc>
          <w:tcPr>
            <w:tcW w:w="851" w:type="dxa"/>
          </w:tcPr>
          <w:p w:rsidR="008027F8" w:rsidRPr="005633F7" w:rsidRDefault="00E2462B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027F8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организуемых для школьных библиотек.</w:t>
            </w:r>
          </w:p>
        </w:tc>
        <w:tc>
          <w:tcPr>
            <w:tcW w:w="2659" w:type="dxa"/>
          </w:tcPr>
          <w:p w:rsidR="008027F8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633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8027F8" w:rsidRDefault="008027F8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33F7" w:rsidRDefault="005633F7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633F7" w:rsidRDefault="005633F7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EA394D" w:rsidRDefault="00EA394D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EA394D" w:rsidRDefault="00EA394D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8027F8" w:rsidRDefault="008027F8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Прочие работы </w:t>
      </w: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6237"/>
        <w:gridCol w:w="2375"/>
      </w:tblGrid>
      <w:tr w:rsidR="005633F7" w:rsidTr="005633F7">
        <w:tc>
          <w:tcPr>
            <w:tcW w:w="851" w:type="dxa"/>
          </w:tcPr>
          <w:p w:rsidR="005633F7" w:rsidRPr="00E2462B" w:rsidRDefault="005633F7" w:rsidP="00DC4C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5633F7" w:rsidRPr="00E2462B" w:rsidRDefault="005633F7" w:rsidP="00DC4C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</w:tcPr>
          <w:p w:rsidR="005633F7" w:rsidRPr="00E2462B" w:rsidRDefault="005633F7" w:rsidP="00DC4C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5633F7" w:rsidTr="005633F7">
        <w:tc>
          <w:tcPr>
            <w:tcW w:w="851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Составление анализа-отчёта о работе библиотеки за 2020-2021 учебный год</w:t>
            </w:r>
          </w:p>
        </w:tc>
        <w:tc>
          <w:tcPr>
            <w:tcW w:w="2375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633F7" w:rsidTr="005633F7">
        <w:tc>
          <w:tcPr>
            <w:tcW w:w="851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633F7" w:rsidRPr="005633F7" w:rsidRDefault="005633F7" w:rsidP="0056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библиотеки на 2021-2022 учебный год </w:t>
            </w:r>
          </w:p>
          <w:p w:rsidR="005633F7" w:rsidRPr="005633F7" w:rsidRDefault="005633F7" w:rsidP="005633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8027F8" w:rsidRDefault="008027F8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633F7" w:rsidRPr="006978F6" w:rsidRDefault="005633F7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Педагог-библиотекарь:            Фадеева О.А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633F7" w:rsidRPr="006978F6" w:rsidSect="0061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6E4"/>
    <w:multiLevelType w:val="hybridMultilevel"/>
    <w:tmpl w:val="FCBA352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6D25CF4"/>
    <w:multiLevelType w:val="multilevel"/>
    <w:tmpl w:val="066C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246"/>
    <w:rsid w:val="000F7DC1"/>
    <w:rsid w:val="00330733"/>
    <w:rsid w:val="0035113C"/>
    <w:rsid w:val="00387FF9"/>
    <w:rsid w:val="003C610B"/>
    <w:rsid w:val="00433EB5"/>
    <w:rsid w:val="005633F7"/>
    <w:rsid w:val="005E6C85"/>
    <w:rsid w:val="00612392"/>
    <w:rsid w:val="00631DCC"/>
    <w:rsid w:val="006825BE"/>
    <w:rsid w:val="006978F6"/>
    <w:rsid w:val="0070150A"/>
    <w:rsid w:val="00790B0B"/>
    <w:rsid w:val="008027F8"/>
    <w:rsid w:val="009D6382"/>
    <w:rsid w:val="009F6E2A"/>
    <w:rsid w:val="00B66246"/>
    <w:rsid w:val="00DA31AE"/>
    <w:rsid w:val="00DC6434"/>
    <w:rsid w:val="00E2462B"/>
    <w:rsid w:val="00E92C24"/>
    <w:rsid w:val="00EA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246"/>
    <w:pPr>
      <w:ind w:left="720"/>
      <w:contextualSpacing/>
    </w:pPr>
  </w:style>
  <w:style w:type="table" w:styleId="a4">
    <w:name w:val="Table Grid"/>
    <w:basedOn w:val="a1"/>
    <w:uiPriority w:val="59"/>
    <w:rsid w:val="009F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C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C6434"/>
    <w:rPr>
      <w:color w:val="0000FF"/>
      <w:u w:val="single"/>
    </w:rPr>
  </w:style>
  <w:style w:type="paragraph" w:styleId="a7">
    <w:name w:val="No Spacing"/>
    <w:basedOn w:val="a"/>
    <w:uiPriority w:val="1"/>
    <w:qFormat/>
    <w:rsid w:val="0070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2021-06-10T10:49:00Z</dcterms:created>
  <dcterms:modified xsi:type="dcterms:W3CDTF">2021-09-27T06:57:00Z</dcterms:modified>
</cp:coreProperties>
</file>