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44" w:rsidRPr="00771A44" w:rsidRDefault="00771A44" w:rsidP="00771A44">
      <w:pPr>
        <w:spacing w:after="200" w:line="276" w:lineRule="auto"/>
      </w:pPr>
      <w:r>
        <w:rPr>
          <w:noProof/>
          <w:lang w:eastAsia="ru-RU"/>
        </w:rPr>
        <w:drawing>
          <wp:inline distT="0" distB="0" distL="0" distR="0">
            <wp:extent cx="5969635" cy="831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831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77" w:rsidRDefault="005E5894" w:rsidP="002305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0577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C52" w:rsidRDefault="00770C52" w:rsidP="003F74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30577" w:rsidRPr="005E5894" w:rsidRDefault="005E5894" w:rsidP="005E5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="00230577">
        <w:rPr>
          <w:rFonts w:ascii="Times New Roman" w:eastAsia="Times New Roman" w:hAnsi="Times New Roman"/>
          <w:b/>
          <w:sz w:val="24"/>
          <w:szCs w:val="28"/>
          <w:lang w:eastAsia="ru-RU"/>
        </w:rPr>
        <w:t>Пояснительная</w:t>
      </w:r>
      <w:r w:rsidR="002305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0577">
        <w:rPr>
          <w:rFonts w:ascii="Times New Roman" w:eastAsia="Times New Roman" w:hAnsi="Times New Roman"/>
          <w:b/>
          <w:sz w:val="24"/>
          <w:szCs w:val="28"/>
          <w:lang w:eastAsia="ru-RU"/>
        </w:rPr>
        <w:t>записка</w:t>
      </w:r>
    </w:p>
    <w:p w:rsidR="00230577" w:rsidRDefault="00230577" w:rsidP="002305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русскому языку для обучающегося 4 общеобразовательного класса Муниципального бюджетного общеобразовательного учреждения «Средняя общеобразовательная школа п. Джонка». Рабочая программа составлена в соответствии с требованиями федерального компонента государственного общеобразовательного стандарта 2004г., Примерной программой начального общего образования</w:t>
      </w:r>
    </w:p>
    <w:p w:rsidR="00230577" w:rsidRDefault="00230577" w:rsidP="0023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УМК «Русский язык 4 класс» / под редакцией Л.Ф. Климанова, Т.В. Бабушкина. Издательство: «Просвещение» Москва, 2014г. Серия «Академический школьный учебник» основана в 2005 году. </w:t>
      </w:r>
    </w:p>
    <w:p w:rsidR="00230577" w:rsidRDefault="00230577" w:rsidP="0023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жонка».</w:t>
      </w:r>
    </w:p>
    <w:p w:rsidR="00230577" w:rsidRDefault="00230577" w:rsidP="0023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Данная программа составлена с учётом преемственности с программой дошкольного образования, уровень подготовки учащихся базовый.</w:t>
      </w:r>
    </w:p>
    <w:p w:rsidR="00230577" w:rsidRDefault="00230577" w:rsidP="00230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577" w:rsidRDefault="00230577" w:rsidP="00230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курса  является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12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формирование  </w:t>
      </w: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специальных умений и навыков по разделам программы;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4212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речи,</w:t>
      </w: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мышления, воображения, способности выбирать средства языка в соответствии с условиями общения, развитие интуиции и чувства языка;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4212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освоение  </w:t>
      </w: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4212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умениями правильно писать и читать;</w:t>
      </w:r>
      <w:proofErr w:type="gramEnd"/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участвовать в диалогах, составлять несложные монологические высказывания;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4212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воспитание  </w:t>
      </w: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230577" w:rsidRPr="00421246" w:rsidRDefault="00230577" w:rsidP="00230577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30577" w:rsidRPr="00421246" w:rsidRDefault="00230577" w:rsidP="0023057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212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курса</w:t>
      </w:r>
      <w:r w:rsidRPr="004212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230577" w:rsidRPr="00421246" w:rsidRDefault="00230577" w:rsidP="0023057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развивать все виды речевой деятельности (умения писать, читать, слушать и говорить), а также речевое мышление учащихся;</w:t>
      </w:r>
    </w:p>
    <w:p w:rsidR="00230577" w:rsidRPr="00421246" w:rsidRDefault="00230577" w:rsidP="0023057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230577" w:rsidRPr="00421246" w:rsidRDefault="00230577" w:rsidP="0023057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пользоваться формулами речевого этикета в различных ситуациях общения;</w:t>
      </w:r>
    </w:p>
    <w:p w:rsidR="00230577" w:rsidRPr="00421246" w:rsidRDefault="00230577" w:rsidP="0023057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230577" w:rsidRPr="00421246" w:rsidRDefault="00230577" w:rsidP="0023057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обеспечивать развитие функциональной грамотности учащихся на основе интеграции в изучении языка и речи учащихся;</w:t>
      </w:r>
    </w:p>
    <w:p w:rsidR="00230577" w:rsidRPr="00421246" w:rsidRDefault="00230577" w:rsidP="0023057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230577" w:rsidRDefault="00230577" w:rsidP="00230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развивать творческие способности детей, их стремление к созданию собственных текстов.</w:t>
      </w:r>
    </w:p>
    <w:p w:rsidR="00230577" w:rsidRPr="001A7768" w:rsidRDefault="00230577" w:rsidP="0023057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30577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230577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577" w:rsidRDefault="00230577" w:rsidP="00230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Учебный план начального общего образования ориентирован на 34 учебные недели. На изучение русского языка в 4 классе отводится 2 часа в неделю, 68 часов в год из них   </w:t>
      </w:r>
      <w:r w:rsidR="00ED15A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час   на контроль.</w:t>
      </w:r>
    </w:p>
    <w:p w:rsidR="00230577" w:rsidRDefault="00230577" w:rsidP="00230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577" w:rsidRDefault="00230577" w:rsidP="00230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577" w:rsidRDefault="00230577" w:rsidP="00230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577" w:rsidRDefault="00230577" w:rsidP="00230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577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230577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798"/>
        <w:gridCol w:w="986"/>
      </w:tblGrid>
      <w:tr w:rsidR="00230577" w:rsidRPr="00D24BE6" w:rsidTr="00E27CB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30577" w:rsidRPr="00D24BE6" w:rsidTr="00E27CB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Повторяем – узнаём новое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D23398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0577" w:rsidRPr="00D24BE6" w:rsidTr="00E27CB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Язык как средство общения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D23398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30577"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30577" w:rsidRPr="00D24BE6" w:rsidTr="00E27CB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D23398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30577" w:rsidRPr="00D24BE6" w:rsidTr="00E27CB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>Слово как часть речи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D23398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30577" w:rsidRPr="00D24BE6" w:rsidTr="00E27CB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77" w:rsidRPr="00D24BE6" w:rsidRDefault="00230577" w:rsidP="00E27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Pr="00D24BE6" w:rsidRDefault="00230577" w:rsidP="00E27C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77" w:rsidRDefault="00230577" w:rsidP="00E27C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230577" w:rsidRPr="00D24BE6" w:rsidRDefault="00230577" w:rsidP="00E27C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2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339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230577" w:rsidRDefault="00230577" w:rsidP="00230577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577" w:rsidRPr="001A7768" w:rsidRDefault="00230577" w:rsidP="00230577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768">
        <w:rPr>
          <w:rFonts w:ascii="Times New Roman" w:eastAsia="Times New Roman" w:hAnsi="Times New Roman"/>
          <w:b/>
          <w:sz w:val="24"/>
          <w:szCs w:val="24"/>
          <w:lang w:eastAsia="ru-RU"/>
        </w:rPr>
        <w:t>Для отслеживания результатов обучения используются следующие виды контроля:</w:t>
      </w:r>
      <w:r w:rsidRPr="001A7768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текущий, промежуточный (четверть, полугодие), итоговый.</w:t>
      </w:r>
    </w:p>
    <w:p w:rsidR="00230577" w:rsidRPr="007144CB" w:rsidRDefault="00230577" w:rsidP="00230577">
      <w:pPr>
        <w:shd w:val="clear" w:color="auto" w:fill="FFFFFF"/>
        <w:tabs>
          <w:tab w:val="left" w:pos="516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W w:w="930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8"/>
        <w:gridCol w:w="1276"/>
        <w:gridCol w:w="1701"/>
        <w:gridCol w:w="1276"/>
        <w:gridCol w:w="1276"/>
      </w:tblGrid>
      <w:tr w:rsidR="00230577" w:rsidRPr="007144CB" w:rsidTr="00E27CB2">
        <w:trPr>
          <w:trHeight w:val="3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bookmarkStart w:id="1" w:name="d1b8c032826f3a83a1f4b1950d534547f3945941"/>
            <w:bookmarkStart w:id="2" w:name="0"/>
            <w:bookmarkEnd w:id="1"/>
            <w:bookmarkEnd w:id="2"/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230577" w:rsidRPr="007144CB" w:rsidTr="00E27CB2">
        <w:trPr>
          <w:trHeight w:val="3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30577" w:rsidRPr="007144CB" w:rsidTr="00E27CB2">
        <w:trPr>
          <w:trHeight w:val="3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14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577" w:rsidRPr="007144CB" w:rsidRDefault="00230577" w:rsidP="00E27C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0577" w:rsidRPr="007144CB" w:rsidTr="00E27CB2">
        <w:trPr>
          <w:trHeight w:val="3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0577" w:rsidRPr="007144CB" w:rsidRDefault="00230577" w:rsidP="00E2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0577" w:rsidRDefault="00230577" w:rsidP="00E27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0577" w:rsidRDefault="00230577" w:rsidP="00E27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0577" w:rsidRDefault="00230577" w:rsidP="00E27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0577" w:rsidRDefault="00230577" w:rsidP="00E27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0577" w:rsidRPr="007144CB" w:rsidRDefault="00A269B8" w:rsidP="00E27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</w:tbl>
    <w:p w:rsidR="00230577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577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по русскому языку</w:t>
      </w:r>
    </w:p>
    <w:p w:rsidR="00230577" w:rsidRPr="00822C4F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p w:rsidR="00230577" w:rsidRPr="00C05316" w:rsidRDefault="00D23398" w:rsidP="00230577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«Повторяем – узнаём новое» - 10</w:t>
      </w:r>
      <w:r w:rsidR="00230577" w:rsidRPr="00C053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часа</w:t>
      </w:r>
    </w:p>
    <w:p w:rsidR="00230577" w:rsidRPr="006036EA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036EA">
        <w:rPr>
          <w:rStyle w:val="c5"/>
          <w:color w:val="000000"/>
        </w:rPr>
        <w:t>Речевое общение. Речь устная и письменная.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Содержание речи и её словесное оформление.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Качество речевого общения: выразительность, информативность, логичность, правильность речи.</w:t>
      </w:r>
    </w:p>
    <w:p w:rsidR="00230577" w:rsidRPr="006036EA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036EA">
        <w:rPr>
          <w:rStyle w:val="c5"/>
          <w:color w:val="000000"/>
        </w:rPr>
        <w:t>Цель речевого общения.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Речевая культура. Речевой этикет. Использование формул речевого этикета в различных сферах общения.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Устная и письменная формы общения.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Обращение. Знаки препинания при обращении.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Текст как речевое произведение. Тема, главная мысль, заглавие, опорные слова, абзацы.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Составление текста на заданную тему и текста, отражающего проблему общения.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Различные типы текстов.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План текста простой и развёрнутый.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Написание деловых текстов: записки, объявления, письма, заявления, объяснительные записки.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Сравнение небольших текстов научного и художественного стиля.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30577" w:rsidRPr="006036EA" w:rsidRDefault="00D23398" w:rsidP="00230577">
      <w:pPr>
        <w:pStyle w:val="c1"/>
        <w:shd w:val="clear" w:color="auto" w:fill="FFFFFF"/>
        <w:tabs>
          <w:tab w:val="left" w:pos="1155"/>
        </w:tabs>
        <w:spacing w:before="0" w:beforeAutospacing="0" w:after="0" w:afterAutospacing="0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>«Язык как средство общения» – 2</w:t>
      </w:r>
      <w:r w:rsidR="00230577" w:rsidRPr="006036EA">
        <w:rPr>
          <w:rStyle w:val="c5"/>
          <w:b/>
          <w:color w:val="000000"/>
        </w:rPr>
        <w:t>0 часов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Средства общения.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Роль языка в общении.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Предложение.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Различение предложений и словосочетаний.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Разные виды предложений.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Главные члены и второстепенные члены предложения.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 xml:space="preserve">Подлежащее  сказуемое как грамматическая основа предложения. Способы </w:t>
      </w:r>
      <w:proofErr w:type="spellStart"/>
      <w:r>
        <w:rPr>
          <w:rStyle w:val="c5"/>
          <w:color w:val="000000"/>
        </w:rPr>
        <w:t>варажения</w:t>
      </w:r>
      <w:proofErr w:type="spellEnd"/>
      <w:r>
        <w:rPr>
          <w:rStyle w:val="c5"/>
          <w:color w:val="000000"/>
        </w:rPr>
        <w:t xml:space="preserve"> подлежащего и сказуемого. Роль второстепенных членов предложения.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Предложения с однородными членами. Смысловая ёмкость предложений с однородными членами.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Интонационное и </w:t>
      </w:r>
      <w:proofErr w:type="spellStart"/>
      <w:r>
        <w:rPr>
          <w:rStyle w:val="c5"/>
          <w:color w:val="000000"/>
        </w:rPr>
        <w:t>пунктационное</w:t>
      </w:r>
      <w:proofErr w:type="spellEnd"/>
      <w:r>
        <w:rPr>
          <w:rStyle w:val="c5"/>
          <w:color w:val="000000"/>
        </w:rPr>
        <w:t xml:space="preserve"> оформление однородных членов.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Простые и сложные предложения. Знаки препинания в сложных предложениях с союзами</w:t>
      </w:r>
      <w:r>
        <w:rPr>
          <w:rStyle w:val="apple-converted-space"/>
          <w:color w:val="000000"/>
        </w:rPr>
        <w:t> </w:t>
      </w:r>
      <w:r>
        <w:rPr>
          <w:rStyle w:val="c2"/>
          <w:i/>
          <w:iCs/>
          <w:color w:val="000000"/>
        </w:rPr>
        <w:t>и, а, но</w:t>
      </w:r>
      <w:r>
        <w:rPr>
          <w:rStyle w:val="c5"/>
          <w:color w:val="000000"/>
        </w:rPr>
        <w:t>. Использование простых и сложных предложений в речи.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Словосочетание.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Различие между словосочетанием, словом и предложением.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Слово и его значение.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Слово как языковой знак, имеющий не только план выражения и план содержания.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Тематическая классификация слов. Прямое и переносное значение слова, многозначность.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Метафора и сравнение.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Синонимы, антонимы, омонимы, многозначные слова.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Различные виды лингвистических словарей. Их устройство и назначение.</w:t>
      </w:r>
    </w:p>
    <w:p w:rsidR="00230577" w:rsidRPr="00822C4F" w:rsidRDefault="00D23398" w:rsidP="0023057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«Состав слова» - 8</w:t>
      </w:r>
      <w:r w:rsidR="00230577" w:rsidRPr="00822C4F">
        <w:rPr>
          <w:b/>
          <w:color w:val="000000"/>
          <w:szCs w:val="22"/>
        </w:rPr>
        <w:t xml:space="preserve"> часов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Состав слова. Однокоренные слова.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Орфограммы корня.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Значимые части слова, единообразное их написание.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Значение, которое привносит в слово каждая морфема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Разбор слов по составу.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Правописание суффиксов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i/>
          <w:iCs/>
          <w:color w:val="000000"/>
        </w:rPr>
        <w:t>–</w:t>
      </w:r>
      <w:proofErr w:type="spellStart"/>
      <w:r>
        <w:rPr>
          <w:rStyle w:val="c2"/>
          <w:i/>
          <w:iCs/>
          <w:color w:val="000000"/>
        </w:rPr>
        <w:t>е</w:t>
      </w:r>
      <w:proofErr w:type="gramEnd"/>
      <w:r>
        <w:rPr>
          <w:rStyle w:val="c2"/>
          <w:i/>
          <w:iCs/>
          <w:color w:val="000000"/>
        </w:rPr>
        <w:t>к</w:t>
      </w:r>
      <w:proofErr w:type="spellEnd"/>
      <w:r>
        <w:rPr>
          <w:rStyle w:val="c2"/>
          <w:i/>
          <w:iCs/>
          <w:color w:val="000000"/>
        </w:rPr>
        <w:t>, -</w:t>
      </w:r>
      <w:proofErr w:type="spellStart"/>
      <w:r>
        <w:rPr>
          <w:rStyle w:val="c2"/>
          <w:i/>
          <w:iCs/>
          <w:color w:val="000000"/>
        </w:rPr>
        <w:t>ик</w:t>
      </w:r>
      <w:proofErr w:type="spellEnd"/>
      <w:r>
        <w:rPr>
          <w:rStyle w:val="c2"/>
          <w:i/>
          <w:iCs/>
          <w:color w:val="000000"/>
        </w:rPr>
        <w:t>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Сложные слова.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Образование новых слов с помощью приставок и суффиксов.</w:t>
      </w:r>
    </w:p>
    <w:p w:rsidR="00230577" w:rsidRPr="00C05316" w:rsidRDefault="00230577" w:rsidP="00230577">
      <w:pPr>
        <w:pStyle w:val="c1"/>
        <w:shd w:val="clear" w:color="auto" w:fill="FFFFFF"/>
        <w:tabs>
          <w:tab w:val="left" w:pos="121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30577" w:rsidRPr="00C05316" w:rsidRDefault="00D23398" w:rsidP="00230577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«Слово как часть речи» - 30</w:t>
      </w:r>
      <w:r w:rsidR="00230577" w:rsidRPr="00C05316">
        <w:rPr>
          <w:b/>
        </w:rPr>
        <w:t xml:space="preserve"> часов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Целостное представление о частях речи. Их роль в предложении.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Критерии выделения частей речи.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Грамматическое значение частей речи.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Имя существительное.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Общее значение предметности существительных, вопросы.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Род имён существительных (постоянный признак).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Число, падеж (изменяемые признаки).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Три склонения имён существительных. Склонения имён существительных единственного числа. Безударные падежные окончания имён существительных 1, 2 и 3-го склонения.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Склонения имён существительных во множественном числе.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Варианты падежных окончаний имён существительных.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Разбор имёни существительного как части речи.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Роль имён существительных в речи и в составе предложений.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Имя прилагательное.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Склонения имён прилагательных.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Безударные падежные окончания имён прилагательных в единственном и во множественном числе и способы их проверки.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Образование  имён прилагательных.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Разбор имёни прилагательного как части речи.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Местоимение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Общие сведения о местоимении как части речи. Местоимения 1, 2, и 3-го лица единственного и множественного числа.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Склонение личных местоимений.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Правописание личных местоимений с предлогами.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Личные местоимения как члены предложения, их роль в предложении.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Глагол. Общее значение действия, состояния, вопросы.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Изменение глаголов по временам. Неопределённая форма глагола как его начальная форма.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Изменение глаголов в настоящем и будущем времени по лицам и числам (спряжение).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I и II спряжение глаголов.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Личные окончания глаголов I и II спряжений.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Способы определения спряжения глаголов.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Правописание глаголов на </w:t>
      </w:r>
      <w:proofErr w:type="spellStart"/>
      <w:r>
        <w:rPr>
          <w:rStyle w:val="c5"/>
          <w:color w:val="000000"/>
        </w:rPr>
        <w:t>тся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ться</w:t>
      </w:r>
      <w:proofErr w:type="spellEnd"/>
      <w:r>
        <w:rPr>
          <w:rStyle w:val="c5"/>
          <w:color w:val="000000"/>
        </w:rPr>
        <w:t xml:space="preserve">. Определение написания </w:t>
      </w:r>
      <w:proofErr w:type="gramStart"/>
      <w:r>
        <w:rPr>
          <w:rStyle w:val="c5"/>
          <w:color w:val="000000"/>
        </w:rPr>
        <w:t>–</w:t>
      </w:r>
      <w:proofErr w:type="spellStart"/>
      <w:r>
        <w:rPr>
          <w:rStyle w:val="c2"/>
          <w:i/>
          <w:iCs/>
          <w:color w:val="000000"/>
        </w:rPr>
        <w:t>т</w:t>
      </w:r>
      <w:proofErr w:type="gramEnd"/>
      <w:r>
        <w:rPr>
          <w:rStyle w:val="c2"/>
          <w:i/>
          <w:iCs/>
          <w:color w:val="000000"/>
        </w:rPr>
        <w:t>ся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rStyle w:val="c5"/>
          <w:color w:val="000000"/>
        </w:rPr>
        <w:t>и –</w:t>
      </w:r>
      <w:proofErr w:type="spellStart"/>
      <w:r>
        <w:rPr>
          <w:rStyle w:val="c2"/>
          <w:i/>
          <w:iCs/>
          <w:color w:val="000000"/>
        </w:rPr>
        <w:t>ться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rStyle w:val="c5"/>
          <w:color w:val="000000"/>
        </w:rPr>
        <w:t>с помощью вопроса к глаголу.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Глаголы – исключения.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Написание окончаний в глаголах-исключениях I и II спряжения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Разбор глагола как части речи.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Имя числительное.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Общее представление об имени числительном как части речи. Количественные и порядковые числительные, их различение по вопросам и функции.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Разряды числительных по структуре: простые, сложные и составные. Употребление числительных в речи.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Наречие. Вопросы к наречиям. Неизменяемость наречий. Образование наречий от имён прилагательных. Роль наречий в предложении. Употребление наречий в речи.</w:t>
      </w:r>
    </w:p>
    <w:p w:rsidR="00230577" w:rsidRDefault="00230577" w:rsidP="002305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Служебные части речи. Предлоги. Союзы. Общее представление, значение и роль в предложении.</w:t>
      </w:r>
    </w:p>
    <w:p w:rsidR="00230577" w:rsidRDefault="00230577" w:rsidP="00230577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30577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виды деятельности</w:t>
      </w:r>
    </w:p>
    <w:p w:rsidR="00230577" w:rsidRPr="007144CB" w:rsidRDefault="00230577" w:rsidP="00230577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144CB">
        <w:rPr>
          <w:color w:val="000000"/>
          <w:sz w:val="22"/>
          <w:szCs w:val="28"/>
        </w:rPr>
        <w:br/>
      </w:r>
      <w:r w:rsidRPr="007144CB">
        <w:rPr>
          <w:rStyle w:val="c12"/>
          <w:color w:val="000000"/>
        </w:rPr>
        <w:t>- Индивидуальный и фронтальный опрос</w:t>
      </w:r>
    </w:p>
    <w:p w:rsidR="00230577" w:rsidRPr="007144CB" w:rsidRDefault="00230577" w:rsidP="00230577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144CB">
        <w:rPr>
          <w:rStyle w:val="c12"/>
          <w:color w:val="000000"/>
        </w:rPr>
        <w:t>- Индивидуальная работа по карточкам</w:t>
      </w:r>
    </w:p>
    <w:p w:rsidR="00230577" w:rsidRPr="007144CB" w:rsidRDefault="00230577" w:rsidP="00230577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144CB">
        <w:rPr>
          <w:rStyle w:val="c12"/>
          <w:color w:val="000000"/>
        </w:rPr>
        <w:t>- Работа в паре, в группе</w:t>
      </w:r>
    </w:p>
    <w:p w:rsidR="00230577" w:rsidRPr="007144CB" w:rsidRDefault="00230577" w:rsidP="00230577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144CB">
        <w:rPr>
          <w:rStyle w:val="c12"/>
          <w:color w:val="000000"/>
        </w:rPr>
        <w:t>- Контрольное списывание</w:t>
      </w:r>
    </w:p>
    <w:p w:rsidR="00230577" w:rsidRPr="007144CB" w:rsidRDefault="00230577" w:rsidP="00230577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144CB">
        <w:rPr>
          <w:rStyle w:val="c12"/>
          <w:color w:val="000000"/>
        </w:rPr>
        <w:t>- Диктанты (контрольные, слов</w:t>
      </w:r>
      <w:r>
        <w:rPr>
          <w:rStyle w:val="c12"/>
          <w:color w:val="000000"/>
        </w:rPr>
        <w:t>арные</w:t>
      </w:r>
      <w:r w:rsidRPr="007144CB">
        <w:rPr>
          <w:rStyle w:val="c12"/>
          <w:color w:val="000000"/>
        </w:rPr>
        <w:t>)</w:t>
      </w:r>
    </w:p>
    <w:p w:rsidR="00230577" w:rsidRPr="007144CB" w:rsidRDefault="00230577" w:rsidP="00230577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144CB">
        <w:rPr>
          <w:rStyle w:val="c12"/>
          <w:color w:val="000000"/>
        </w:rPr>
        <w:t>- Творческие работы (сочинения, изложения</w:t>
      </w:r>
      <w:r w:rsidRPr="007144CB">
        <w:rPr>
          <w:rStyle w:val="c8"/>
          <w:color w:val="000000"/>
        </w:rPr>
        <w:t>)</w:t>
      </w:r>
    </w:p>
    <w:p w:rsidR="00230577" w:rsidRPr="007144CB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577" w:rsidRPr="007144CB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577" w:rsidRDefault="00230577" w:rsidP="0023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230577" w:rsidRDefault="00230577" w:rsidP="002305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ставить знаки препинания в предложениях простых, простых с однородными членами;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устанавливать связь слов в предложениях по вопросам, выделять главные члены предложения (основу предложения) и словосочетания;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распознавать местоимения, определять их число и лицо;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писать раздельно местоимение с предлогом;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правильно писать падежные окончания прилагательных;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определять время, число и спряжение глаголов;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спрягать глаголы, правильно писать личные окончания;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распознавать неопределенную форму глаголов;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писать мягкий знак после шипящих в окончаниях глаголов 2-го лица в единственном числе;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писать</w:t>
      </w:r>
      <w:r>
        <w:rPr>
          <w:rStyle w:val="apple-converted-space"/>
          <w:color w:val="000000"/>
        </w:rPr>
        <w:t> </w:t>
      </w:r>
      <w:r>
        <w:rPr>
          <w:rStyle w:val="c2"/>
          <w:i/>
          <w:iCs/>
          <w:color w:val="000000"/>
        </w:rPr>
        <w:t>не</w:t>
      </w:r>
      <w:r>
        <w:rPr>
          <w:rStyle w:val="c5"/>
          <w:color w:val="000000"/>
        </w:rPr>
        <w:t> с глаголами раздельно;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- писать </w:t>
      </w:r>
      <w:proofErr w:type="gramStart"/>
      <w:r>
        <w:rPr>
          <w:rStyle w:val="c5"/>
          <w:color w:val="000000"/>
        </w:rPr>
        <w:t>-</w:t>
      </w:r>
      <w:proofErr w:type="spellStart"/>
      <w:r>
        <w:rPr>
          <w:rStyle w:val="c2"/>
          <w:i/>
          <w:iCs/>
          <w:color w:val="000000"/>
        </w:rPr>
        <w:t>т</w:t>
      </w:r>
      <w:proofErr w:type="gramEnd"/>
      <w:r>
        <w:rPr>
          <w:rStyle w:val="c2"/>
          <w:i/>
          <w:iCs/>
          <w:color w:val="000000"/>
        </w:rPr>
        <w:t>ься</w:t>
      </w:r>
      <w:proofErr w:type="spellEnd"/>
      <w:r>
        <w:rPr>
          <w:rStyle w:val="c5"/>
          <w:color w:val="000000"/>
        </w:rPr>
        <w:t> в неопределенной форме и -</w:t>
      </w:r>
      <w:proofErr w:type="spellStart"/>
      <w:r>
        <w:rPr>
          <w:rStyle w:val="c2"/>
          <w:i/>
          <w:iCs/>
          <w:color w:val="000000"/>
        </w:rPr>
        <w:t>тся</w:t>
      </w:r>
      <w:proofErr w:type="spellEnd"/>
      <w:r>
        <w:rPr>
          <w:rStyle w:val="c5"/>
          <w:color w:val="000000"/>
        </w:rPr>
        <w:t> в 3-м лице глаголов;</w:t>
      </w:r>
    </w:p>
    <w:p w:rsidR="00230577" w:rsidRDefault="00230577" w:rsidP="0023057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писать диктанты различных видов.</w:t>
      </w:r>
    </w:p>
    <w:p w:rsidR="00230577" w:rsidRDefault="00230577" w:rsidP="00230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5BC" w:rsidRDefault="00C055BC"/>
    <w:sectPr w:rsidR="00C055BC" w:rsidSect="00C0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577"/>
    <w:rsid w:val="0022539C"/>
    <w:rsid w:val="00230577"/>
    <w:rsid w:val="003F740C"/>
    <w:rsid w:val="005E5894"/>
    <w:rsid w:val="00770C52"/>
    <w:rsid w:val="00771A44"/>
    <w:rsid w:val="009A5D19"/>
    <w:rsid w:val="00A269B8"/>
    <w:rsid w:val="00A906B6"/>
    <w:rsid w:val="00C055BC"/>
    <w:rsid w:val="00D23398"/>
    <w:rsid w:val="00E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7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230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230577"/>
  </w:style>
  <w:style w:type="character" w:customStyle="1" w:styleId="c8">
    <w:name w:val="c8"/>
    <w:basedOn w:val="a0"/>
    <w:rsid w:val="00230577"/>
  </w:style>
  <w:style w:type="paragraph" w:customStyle="1" w:styleId="c9">
    <w:name w:val="c9"/>
    <w:basedOn w:val="a"/>
    <w:rsid w:val="00230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30577"/>
  </w:style>
  <w:style w:type="character" w:customStyle="1" w:styleId="apple-converted-space">
    <w:name w:val="apple-converted-space"/>
    <w:basedOn w:val="a0"/>
    <w:rsid w:val="00230577"/>
  </w:style>
  <w:style w:type="character" w:customStyle="1" w:styleId="c2">
    <w:name w:val="c2"/>
    <w:basedOn w:val="a0"/>
    <w:rsid w:val="00230577"/>
  </w:style>
  <w:style w:type="paragraph" w:customStyle="1" w:styleId="c1">
    <w:name w:val="c1"/>
    <w:basedOn w:val="a"/>
    <w:rsid w:val="00230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C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Андрей</cp:lastModifiedBy>
  <cp:revision>11</cp:revision>
  <cp:lastPrinted>2018-09-12T11:55:00Z</cp:lastPrinted>
  <dcterms:created xsi:type="dcterms:W3CDTF">2018-09-05T12:03:00Z</dcterms:created>
  <dcterms:modified xsi:type="dcterms:W3CDTF">2018-10-06T08:02:00Z</dcterms:modified>
</cp:coreProperties>
</file>