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24" w:rsidRPr="004867FC" w:rsidRDefault="00732124" w:rsidP="00791205">
      <w:pPr>
        <w:spacing w:after="0"/>
        <w:rPr>
          <w:rFonts w:ascii="Arial" w:hAnsi="Arial" w:cs="Arial"/>
          <w:b/>
          <w:sz w:val="24"/>
          <w:szCs w:val="24"/>
        </w:rPr>
      </w:pPr>
    </w:p>
    <w:p w:rsidR="0039222B" w:rsidRDefault="0039222B" w:rsidP="0039222B">
      <w:pPr>
        <w:jc w:val="center"/>
      </w:pPr>
      <w:bookmarkStart w:id="0" w:name="page1"/>
      <w:bookmarkEnd w:id="0"/>
      <w:r>
        <w:rPr>
          <w:noProof/>
        </w:rPr>
        <w:drawing>
          <wp:inline distT="0" distB="0" distL="0" distR="0">
            <wp:extent cx="6313251" cy="9017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313" cy="90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24" w:rsidRPr="00B26E21" w:rsidRDefault="00732124" w:rsidP="0039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124" w:rsidRPr="004867FC" w:rsidRDefault="00732124" w:rsidP="00552D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24" w:rsidRPr="00630CBB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C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32124" w:rsidRPr="00630CBB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124" w:rsidRPr="00630CBB" w:rsidRDefault="00732124" w:rsidP="00552D9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0CB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52D9B" w:rsidRPr="00630CB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30CBB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</w:t>
      </w:r>
      <w:r w:rsidRPr="00B26E21">
        <w:rPr>
          <w:rFonts w:ascii="Times New Roman" w:eastAsia="Calibri" w:hAnsi="Times New Roman" w:cs="Times New Roman"/>
          <w:b/>
          <w:sz w:val="24"/>
          <w:szCs w:val="24"/>
        </w:rPr>
        <w:t>по математике и конструированию</w:t>
      </w:r>
      <w:r w:rsidRPr="00630CBB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gramStart"/>
      <w:r w:rsidRPr="00630CB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30CBB">
        <w:rPr>
          <w:rFonts w:ascii="Times New Roman" w:eastAsia="Calibri" w:hAnsi="Times New Roman" w:cs="Times New Roman"/>
          <w:sz w:val="24"/>
          <w:szCs w:val="24"/>
        </w:rPr>
        <w:t xml:space="preserve"> 3 общеобразовательного класса Муниципального бюджетного общеобразовательного учреждения «Средняя общеобразовательная школа п. Джонка»</w:t>
      </w:r>
      <w:r w:rsidR="00552D9B" w:rsidRPr="00630C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30CBB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составлена в соответствии с требованиями федерального компонента государственного общеобразовательного   стандарта 2004 г., Примерной программой начального общего образования. </w:t>
      </w:r>
    </w:p>
    <w:p w:rsidR="00732124" w:rsidRPr="00630CBB" w:rsidRDefault="00732124" w:rsidP="00552D9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CBB">
        <w:rPr>
          <w:rFonts w:ascii="Times New Roman" w:eastAsia="Calibri" w:hAnsi="Times New Roman" w:cs="Times New Roman"/>
          <w:sz w:val="24"/>
          <w:szCs w:val="24"/>
        </w:rPr>
        <w:t xml:space="preserve">      УМК «Математика и конструирование 3 класс», под редакцией</w:t>
      </w:r>
      <w:r w:rsidR="009E03E7" w:rsidRPr="00630CBB">
        <w:rPr>
          <w:rFonts w:ascii="Times New Roman" w:eastAsia="Calibri" w:hAnsi="Times New Roman" w:cs="Times New Roman"/>
          <w:sz w:val="24"/>
          <w:szCs w:val="24"/>
        </w:rPr>
        <w:t xml:space="preserve"> С.И.Волковой, О.Л.Пчелкиной издательство «Просвещение» 2015 год</w:t>
      </w:r>
      <w:r w:rsidRPr="00630CBB">
        <w:rPr>
          <w:rFonts w:ascii="Times New Roman" w:eastAsia="Calibri" w:hAnsi="Times New Roman" w:cs="Times New Roman"/>
          <w:sz w:val="24"/>
          <w:szCs w:val="24"/>
        </w:rPr>
        <w:t>:</w:t>
      </w:r>
      <w:r w:rsidRPr="00630CBB">
        <w:rPr>
          <w:rFonts w:ascii="Times New Roman" w:hAnsi="Times New Roman" w:cs="Times New Roman"/>
          <w:sz w:val="24"/>
          <w:szCs w:val="24"/>
        </w:rPr>
        <w:t xml:space="preserve"> </w:t>
      </w:r>
      <w:r w:rsidRPr="00630CBB">
        <w:rPr>
          <w:rFonts w:ascii="Times New Roman" w:eastAsia="Calibri" w:hAnsi="Times New Roman" w:cs="Times New Roman"/>
          <w:sz w:val="24"/>
          <w:szCs w:val="24"/>
        </w:rPr>
        <w:t>Положения «О структуре, порядке, разработки и утверждения рабочих программ учебных курсов, предметов, дисциплин (модулей), программ дополнительного образования» МБОУ СОШ п. Джонка.</w:t>
      </w:r>
    </w:p>
    <w:p w:rsidR="00552D9B" w:rsidRPr="00630CBB" w:rsidRDefault="00552D9B" w:rsidP="00552D9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CBB">
        <w:rPr>
          <w:rFonts w:ascii="Times New Roman" w:eastAsia="Times New Roman" w:hAnsi="Times New Roman" w:cs="Times New Roman"/>
          <w:sz w:val="24"/>
          <w:szCs w:val="24"/>
        </w:rPr>
        <w:t xml:space="preserve">          Данная программа составлена с учётом преемственности с</w:t>
      </w:r>
      <w:r w:rsidR="00AC34E9" w:rsidRPr="00630CBB">
        <w:rPr>
          <w:rFonts w:ascii="Times New Roman" w:eastAsia="Times New Roman" w:hAnsi="Times New Roman" w:cs="Times New Roman"/>
          <w:sz w:val="24"/>
          <w:szCs w:val="24"/>
        </w:rPr>
        <w:t xml:space="preserve"> программой дошкольного образования</w:t>
      </w:r>
      <w:r w:rsidRPr="00630CBB">
        <w:rPr>
          <w:rFonts w:ascii="Times New Roman" w:eastAsia="Times New Roman" w:hAnsi="Times New Roman" w:cs="Times New Roman"/>
          <w:sz w:val="24"/>
          <w:szCs w:val="24"/>
        </w:rPr>
        <w:t>, уровень подготовки учащихся базовый.</w:t>
      </w:r>
    </w:p>
    <w:p w:rsidR="00630CBB" w:rsidRPr="00EA13A5" w:rsidRDefault="00630CBB" w:rsidP="00630CBB">
      <w:pPr>
        <w:pStyle w:val="western"/>
        <w:spacing w:line="276" w:lineRule="auto"/>
        <w:jc w:val="both"/>
        <w:rPr>
          <w:b/>
          <w:i/>
        </w:rPr>
      </w:pPr>
      <w:r w:rsidRPr="00EA13A5">
        <w:rPr>
          <w:b/>
          <w:i/>
        </w:rPr>
        <w:t>Цель:</w:t>
      </w:r>
    </w:p>
    <w:p w:rsidR="00630CBB" w:rsidRPr="00EA13A5" w:rsidRDefault="00630CBB" w:rsidP="00630CBB">
      <w:pPr>
        <w:pStyle w:val="western"/>
        <w:numPr>
          <w:ilvl w:val="0"/>
          <w:numId w:val="21"/>
        </w:numPr>
        <w:spacing w:line="276" w:lineRule="auto"/>
        <w:jc w:val="both"/>
      </w:pPr>
      <w:r w:rsidRPr="00EA13A5">
        <w:t xml:space="preserve">формирование способности выполнять мыслительные операции с геометрическим материалом: рассуждать и делать выводы, сравнивать и анализировать, находить общее и частное, устанавливать простые закономерности. </w:t>
      </w:r>
    </w:p>
    <w:p w:rsidR="00630CBB" w:rsidRPr="00EA13A5" w:rsidRDefault="00630CBB" w:rsidP="00630CBB">
      <w:pPr>
        <w:pStyle w:val="western"/>
        <w:spacing w:line="276" w:lineRule="auto"/>
        <w:jc w:val="both"/>
        <w:rPr>
          <w:b/>
          <w:i/>
        </w:rPr>
      </w:pPr>
      <w:r w:rsidRPr="00EA13A5">
        <w:rPr>
          <w:b/>
          <w:i/>
        </w:rPr>
        <w:t xml:space="preserve">  Задачи:</w:t>
      </w:r>
    </w:p>
    <w:p w:rsidR="00630CBB" w:rsidRPr="00EA13A5" w:rsidRDefault="00630CBB" w:rsidP="00630CBB">
      <w:pPr>
        <w:pStyle w:val="western"/>
        <w:numPr>
          <w:ilvl w:val="0"/>
          <w:numId w:val="21"/>
        </w:numPr>
        <w:spacing w:line="276" w:lineRule="auto"/>
        <w:jc w:val="both"/>
      </w:pPr>
      <w:r w:rsidRPr="00EA13A5">
        <w:t xml:space="preserve">Формирование элементов конструкторских умений и конструкторского мышления; </w:t>
      </w:r>
    </w:p>
    <w:p w:rsidR="00630CBB" w:rsidRPr="00EA13A5" w:rsidRDefault="00630CBB" w:rsidP="00630CBB">
      <w:pPr>
        <w:pStyle w:val="western"/>
        <w:numPr>
          <w:ilvl w:val="0"/>
          <w:numId w:val="21"/>
        </w:numPr>
        <w:spacing w:line="276" w:lineRule="auto"/>
        <w:jc w:val="both"/>
      </w:pPr>
      <w:r w:rsidRPr="00EA13A5">
        <w:t xml:space="preserve">обучение способам получения знаний в индивидуальном творческом поиске, способам оперирования с имеющимися знаниями в любой ситуации, в том числе нестандартной, творческой. </w:t>
      </w:r>
    </w:p>
    <w:p w:rsidR="00630CBB" w:rsidRPr="00EA13A5" w:rsidRDefault="00630CBB" w:rsidP="00630CBB">
      <w:pPr>
        <w:pStyle w:val="western"/>
        <w:numPr>
          <w:ilvl w:val="0"/>
          <w:numId w:val="21"/>
        </w:numPr>
        <w:spacing w:line="276" w:lineRule="auto"/>
        <w:jc w:val="both"/>
      </w:pPr>
      <w:r w:rsidRPr="00EA13A5">
        <w:t>становление элементов учебной самостоятельности;</w:t>
      </w:r>
    </w:p>
    <w:p w:rsidR="00630CBB" w:rsidRPr="00EA13A5" w:rsidRDefault="00630CBB" w:rsidP="00630CBB">
      <w:pPr>
        <w:pStyle w:val="western"/>
        <w:numPr>
          <w:ilvl w:val="0"/>
          <w:numId w:val="21"/>
        </w:numPr>
        <w:spacing w:line="276" w:lineRule="auto"/>
        <w:jc w:val="both"/>
      </w:pPr>
      <w:r w:rsidRPr="00EA13A5">
        <w:t>развитие умений применять знания в нестандартных ситуациях;</w:t>
      </w:r>
    </w:p>
    <w:p w:rsidR="00630CBB" w:rsidRPr="00EA13A5" w:rsidRDefault="00630CBB" w:rsidP="00630CBB">
      <w:pPr>
        <w:pStyle w:val="western"/>
        <w:numPr>
          <w:ilvl w:val="0"/>
          <w:numId w:val="21"/>
        </w:numPr>
        <w:spacing w:line="276" w:lineRule="auto"/>
        <w:jc w:val="both"/>
      </w:pPr>
      <w:r w:rsidRPr="00EA13A5">
        <w:t>развитие творческого потенциала, активности, самостоятельности учащихся;</w:t>
      </w:r>
    </w:p>
    <w:p w:rsidR="00630CBB" w:rsidRPr="00EA13A5" w:rsidRDefault="00630CBB" w:rsidP="00630CBB">
      <w:pPr>
        <w:pStyle w:val="western"/>
        <w:numPr>
          <w:ilvl w:val="0"/>
          <w:numId w:val="21"/>
        </w:numPr>
        <w:spacing w:line="276" w:lineRule="auto"/>
        <w:jc w:val="both"/>
      </w:pPr>
      <w:r w:rsidRPr="00EA13A5">
        <w:t xml:space="preserve">воспитание взаимовыручки, уважительных отношений друг к другу. </w:t>
      </w:r>
    </w:p>
    <w:p w:rsidR="00630CBB" w:rsidRPr="00EA13A5" w:rsidRDefault="00630CBB" w:rsidP="00630CBB">
      <w:pPr>
        <w:pStyle w:val="western"/>
        <w:numPr>
          <w:ilvl w:val="0"/>
          <w:numId w:val="21"/>
        </w:numPr>
        <w:spacing w:line="276" w:lineRule="auto"/>
        <w:jc w:val="both"/>
      </w:pPr>
      <w:r w:rsidRPr="00EA13A5">
        <w:t xml:space="preserve">воспитание добросовестного отношения к труду и результатам труда. </w:t>
      </w:r>
    </w:p>
    <w:p w:rsidR="00732124" w:rsidRPr="00630CBB" w:rsidRDefault="00630CBB" w:rsidP="00630C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732124" w:rsidRPr="00630CBB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</w:rPr>
        <w:t>Место предмета в учебном плане</w:t>
      </w:r>
    </w:p>
    <w:p w:rsidR="00732124" w:rsidRPr="00630CBB" w:rsidRDefault="00732124" w:rsidP="00630CBB">
      <w:pPr>
        <w:widowControl w:val="0"/>
        <w:autoSpaceDE w:val="0"/>
        <w:autoSpaceDN w:val="0"/>
        <w:adjustRightInd w:val="0"/>
        <w:spacing w:before="84" w:after="0" w:line="240" w:lineRule="auto"/>
        <w:ind w:right="1158"/>
        <w:rPr>
          <w:rFonts w:ascii="Times New Roman" w:eastAsia="Times New Roman" w:hAnsi="Times New Roman" w:cs="Times New Roman"/>
          <w:bCs/>
          <w:color w:val="231E1F"/>
          <w:sz w:val="24"/>
          <w:szCs w:val="24"/>
        </w:rPr>
      </w:pPr>
      <w:r w:rsidRPr="00630CBB">
        <w:rPr>
          <w:rFonts w:ascii="Times New Roman" w:eastAsia="Times New Roman" w:hAnsi="Times New Roman" w:cs="Times New Roman"/>
          <w:bCs/>
          <w:color w:val="231E1F"/>
          <w:sz w:val="24"/>
          <w:szCs w:val="24"/>
        </w:rPr>
        <w:t xml:space="preserve">Учебный план </w:t>
      </w:r>
      <w:r w:rsidR="00865607" w:rsidRPr="00630CBB">
        <w:rPr>
          <w:rFonts w:ascii="Times New Roman" w:eastAsia="Times New Roman" w:hAnsi="Times New Roman" w:cs="Times New Roman"/>
          <w:bCs/>
          <w:sz w:val="24"/>
          <w:szCs w:val="24"/>
        </w:rPr>
        <w:t>по математике и конструированию</w:t>
      </w:r>
      <w:r w:rsidRPr="00630CBB">
        <w:rPr>
          <w:rFonts w:ascii="Times New Roman" w:eastAsia="Times New Roman" w:hAnsi="Times New Roman" w:cs="Times New Roman"/>
          <w:bCs/>
          <w:color w:val="231E1F"/>
          <w:sz w:val="24"/>
          <w:szCs w:val="24"/>
        </w:rPr>
        <w:t xml:space="preserve"> МБОУ СОШ п. Джонка ориентирован на 34 </w:t>
      </w:r>
      <w:proofErr w:type="gramStart"/>
      <w:r w:rsidRPr="00630CBB">
        <w:rPr>
          <w:rFonts w:ascii="Times New Roman" w:eastAsia="Times New Roman" w:hAnsi="Times New Roman" w:cs="Times New Roman"/>
          <w:bCs/>
          <w:color w:val="231E1F"/>
          <w:sz w:val="24"/>
          <w:szCs w:val="24"/>
        </w:rPr>
        <w:t>учебных</w:t>
      </w:r>
      <w:proofErr w:type="gramEnd"/>
      <w:r w:rsidRPr="00630CBB">
        <w:rPr>
          <w:rFonts w:ascii="Times New Roman" w:eastAsia="Times New Roman" w:hAnsi="Times New Roman" w:cs="Times New Roman"/>
          <w:bCs/>
          <w:color w:val="231E1F"/>
          <w:sz w:val="24"/>
          <w:szCs w:val="24"/>
        </w:rPr>
        <w:t xml:space="preserve"> недели</w:t>
      </w:r>
    </w:p>
    <w:p w:rsidR="00732124" w:rsidRPr="00630CBB" w:rsidRDefault="00552D9B" w:rsidP="00552D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30C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65607" w:rsidRPr="00630CBB">
        <w:rPr>
          <w:rFonts w:ascii="Times New Roman" w:eastAsia="Times New Roman" w:hAnsi="Times New Roman" w:cs="Times New Roman"/>
          <w:sz w:val="24"/>
          <w:szCs w:val="24"/>
        </w:rPr>
        <w:t>На изучение математики и конструирования</w:t>
      </w:r>
      <w:r w:rsidR="00732124" w:rsidRPr="00630CBB">
        <w:rPr>
          <w:rFonts w:ascii="Times New Roman" w:eastAsia="Times New Roman" w:hAnsi="Times New Roman" w:cs="Times New Roman"/>
          <w:sz w:val="24"/>
          <w:szCs w:val="24"/>
        </w:rPr>
        <w:t xml:space="preserve"> в 3 классе отводится 1 час в неделю, 34 часа в год, из них на </w:t>
      </w:r>
      <w:r w:rsidR="00865607" w:rsidRPr="00630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124" w:rsidRPr="00630CBB">
        <w:rPr>
          <w:rFonts w:ascii="Times New Roman" w:eastAsia="Times New Roman" w:hAnsi="Times New Roman" w:cs="Times New Roman"/>
          <w:sz w:val="24"/>
          <w:szCs w:val="24"/>
        </w:rPr>
        <w:t>изучение программного материала 34 часа.</w:t>
      </w:r>
    </w:p>
    <w:p w:rsidR="00732124" w:rsidRPr="00630CBB" w:rsidRDefault="00630CBB" w:rsidP="00630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732124" w:rsidRPr="00630CBB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732124" w:rsidRPr="00630CBB" w:rsidRDefault="00732124" w:rsidP="00732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794"/>
      </w:tblGrid>
      <w:tr w:rsidR="00732124" w:rsidRPr="00630CBB" w:rsidTr="00552D9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732124">
            <w:pPr>
              <w:widowControl w:val="0"/>
              <w:autoSpaceDE w:val="0"/>
              <w:autoSpaceDN w:val="0"/>
              <w:adjustRightInd w:val="0"/>
              <w:spacing w:before="84"/>
              <w:ind w:right="1158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630CBB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732124">
            <w:pPr>
              <w:widowControl w:val="0"/>
              <w:autoSpaceDE w:val="0"/>
              <w:autoSpaceDN w:val="0"/>
              <w:adjustRightInd w:val="0"/>
              <w:spacing w:before="84"/>
              <w:ind w:right="1158"/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30CBB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Название раздела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732124">
            <w:pPr>
              <w:widowControl w:val="0"/>
              <w:autoSpaceDE w:val="0"/>
              <w:autoSpaceDN w:val="0"/>
              <w:adjustRightInd w:val="0"/>
              <w:spacing w:before="84"/>
              <w:ind w:right="1158"/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30CBB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Количество часов</w:t>
            </w:r>
          </w:p>
        </w:tc>
      </w:tr>
      <w:tr w:rsidR="00732124" w:rsidRPr="00630CBB" w:rsidTr="00552D9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732124">
            <w:pPr>
              <w:widowControl w:val="0"/>
              <w:autoSpaceDE w:val="0"/>
              <w:autoSpaceDN w:val="0"/>
              <w:adjustRightInd w:val="0"/>
              <w:spacing w:before="84"/>
              <w:ind w:right="1158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0CB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4867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CBB">
              <w:rPr>
                <w:rFonts w:ascii="Times New Roman" w:hAnsi="Times New Roman" w:cs="Times New Roman"/>
                <w:sz w:val="24"/>
                <w:szCs w:val="24"/>
              </w:rPr>
              <w:t>Повторение геометрического материала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4867FC" w:rsidP="00486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32124"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32124"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32124" w:rsidRPr="00630CBB" w:rsidTr="00552D9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732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486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CBB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4867FC" w:rsidP="00486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32124"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732124" w:rsidRPr="00630CBB" w:rsidTr="00552D9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732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486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Многоугольники </w:t>
            </w:r>
            <w:r w:rsidR="00732124"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80630E" w:rsidP="00806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32124"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732124" w:rsidRPr="00630CBB" w:rsidTr="00552D9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732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486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Чертеж 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80630E" w:rsidP="00806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32124"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Pr="00630CBB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732124" w:rsidRPr="00630CBB" w:rsidTr="00552D9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732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486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80630E" w:rsidP="008063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2124"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732124" w:rsidRPr="00630CBB" w:rsidTr="00552D9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732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4867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окружности.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80630E" w:rsidP="008063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2124"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732124" w:rsidRPr="00630CBB" w:rsidTr="00552D9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732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4867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окружности на части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7321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часов</w:t>
            </w:r>
          </w:p>
        </w:tc>
      </w:tr>
      <w:tr w:rsidR="00732124" w:rsidRPr="00630CBB" w:rsidTr="00552D9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24" w:rsidRPr="00630CBB" w:rsidRDefault="004867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4867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24" w:rsidRPr="00630CBB" w:rsidRDefault="007321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</w:tr>
      <w:tr w:rsidR="0080630E" w:rsidRPr="00630CBB" w:rsidTr="00552D9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0E" w:rsidRPr="00630CBB" w:rsidRDefault="008063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0E" w:rsidRPr="00630CBB" w:rsidRDefault="008063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0E" w:rsidRPr="00630CBB" w:rsidRDefault="008063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часа</w:t>
            </w:r>
          </w:p>
        </w:tc>
      </w:tr>
    </w:tbl>
    <w:p w:rsidR="00630CBB" w:rsidRDefault="00732124" w:rsidP="00630CBB">
      <w:pPr>
        <w:shd w:val="clear" w:color="auto" w:fill="FFFFFF"/>
        <w:spacing w:before="221" w:after="24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по математике и конструированию</w:t>
      </w:r>
      <w:r w:rsidR="0063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63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 (34 часа)</w:t>
      </w:r>
    </w:p>
    <w:p w:rsidR="00630CBB" w:rsidRDefault="00630CBB" w:rsidP="00630CBB">
      <w:pPr>
        <w:shd w:val="clear" w:color="auto" w:fill="FFFFFF"/>
        <w:spacing w:before="221" w:after="24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21845" w:rsidRPr="00630CBB">
        <w:rPr>
          <w:rFonts w:ascii="Times New Roman" w:hAnsi="Times New Roman" w:cs="Times New Roman"/>
          <w:b/>
          <w:sz w:val="24"/>
          <w:szCs w:val="24"/>
        </w:rPr>
        <w:t>Геометрическая составляющая</w:t>
      </w:r>
    </w:p>
    <w:p w:rsidR="00121845" w:rsidRPr="00630CBB" w:rsidRDefault="00630CBB" w:rsidP="00630CBB">
      <w:pPr>
        <w:shd w:val="clear" w:color="auto" w:fill="FFFFFF"/>
        <w:spacing w:before="221" w:after="24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121845" w:rsidRPr="00630CBB">
        <w:rPr>
          <w:rFonts w:ascii="Times New Roman" w:hAnsi="Times New Roman" w:cs="Times New Roman"/>
          <w:sz w:val="24"/>
          <w:szCs w:val="24"/>
        </w:rPr>
        <w:t xml:space="preserve">Построение отрезка, равного </w:t>
      </w:r>
      <w:proofErr w:type="gramStart"/>
      <w:r w:rsidR="00121845" w:rsidRPr="00630CBB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="00121845" w:rsidRPr="00630CBB">
        <w:rPr>
          <w:rFonts w:ascii="Times New Roman" w:hAnsi="Times New Roman" w:cs="Times New Roman"/>
          <w:sz w:val="24"/>
          <w:szCs w:val="24"/>
        </w:rPr>
        <w:t>, с использованием циркуля и линейки без делений.</w:t>
      </w:r>
    </w:p>
    <w:p w:rsidR="00121845" w:rsidRPr="00630CBB" w:rsidRDefault="00121845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lastRenderedPageBreak/>
        <w:tab/>
        <w:t>Виды треугольников по сторонам: разносторонний, равнобедренный, равносторонний.</w:t>
      </w:r>
    </w:p>
    <w:p w:rsidR="00121845" w:rsidRPr="00630CBB" w:rsidRDefault="00121845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  <w:t>Виды треугольников по углам: прямоугольный, тупоугольный, остроугольный.</w:t>
      </w:r>
    </w:p>
    <w:p w:rsidR="00121845" w:rsidRPr="00630CBB" w:rsidRDefault="00121845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  <w:t>Построение треугольника по трем сторонам с использованием циркуля и линейки без делений.</w:t>
      </w:r>
    </w:p>
    <w:p w:rsidR="00121845" w:rsidRPr="00630CBB" w:rsidRDefault="00121845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  <w:t>Треугольная правильная пирамида. Элементы треугольной пирамиды: грани, ребра, вершины.</w:t>
      </w:r>
    </w:p>
    <w:p w:rsidR="00121845" w:rsidRPr="00630CBB" w:rsidRDefault="00121845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  <w:t>Периметр многоугольника, в том числе прямоугольника (квадрата). Свойства диагоналей прямоугольника.</w:t>
      </w:r>
    </w:p>
    <w:p w:rsidR="00121845" w:rsidRPr="00630CBB" w:rsidRDefault="00121845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  <w:t>Построение прямоугольника на нелинованной бумаге с использованием свойств его диагоналей.</w:t>
      </w:r>
    </w:p>
    <w:p w:rsidR="00121845" w:rsidRPr="00630CBB" w:rsidRDefault="00121845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  <w:t>Свойств диагоналей квадрата.</w:t>
      </w:r>
    </w:p>
    <w:p w:rsidR="00121845" w:rsidRPr="00630CBB" w:rsidRDefault="00121845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  <w:t xml:space="preserve">Площадь. Единицы площади. Площадь прямоугольника (квадрата). </w:t>
      </w:r>
      <w:r w:rsidR="00CF4F89" w:rsidRPr="00630CBB">
        <w:rPr>
          <w:rFonts w:ascii="Times New Roman" w:hAnsi="Times New Roman" w:cs="Times New Roman"/>
          <w:sz w:val="24"/>
          <w:szCs w:val="24"/>
        </w:rPr>
        <w:t>Площадь прямоугольного треугольника.</w:t>
      </w:r>
    </w:p>
    <w:p w:rsidR="00CF4F89" w:rsidRPr="00630CBB" w:rsidRDefault="00CF4F89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  <w:t>Деление окружности на 2, 4, 8 равных частей.</w:t>
      </w:r>
    </w:p>
    <w:p w:rsidR="00CF4F89" w:rsidRPr="00630CBB" w:rsidRDefault="00CF4F89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  <w:t>Деление окружности на 3, 6, 12 равных частей.</w:t>
      </w:r>
    </w:p>
    <w:p w:rsidR="00CF4F89" w:rsidRPr="00630CBB" w:rsidRDefault="00CF4F89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  <w:t>Взаимное расположение двух окружностей на плоскости.</w:t>
      </w:r>
    </w:p>
    <w:p w:rsidR="00CF4F89" w:rsidRPr="00630CBB" w:rsidRDefault="00CF4F89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  <w:t>Деление отрезка пополам с использованием циркуля и линейки без делений.</w:t>
      </w:r>
    </w:p>
    <w:p w:rsidR="00CF4F89" w:rsidRPr="00630CBB" w:rsidRDefault="00CF4F89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  <w:t>Вписанный в окружность треугольник.</w:t>
      </w:r>
    </w:p>
    <w:p w:rsidR="00CF4F89" w:rsidRPr="00630CBB" w:rsidRDefault="00630CBB" w:rsidP="00630C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4F89" w:rsidRPr="00630CBB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p w:rsidR="00CF4F89" w:rsidRPr="00630CBB" w:rsidRDefault="00630CBB" w:rsidP="00630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F4F89" w:rsidRPr="00630CBB">
        <w:rPr>
          <w:rFonts w:ascii="Times New Roman" w:hAnsi="Times New Roman" w:cs="Times New Roman"/>
          <w:sz w:val="24"/>
          <w:szCs w:val="24"/>
        </w:rPr>
        <w:t>Изготовление моделей треугольников различных видов.</w:t>
      </w:r>
    </w:p>
    <w:p w:rsidR="00CF4F89" w:rsidRPr="00630CBB" w:rsidRDefault="00CF4F89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  <w:t>Изготовление модели правильной треугольной пирамиды разными способами: склеиванием из развертки, сплетением из двух полос бумаги, состоящих из четырех равносторонних треугольников.</w:t>
      </w:r>
    </w:p>
    <w:p w:rsidR="00CF4F89" w:rsidRPr="00630CBB" w:rsidRDefault="00CF4F89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  <w:t>Изготовление геометрической игрушки («гнущийся многоугольник») из бумажной полосы, состоящей из 10 равных разносторонних треугольников.</w:t>
      </w:r>
    </w:p>
    <w:p w:rsidR="00CF4F89" w:rsidRPr="00630CBB" w:rsidRDefault="00CF4F89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  <w:t>Изготовление по чертежам аппликаций («Дом», «Бульдозер») и чертежей по рисункам аппликаций («Паровоз»).</w:t>
      </w:r>
    </w:p>
    <w:p w:rsidR="00CF4F89" w:rsidRPr="00630CBB" w:rsidRDefault="00CF4F89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  <w:t>Изготовление композиции «Яхты в море».</w:t>
      </w:r>
    </w:p>
    <w:p w:rsidR="00CF4F89" w:rsidRPr="00630CBB" w:rsidRDefault="00CF4F89" w:rsidP="00552D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  <w:t>Изготовление цветка на основе деления круга на 8 равных частей.</w:t>
      </w:r>
    </w:p>
    <w:p w:rsidR="008B1E4E" w:rsidRPr="00630CBB" w:rsidRDefault="008B1E4E" w:rsidP="00552D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CBB">
        <w:rPr>
          <w:rFonts w:ascii="Times New Roman" w:hAnsi="Times New Roman" w:cs="Times New Roman"/>
          <w:sz w:val="24"/>
          <w:szCs w:val="24"/>
        </w:rPr>
        <w:tab/>
      </w:r>
      <w:r w:rsidRPr="00630CBB">
        <w:rPr>
          <w:rFonts w:ascii="Times New Roman" w:hAnsi="Times New Roman" w:cs="Times New Roman"/>
          <w:sz w:val="28"/>
          <w:szCs w:val="28"/>
        </w:rPr>
        <w:t>Изготовление модели часов.</w:t>
      </w:r>
    </w:p>
    <w:p w:rsidR="008B1E4E" w:rsidRPr="00630CBB" w:rsidRDefault="008B1E4E" w:rsidP="00552D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CBB">
        <w:rPr>
          <w:rFonts w:ascii="Times New Roman" w:hAnsi="Times New Roman" w:cs="Times New Roman"/>
          <w:sz w:val="28"/>
          <w:szCs w:val="28"/>
        </w:rPr>
        <w:tab/>
        <w:t>Изготовление набора для геометрической игры «</w:t>
      </w:r>
      <w:proofErr w:type="spellStart"/>
      <w:r w:rsidRPr="00630CBB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630CBB">
        <w:rPr>
          <w:rFonts w:ascii="Times New Roman" w:hAnsi="Times New Roman" w:cs="Times New Roman"/>
          <w:sz w:val="28"/>
          <w:szCs w:val="28"/>
        </w:rPr>
        <w:t>».</w:t>
      </w:r>
    </w:p>
    <w:p w:rsidR="008B1E4E" w:rsidRPr="00630CBB" w:rsidRDefault="008B1E4E" w:rsidP="00552D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CBB">
        <w:rPr>
          <w:rFonts w:ascii="Times New Roman" w:hAnsi="Times New Roman" w:cs="Times New Roman"/>
          <w:sz w:val="28"/>
          <w:szCs w:val="28"/>
        </w:rPr>
        <w:tab/>
        <w:t>Изготовление изделия «Лебедь» способом оригами.</w:t>
      </w:r>
    </w:p>
    <w:p w:rsidR="008B1E4E" w:rsidRPr="00630CBB" w:rsidRDefault="008B1E4E" w:rsidP="00552D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CBB">
        <w:rPr>
          <w:rFonts w:ascii="Times New Roman" w:hAnsi="Times New Roman" w:cs="Times New Roman"/>
          <w:sz w:val="28"/>
          <w:szCs w:val="28"/>
        </w:rPr>
        <w:tab/>
        <w:t xml:space="preserve">Техническое моделирование и конструирование. </w:t>
      </w:r>
      <w:r w:rsidR="00D41898" w:rsidRPr="00630CBB">
        <w:rPr>
          <w:rFonts w:ascii="Times New Roman" w:hAnsi="Times New Roman" w:cs="Times New Roman"/>
          <w:sz w:val="28"/>
          <w:szCs w:val="28"/>
        </w:rPr>
        <w:t>Транспортирующие машины: их особенности и назначение.</w:t>
      </w:r>
    </w:p>
    <w:p w:rsidR="00D41898" w:rsidRPr="00630CBB" w:rsidRDefault="00D41898" w:rsidP="00552D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CBB">
        <w:rPr>
          <w:rFonts w:ascii="Times New Roman" w:hAnsi="Times New Roman" w:cs="Times New Roman"/>
          <w:sz w:val="28"/>
          <w:szCs w:val="28"/>
        </w:rPr>
        <w:tab/>
        <w:t>Изготовление из деталей набора «Конструктор» модели подъемного крана и модели транспортера.</w:t>
      </w:r>
    </w:p>
    <w:p w:rsidR="009F6F9F" w:rsidRPr="00630CBB" w:rsidRDefault="00630CBB" w:rsidP="00630CBB">
      <w:pPr>
        <w:pStyle w:val="3"/>
        <w:spacing w:before="0"/>
        <w:jc w:val="left"/>
        <w:rPr>
          <w:szCs w:val="28"/>
        </w:rPr>
      </w:pPr>
      <w:r>
        <w:rPr>
          <w:rFonts w:eastAsiaTheme="minorEastAsia"/>
          <w:i/>
          <w:szCs w:val="28"/>
        </w:rPr>
        <w:t xml:space="preserve">                                                    </w:t>
      </w:r>
      <w:r w:rsidR="009F6F9F" w:rsidRPr="00630CBB">
        <w:rPr>
          <w:szCs w:val="28"/>
        </w:rPr>
        <w:t xml:space="preserve">Планируемые результаты </w:t>
      </w:r>
    </w:p>
    <w:p w:rsidR="009F6F9F" w:rsidRPr="0039222B" w:rsidRDefault="00630CBB" w:rsidP="00630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22B">
        <w:rPr>
          <w:rFonts w:ascii="Times New Roman" w:hAnsi="Times New Roman" w:cs="Times New Roman"/>
          <w:b/>
          <w:sz w:val="24"/>
          <w:szCs w:val="24"/>
        </w:rPr>
        <w:t xml:space="preserve"> Предметные</w:t>
      </w:r>
      <w:r w:rsidR="009F6F9F" w:rsidRPr="0039222B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Pr="0039222B">
        <w:rPr>
          <w:rFonts w:ascii="Times New Roman" w:hAnsi="Times New Roman" w:cs="Times New Roman"/>
          <w:b/>
          <w:sz w:val="24"/>
          <w:szCs w:val="24"/>
        </w:rPr>
        <w:t>ы</w:t>
      </w:r>
      <w:r w:rsidR="009F6F9F" w:rsidRPr="0039222B">
        <w:rPr>
          <w:rFonts w:ascii="Times New Roman" w:hAnsi="Times New Roman" w:cs="Times New Roman"/>
          <w:sz w:val="24"/>
          <w:szCs w:val="24"/>
        </w:rPr>
        <w:t xml:space="preserve"> изучения курса «Математика</w:t>
      </w:r>
      <w:r w:rsidR="00B64B95" w:rsidRPr="0039222B">
        <w:rPr>
          <w:rFonts w:ascii="Times New Roman" w:hAnsi="Times New Roman" w:cs="Times New Roman"/>
          <w:sz w:val="24"/>
          <w:szCs w:val="24"/>
        </w:rPr>
        <w:t xml:space="preserve"> </w:t>
      </w:r>
      <w:r w:rsidR="009F6F9F" w:rsidRPr="0039222B">
        <w:rPr>
          <w:rFonts w:ascii="Times New Roman" w:hAnsi="Times New Roman" w:cs="Times New Roman"/>
          <w:sz w:val="24"/>
          <w:szCs w:val="24"/>
        </w:rPr>
        <w:t xml:space="preserve">и конструирование» </w:t>
      </w:r>
    </w:p>
    <w:p w:rsidR="009F6F9F" w:rsidRPr="0039222B" w:rsidRDefault="009F6F9F" w:rsidP="009F6F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2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="00B64B95" w:rsidRPr="0039222B">
        <w:rPr>
          <w:rFonts w:ascii="Times New Roman" w:hAnsi="Times New Roman" w:cs="Times New Roman"/>
          <w:color w:val="000000"/>
          <w:sz w:val="24"/>
          <w:szCs w:val="24"/>
        </w:rPr>
        <w:t>научатся:</w:t>
      </w:r>
    </w:p>
    <w:p w:rsidR="009F6F9F" w:rsidRPr="0039222B" w:rsidRDefault="009F6F9F" w:rsidP="009F6F9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2B">
        <w:rPr>
          <w:rFonts w:ascii="Times New Roman" w:hAnsi="Times New Roman" w:cs="Times New Roman"/>
          <w:sz w:val="24"/>
          <w:szCs w:val="24"/>
        </w:rPr>
        <w:t>чертить окружности, чертить и изготавливать модели: треугольника, прямоугольника, круга;</w:t>
      </w:r>
    </w:p>
    <w:p w:rsidR="009F6F9F" w:rsidRPr="0039222B" w:rsidRDefault="009F6F9F" w:rsidP="009F6F9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2B">
        <w:rPr>
          <w:rFonts w:ascii="Times New Roman" w:hAnsi="Times New Roman" w:cs="Times New Roman"/>
          <w:sz w:val="24"/>
          <w:szCs w:val="24"/>
        </w:rPr>
        <w:t>изготавливать несложные изделия по технологическому рисунку, составлять несложные технологические карты;</w:t>
      </w:r>
    </w:p>
    <w:p w:rsidR="009F6F9F" w:rsidRPr="0039222B" w:rsidRDefault="009F6F9F" w:rsidP="009F6F9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2B">
        <w:rPr>
          <w:rFonts w:ascii="Times New Roman" w:hAnsi="Times New Roman" w:cs="Times New Roman"/>
          <w:sz w:val="24"/>
          <w:szCs w:val="24"/>
        </w:rPr>
        <w:t>собирать несложные изделия из деталей набора «Конструктор» по рисункам готовых образцов;</w:t>
      </w:r>
    </w:p>
    <w:p w:rsidR="009F6F9F" w:rsidRPr="0039222B" w:rsidRDefault="009F6F9F" w:rsidP="009F6F9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2B">
        <w:rPr>
          <w:rFonts w:ascii="Times New Roman" w:hAnsi="Times New Roman" w:cs="Times New Roman"/>
          <w:sz w:val="24"/>
          <w:szCs w:val="24"/>
        </w:rPr>
        <w:t>делить фигуры на части по заданным условиям и составлять фигуры из частей, преобразовывать фигуры по заданным условиям;</w:t>
      </w:r>
    </w:p>
    <w:p w:rsidR="00AA0DED" w:rsidRPr="0039222B" w:rsidRDefault="009F6F9F" w:rsidP="0039222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2B">
        <w:rPr>
          <w:rFonts w:ascii="Times New Roman" w:hAnsi="Times New Roman" w:cs="Times New Roman"/>
          <w:sz w:val="24"/>
          <w:szCs w:val="24"/>
        </w:rPr>
        <w:t>поддерживать порядок на рабочем месте.</w:t>
      </w:r>
    </w:p>
    <w:p w:rsidR="00AA0DED" w:rsidRPr="004867FC" w:rsidRDefault="00AA0DED" w:rsidP="0012184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bookmarkStart w:id="1" w:name="_GoBack"/>
      <w:bookmarkEnd w:id="1"/>
    </w:p>
    <w:sectPr w:rsidR="00AA0DED" w:rsidRPr="004867FC" w:rsidSect="007321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AA9"/>
    <w:multiLevelType w:val="multilevel"/>
    <w:tmpl w:val="DF02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B15A5F"/>
    <w:multiLevelType w:val="hybridMultilevel"/>
    <w:tmpl w:val="5D04B81C"/>
    <w:lvl w:ilvl="0" w:tplc="2B0CFA0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6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1845"/>
    <w:rsid w:val="00005F29"/>
    <w:rsid w:val="0004572C"/>
    <w:rsid w:val="00116FFD"/>
    <w:rsid w:val="00121845"/>
    <w:rsid w:val="00121F6B"/>
    <w:rsid w:val="001A2719"/>
    <w:rsid w:val="001E60C6"/>
    <w:rsid w:val="002F2C64"/>
    <w:rsid w:val="0039222B"/>
    <w:rsid w:val="00453862"/>
    <w:rsid w:val="004867FC"/>
    <w:rsid w:val="005162CC"/>
    <w:rsid w:val="00552D9B"/>
    <w:rsid w:val="00554410"/>
    <w:rsid w:val="00556338"/>
    <w:rsid w:val="00630CBB"/>
    <w:rsid w:val="00726017"/>
    <w:rsid w:val="00732124"/>
    <w:rsid w:val="00761E5B"/>
    <w:rsid w:val="00791205"/>
    <w:rsid w:val="008058CF"/>
    <w:rsid w:val="0080630E"/>
    <w:rsid w:val="008269BC"/>
    <w:rsid w:val="00865607"/>
    <w:rsid w:val="008B1E4E"/>
    <w:rsid w:val="0095145E"/>
    <w:rsid w:val="009E03E7"/>
    <w:rsid w:val="009F6F9F"/>
    <w:rsid w:val="00AA0DED"/>
    <w:rsid w:val="00AC34E9"/>
    <w:rsid w:val="00B26E21"/>
    <w:rsid w:val="00B64B95"/>
    <w:rsid w:val="00B87F98"/>
    <w:rsid w:val="00C4440C"/>
    <w:rsid w:val="00CF4F89"/>
    <w:rsid w:val="00D352E4"/>
    <w:rsid w:val="00D41898"/>
    <w:rsid w:val="00D57916"/>
    <w:rsid w:val="00F7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2E4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732124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732124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rsid w:val="007321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732124"/>
    <w:rPr>
      <w:i/>
      <w:iCs/>
    </w:rPr>
  </w:style>
  <w:style w:type="character" w:styleId="a9">
    <w:name w:val="Strong"/>
    <w:basedOn w:val="a0"/>
    <w:uiPriority w:val="22"/>
    <w:qFormat/>
    <w:rsid w:val="00732124"/>
    <w:rPr>
      <w:b/>
      <w:bCs/>
    </w:rPr>
  </w:style>
  <w:style w:type="paragraph" w:customStyle="1" w:styleId="3">
    <w:name w:val="Заголовок 3+"/>
    <w:basedOn w:val="a"/>
    <w:rsid w:val="009F6F9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estern">
    <w:name w:val="western"/>
    <w:basedOn w:val="a"/>
    <w:rsid w:val="00630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4CF1-91A3-4AB5-8ACA-2C11FBEB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2017-09-04T08:32:00Z</cp:lastPrinted>
  <dcterms:created xsi:type="dcterms:W3CDTF">2014-06-10T18:51:00Z</dcterms:created>
  <dcterms:modified xsi:type="dcterms:W3CDTF">2017-10-17T12:43:00Z</dcterms:modified>
</cp:coreProperties>
</file>